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B5B" w:rsidRDefault="004B5547" w:rsidP="009606EB">
      <w:pPr>
        <w:shd w:val="clear" w:color="auto" w:fill="FFFFFF"/>
        <w:spacing w:after="0" w:line="240" w:lineRule="auto"/>
        <w:ind w:left="540"/>
        <w:jc w:val="center"/>
        <w:rPr>
          <w:rFonts w:ascii="Times New Roman" w:hAnsi="Times New Roman"/>
          <w:b/>
          <w:color w:val="22272F"/>
          <w:sz w:val="28"/>
          <w:szCs w:val="28"/>
          <w:lang w:eastAsia="ru-RU"/>
        </w:rPr>
      </w:pPr>
      <w:r w:rsidRPr="00472BE3">
        <w:rPr>
          <w:b/>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73.5pt" fillcolor="window">
            <v:imagedata r:id="rId7" o:title=""/>
          </v:shape>
        </w:pict>
      </w:r>
    </w:p>
    <w:p w:rsidR="00055F42" w:rsidRPr="00220339" w:rsidRDefault="00055F42" w:rsidP="009606EB">
      <w:pPr>
        <w:shd w:val="clear" w:color="auto" w:fill="FFFFFF"/>
        <w:spacing w:after="0" w:line="240" w:lineRule="auto"/>
        <w:ind w:left="540"/>
        <w:jc w:val="center"/>
        <w:rPr>
          <w:rFonts w:ascii="Times New Roman" w:hAnsi="Times New Roman"/>
          <w:b/>
          <w:color w:val="22272F"/>
          <w:sz w:val="24"/>
          <w:szCs w:val="24"/>
          <w:lang w:eastAsia="ru-RU"/>
        </w:rPr>
      </w:pPr>
      <w:r w:rsidRPr="00220339">
        <w:rPr>
          <w:rFonts w:ascii="Times New Roman" w:hAnsi="Times New Roman"/>
          <w:b/>
          <w:color w:val="22272F"/>
          <w:sz w:val="24"/>
          <w:szCs w:val="24"/>
          <w:lang w:eastAsia="ru-RU"/>
        </w:rPr>
        <w:t>РОССИЙСКАЯ ФЕДЕРАЦИЯ</w:t>
      </w:r>
    </w:p>
    <w:p w:rsidR="00055F42" w:rsidRPr="00220339" w:rsidRDefault="00055F42" w:rsidP="009606EB">
      <w:pPr>
        <w:shd w:val="clear" w:color="auto" w:fill="FFFFFF"/>
        <w:spacing w:after="0" w:line="240" w:lineRule="auto"/>
        <w:ind w:left="540"/>
        <w:jc w:val="center"/>
        <w:rPr>
          <w:rFonts w:ascii="Times New Roman" w:hAnsi="Times New Roman"/>
          <w:b/>
          <w:color w:val="22272F"/>
          <w:sz w:val="24"/>
          <w:szCs w:val="24"/>
          <w:lang w:eastAsia="ru-RU"/>
        </w:rPr>
      </w:pPr>
      <w:r w:rsidRPr="00220339">
        <w:rPr>
          <w:rFonts w:ascii="Times New Roman" w:hAnsi="Times New Roman"/>
          <w:b/>
          <w:color w:val="22272F"/>
          <w:sz w:val="24"/>
          <w:szCs w:val="24"/>
          <w:lang w:eastAsia="ru-RU"/>
        </w:rPr>
        <w:t>НОВГОРОДСКАЯ ОБЛАСТЬ ШИМСКИЙ РАЙОН</w:t>
      </w:r>
    </w:p>
    <w:p w:rsidR="00055F42" w:rsidRPr="00220339" w:rsidRDefault="00055F42" w:rsidP="009606EB">
      <w:pPr>
        <w:shd w:val="clear" w:color="auto" w:fill="FFFFFF"/>
        <w:spacing w:after="0" w:line="240" w:lineRule="auto"/>
        <w:ind w:left="540"/>
        <w:jc w:val="center"/>
        <w:rPr>
          <w:rFonts w:ascii="Times New Roman" w:hAnsi="Times New Roman"/>
          <w:b/>
          <w:color w:val="22272F"/>
          <w:sz w:val="24"/>
          <w:szCs w:val="24"/>
          <w:lang w:eastAsia="ru-RU"/>
        </w:rPr>
      </w:pPr>
      <w:r w:rsidRPr="00220339">
        <w:rPr>
          <w:rFonts w:ascii="Times New Roman" w:hAnsi="Times New Roman"/>
          <w:b/>
          <w:color w:val="22272F"/>
          <w:sz w:val="24"/>
          <w:szCs w:val="24"/>
          <w:lang w:eastAsia="ru-RU"/>
        </w:rPr>
        <w:t>АДМИНИСТРАЦИЯ ПОДГОЩСКОГО СЕЛЬСКОГО ПОСЕЛЕНИЯ</w:t>
      </w:r>
    </w:p>
    <w:p w:rsidR="00055F42" w:rsidRPr="00B351C5" w:rsidRDefault="00055F42" w:rsidP="009606EB">
      <w:pPr>
        <w:shd w:val="clear" w:color="auto" w:fill="FFFFFF"/>
        <w:spacing w:before="100" w:beforeAutospacing="1" w:after="100" w:afterAutospacing="1" w:line="240" w:lineRule="auto"/>
        <w:ind w:left="540"/>
        <w:jc w:val="center"/>
        <w:rPr>
          <w:rFonts w:ascii="Times New Roman" w:hAnsi="Times New Roman"/>
          <w:b/>
          <w:color w:val="22272F"/>
          <w:sz w:val="28"/>
          <w:szCs w:val="28"/>
          <w:lang w:eastAsia="ru-RU"/>
        </w:rPr>
      </w:pPr>
      <w:r w:rsidRPr="00B351C5">
        <w:rPr>
          <w:rFonts w:ascii="Times New Roman" w:hAnsi="Times New Roman"/>
          <w:b/>
          <w:color w:val="22272F"/>
          <w:sz w:val="28"/>
          <w:szCs w:val="28"/>
          <w:lang w:eastAsia="ru-RU"/>
        </w:rPr>
        <w:t>ПОСТАНОВЛЕНИЕ</w:t>
      </w:r>
    </w:p>
    <w:p w:rsidR="007C7D7D" w:rsidRDefault="00220339" w:rsidP="007C7D7D">
      <w:pPr>
        <w:widowControl w:val="0"/>
        <w:autoSpaceDE w:val="0"/>
        <w:autoSpaceDN w:val="0"/>
        <w:adjustRightInd w:val="0"/>
        <w:spacing w:line="240" w:lineRule="auto"/>
        <w:ind w:left="-360" w:right="174" w:hanging="180"/>
        <w:jc w:val="center"/>
        <w:rPr>
          <w:rFonts w:ascii="Times New Roman" w:hAnsi="Times New Roman"/>
          <w:sz w:val="28"/>
          <w:szCs w:val="28"/>
        </w:rPr>
      </w:pPr>
      <w:r>
        <w:rPr>
          <w:sz w:val="28"/>
          <w:szCs w:val="28"/>
        </w:rPr>
        <w:t xml:space="preserve">                   </w:t>
      </w:r>
      <w:r w:rsidRPr="00220339">
        <w:rPr>
          <w:rFonts w:ascii="Times New Roman" w:hAnsi="Times New Roman"/>
          <w:sz w:val="28"/>
          <w:szCs w:val="28"/>
        </w:rPr>
        <w:t xml:space="preserve">от 27.10.2021  № </w:t>
      </w:r>
      <w:r w:rsidR="007C7D7D">
        <w:rPr>
          <w:rFonts w:ascii="Times New Roman" w:hAnsi="Times New Roman"/>
          <w:sz w:val="28"/>
          <w:szCs w:val="28"/>
        </w:rPr>
        <w:t>120</w:t>
      </w:r>
    </w:p>
    <w:p w:rsidR="00220339" w:rsidRPr="00220339" w:rsidRDefault="007C7D7D" w:rsidP="007C7D7D">
      <w:pPr>
        <w:widowControl w:val="0"/>
        <w:autoSpaceDE w:val="0"/>
        <w:autoSpaceDN w:val="0"/>
        <w:adjustRightInd w:val="0"/>
        <w:spacing w:line="240" w:lineRule="auto"/>
        <w:ind w:left="-360" w:right="174" w:hanging="180"/>
        <w:jc w:val="center"/>
        <w:rPr>
          <w:rFonts w:ascii="Times New Roman" w:hAnsi="Times New Roman"/>
          <w:sz w:val="28"/>
          <w:szCs w:val="28"/>
        </w:rPr>
      </w:pPr>
      <w:r>
        <w:rPr>
          <w:rFonts w:ascii="Times New Roman" w:hAnsi="Times New Roman"/>
          <w:sz w:val="28"/>
          <w:szCs w:val="28"/>
        </w:rPr>
        <w:t xml:space="preserve">              </w:t>
      </w:r>
      <w:r w:rsidR="00220339">
        <w:rPr>
          <w:rFonts w:ascii="Times New Roman" w:hAnsi="Times New Roman"/>
          <w:sz w:val="28"/>
          <w:szCs w:val="28"/>
        </w:rPr>
        <w:t xml:space="preserve"> с. Подгощи</w:t>
      </w:r>
    </w:p>
    <w:p w:rsidR="00055F42" w:rsidRPr="0017024E" w:rsidRDefault="00055F42" w:rsidP="009606EB">
      <w:pPr>
        <w:pStyle w:val="ConsPlusNormal"/>
        <w:ind w:left="540"/>
        <w:jc w:val="center"/>
        <w:rPr>
          <w:rFonts w:ascii="Times New Roman" w:hAnsi="Times New Roman" w:cs="Times New Roman"/>
          <w:sz w:val="28"/>
          <w:szCs w:val="28"/>
        </w:rPr>
      </w:pPr>
      <w:r w:rsidRPr="00B351C5">
        <w:rPr>
          <w:rFonts w:ascii="Times New Roman" w:hAnsi="Times New Roman" w:cs="Times New Roman"/>
          <w:b/>
          <w:sz w:val="28"/>
          <w:szCs w:val="28"/>
        </w:rPr>
        <w:tab/>
      </w:r>
      <w:r w:rsidRPr="00B351C5">
        <w:rPr>
          <w:rFonts w:ascii="Times New Roman" w:hAnsi="Times New Roman" w:cs="Times New Roman"/>
          <w:b/>
          <w:sz w:val="28"/>
          <w:szCs w:val="28"/>
        </w:rPr>
        <w:tab/>
      </w:r>
      <w:r w:rsidRPr="00B351C5">
        <w:rPr>
          <w:rFonts w:ascii="Times New Roman" w:hAnsi="Times New Roman" w:cs="Times New Roman"/>
          <w:b/>
          <w:sz w:val="28"/>
          <w:szCs w:val="28"/>
        </w:rPr>
        <w:tab/>
      </w:r>
    </w:p>
    <w:p w:rsidR="00055F42" w:rsidRPr="00A153AC" w:rsidRDefault="00055F42" w:rsidP="009606EB">
      <w:pPr>
        <w:shd w:val="clear" w:color="auto" w:fill="FFFFFF"/>
        <w:spacing w:before="100" w:beforeAutospacing="1" w:after="100" w:afterAutospacing="1" w:line="240" w:lineRule="auto"/>
        <w:ind w:left="540" w:firstLine="708"/>
        <w:jc w:val="center"/>
        <w:rPr>
          <w:rFonts w:ascii="Times New Roman" w:hAnsi="Times New Roman"/>
          <w:b/>
          <w:sz w:val="28"/>
          <w:szCs w:val="28"/>
          <w:lang w:eastAsia="ru-RU"/>
        </w:rPr>
      </w:pPr>
      <w:r w:rsidRPr="00A153AC">
        <w:rPr>
          <w:rFonts w:ascii="Times New Roman" w:hAnsi="Times New Roman"/>
          <w:b/>
          <w:sz w:val="28"/>
          <w:szCs w:val="28"/>
          <w:lang w:eastAsia="ru-RU"/>
        </w:rPr>
        <w:t>Об утверждении Порядка и условий заключения</w:t>
      </w:r>
      <w:r>
        <w:rPr>
          <w:rFonts w:ascii="Times New Roman" w:hAnsi="Times New Roman"/>
          <w:b/>
          <w:sz w:val="28"/>
          <w:szCs w:val="28"/>
          <w:lang w:eastAsia="ru-RU"/>
        </w:rPr>
        <w:t xml:space="preserve"> соглашений о защите и поощрении</w:t>
      </w:r>
      <w:r w:rsidRPr="00A153AC">
        <w:rPr>
          <w:rFonts w:ascii="Times New Roman" w:hAnsi="Times New Roman"/>
          <w:b/>
          <w:sz w:val="28"/>
          <w:szCs w:val="28"/>
          <w:lang w:eastAsia="ru-RU"/>
        </w:rPr>
        <w:t xml:space="preserve"> капиталовложений со стороны </w:t>
      </w:r>
      <w:r w:rsidRPr="00CB1945">
        <w:rPr>
          <w:rFonts w:ascii="Times New Roman" w:hAnsi="Times New Roman"/>
          <w:b/>
          <w:sz w:val="28"/>
          <w:szCs w:val="28"/>
          <w:lang w:eastAsia="ru-RU"/>
        </w:rPr>
        <w:t>Подгощского сельского поселения</w:t>
      </w:r>
    </w:p>
    <w:p w:rsidR="00055F42" w:rsidRDefault="00055F42" w:rsidP="009606EB">
      <w:pPr>
        <w:shd w:val="clear" w:color="auto" w:fill="FFFFFF"/>
        <w:spacing w:before="100" w:beforeAutospacing="1" w:after="100" w:afterAutospacing="1" w:line="240" w:lineRule="auto"/>
        <w:ind w:left="540" w:firstLine="708"/>
        <w:jc w:val="both"/>
        <w:rPr>
          <w:rFonts w:ascii="Times New Roman" w:hAnsi="Times New Roman"/>
          <w:sz w:val="28"/>
          <w:szCs w:val="28"/>
          <w:lang w:eastAsia="ru-RU"/>
        </w:rPr>
      </w:pPr>
      <w:r w:rsidRPr="00A153AC">
        <w:rPr>
          <w:rFonts w:ascii="Times New Roman" w:hAnsi="Times New Roman"/>
          <w:sz w:val="28"/>
          <w:szCs w:val="28"/>
          <w:lang w:eastAsia="ru-RU"/>
        </w:rPr>
        <w:t>В соответствии с </w:t>
      </w:r>
      <w:r w:rsidRPr="00A153AC">
        <w:rPr>
          <w:rFonts w:ascii="Times New Roman" w:hAnsi="Times New Roman"/>
          <w:sz w:val="28"/>
          <w:szCs w:val="28"/>
        </w:rPr>
        <w:t>Федеральным законом</w:t>
      </w:r>
      <w:r w:rsidRPr="00A153AC">
        <w:rPr>
          <w:rFonts w:ascii="Times New Roman" w:hAnsi="Times New Roman"/>
          <w:sz w:val="28"/>
          <w:szCs w:val="28"/>
          <w:lang w:eastAsia="ru-RU"/>
        </w:rPr>
        <w:t> от 01.04.2020 № 69-ФЗ «О защите и поощрении капитальных вложений в Российской Федерации», от 06.10.2003 № 131-ФЗ «Об общих принципах организации местного самоуправления в Российской Федерации»</w:t>
      </w:r>
      <w:r>
        <w:rPr>
          <w:rFonts w:ascii="Times New Roman" w:hAnsi="Times New Roman"/>
          <w:sz w:val="28"/>
          <w:szCs w:val="28"/>
          <w:lang w:eastAsia="ru-RU"/>
        </w:rPr>
        <w:t>,</w:t>
      </w:r>
      <w:r w:rsidRPr="00A153AC">
        <w:rPr>
          <w:rFonts w:ascii="Times New Roman" w:hAnsi="Times New Roman"/>
          <w:sz w:val="28"/>
          <w:szCs w:val="28"/>
          <w:lang w:eastAsia="ru-RU"/>
        </w:rPr>
        <w:t xml:space="preserve"> руководствуясь Уставом </w:t>
      </w:r>
      <w:r w:rsidRPr="00CB1945">
        <w:rPr>
          <w:rFonts w:ascii="Times New Roman" w:hAnsi="Times New Roman"/>
          <w:sz w:val="28"/>
          <w:szCs w:val="28"/>
          <w:lang w:eastAsia="ru-RU"/>
        </w:rPr>
        <w:t>Подгощского сельского поселения</w:t>
      </w:r>
      <w:r>
        <w:rPr>
          <w:rFonts w:ascii="Times New Roman" w:hAnsi="Times New Roman"/>
          <w:sz w:val="28"/>
          <w:szCs w:val="28"/>
          <w:lang w:eastAsia="ru-RU"/>
        </w:rPr>
        <w:t xml:space="preserve"> Шимского района Новгородской области, а</w:t>
      </w:r>
      <w:r w:rsidRPr="00584049">
        <w:rPr>
          <w:rFonts w:ascii="Times New Roman" w:hAnsi="Times New Roman"/>
          <w:sz w:val="28"/>
          <w:szCs w:val="28"/>
          <w:lang w:eastAsia="ru-RU"/>
        </w:rPr>
        <w:t xml:space="preserve">дминистрация </w:t>
      </w:r>
      <w:r w:rsidRPr="00CB1945">
        <w:rPr>
          <w:rFonts w:ascii="Times New Roman" w:hAnsi="Times New Roman"/>
          <w:sz w:val="28"/>
          <w:szCs w:val="28"/>
          <w:lang w:eastAsia="ru-RU"/>
        </w:rPr>
        <w:t>Подгощского сельского поселения Шимского района Новгородской области</w:t>
      </w:r>
    </w:p>
    <w:p w:rsidR="00055F42" w:rsidRPr="00A153AC" w:rsidRDefault="00055F42" w:rsidP="009606EB">
      <w:pPr>
        <w:shd w:val="clear" w:color="auto" w:fill="FFFFFF"/>
        <w:spacing w:before="100" w:beforeAutospacing="1" w:after="100" w:afterAutospacing="1" w:line="240" w:lineRule="auto"/>
        <w:ind w:left="540" w:firstLine="708"/>
        <w:jc w:val="both"/>
        <w:rPr>
          <w:rFonts w:ascii="Times New Roman" w:hAnsi="Times New Roman"/>
          <w:b/>
          <w:sz w:val="28"/>
          <w:szCs w:val="28"/>
          <w:lang w:eastAsia="ru-RU"/>
        </w:rPr>
      </w:pPr>
      <w:r w:rsidRPr="00A153AC">
        <w:rPr>
          <w:rFonts w:ascii="Times New Roman" w:hAnsi="Times New Roman"/>
          <w:b/>
          <w:sz w:val="28"/>
          <w:szCs w:val="28"/>
          <w:lang w:eastAsia="ru-RU"/>
        </w:rPr>
        <w:t>ПОСТАНОВЛЯЕТ:</w:t>
      </w:r>
    </w:p>
    <w:p w:rsidR="00055F42" w:rsidRPr="00A16D15" w:rsidRDefault="00055F42" w:rsidP="009606EB">
      <w:pPr>
        <w:shd w:val="clear" w:color="auto" w:fill="FFFFFF"/>
        <w:spacing w:after="0"/>
        <w:ind w:left="540" w:firstLine="709"/>
        <w:jc w:val="both"/>
        <w:rPr>
          <w:rFonts w:ascii="Times New Roman" w:hAnsi="Times New Roman"/>
          <w:sz w:val="28"/>
          <w:szCs w:val="28"/>
          <w:lang w:eastAsia="ru-RU"/>
        </w:rPr>
      </w:pPr>
      <w:r w:rsidRPr="00A16D15">
        <w:rPr>
          <w:rFonts w:ascii="Times New Roman" w:hAnsi="Times New Roman"/>
          <w:sz w:val="28"/>
          <w:szCs w:val="28"/>
          <w:lang w:eastAsia="ru-RU"/>
        </w:rPr>
        <w:t>1. Утвердить Порядок и условия заключения</w:t>
      </w:r>
      <w:r>
        <w:rPr>
          <w:rFonts w:ascii="Times New Roman" w:hAnsi="Times New Roman"/>
          <w:sz w:val="28"/>
          <w:szCs w:val="28"/>
          <w:lang w:eastAsia="ru-RU"/>
        </w:rPr>
        <w:t xml:space="preserve"> соглашений о защите и поощрении</w:t>
      </w:r>
      <w:r w:rsidRPr="00A16D15">
        <w:rPr>
          <w:rFonts w:ascii="Times New Roman" w:hAnsi="Times New Roman"/>
          <w:sz w:val="28"/>
          <w:szCs w:val="28"/>
          <w:lang w:eastAsia="ru-RU"/>
        </w:rPr>
        <w:t xml:space="preserve"> капиталовложений со стороны </w:t>
      </w:r>
      <w:r w:rsidRPr="00CB1945">
        <w:rPr>
          <w:rFonts w:ascii="Times New Roman" w:hAnsi="Times New Roman"/>
          <w:sz w:val="28"/>
          <w:szCs w:val="28"/>
          <w:lang w:eastAsia="ru-RU"/>
        </w:rPr>
        <w:t>Подгощского сельского поселения</w:t>
      </w:r>
      <w:r w:rsidRPr="00A16D15">
        <w:rPr>
          <w:rFonts w:ascii="Times New Roman" w:hAnsi="Times New Roman"/>
          <w:sz w:val="28"/>
          <w:szCs w:val="28"/>
          <w:lang w:eastAsia="ru-RU"/>
        </w:rPr>
        <w:t>.</w:t>
      </w:r>
    </w:p>
    <w:p w:rsidR="00055F42" w:rsidRPr="00821411" w:rsidRDefault="00055F42" w:rsidP="009606EB">
      <w:pPr>
        <w:shd w:val="clear" w:color="auto" w:fill="FFFFFF"/>
        <w:spacing w:after="0" w:line="240" w:lineRule="auto"/>
        <w:ind w:left="540" w:firstLine="709"/>
        <w:jc w:val="both"/>
        <w:rPr>
          <w:rFonts w:ascii="Times New Roman" w:hAnsi="Times New Roman"/>
          <w:sz w:val="28"/>
          <w:szCs w:val="28"/>
        </w:rPr>
      </w:pPr>
      <w:r>
        <w:rPr>
          <w:rFonts w:ascii="Times New Roman" w:hAnsi="Times New Roman"/>
          <w:sz w:val="28"/>
          <w:szCs w:val="28"/>
          <w:lang w:eastAsia="ru-RU"/>
        </w:rPr>
        <w:t>2</w:t>
      </w:r>
      <w:r w:rsidRPr="00A153AC">
        <w:rPr>
          <w:rFonts w:ascii="Times New Roman" w:hAnsi="Times New Roman"/>
          <w:sz w:val="28"/>
          <w:szCs w:val="28"/>
          <w:lang w:eastAsia="ru-RU"/>
        </w:rPr>
        <w:t>. </w:t>
      </w:r>
      <w:r w:rsidRPr="00A16D15">
        <w:rPr>
          <w:rFonts w:ascii="Times New Roman" w:hAnsi="Times New Roman"/>
          <w:sz w:val="28"/>
          <w:szCs w:val="28"/>
          <w:lang w:eastAsia="ru-RU"/>
        </w:rPr>
        <w:t>Опубликовать настоящее постановление в установленном порядке в средствах</w:t>
      </w:r>
      <w:r w:rsidRPr="00A153AC">
        <w:rPr>
          <w:rFonts w:ascii="Times New Roman" w:hAnsi="Times New Roman"/>
          <w:sz w:val="28"/>
          <w:szCs w:val="28"/>
        </w:rPr>
        <w:t xml:space="preserve"> массовой информации </w:t>
      </w:r>
      <w:r w:rsidRPr="00CB1945">
        <w:rPr>
          <w:rFonts w:ascii="Times New Roman" w:hAnsi="Times New Roman"/>
          <w:sz w:val="28"/>
          <w:szCs w:val="28"/>
          <w:lang w:eastAsia="ru-RU"/>
        </w:rPr>
        <w:t>Подгощского сельского поселения</w:t>
      </w:r>
      <w:r>
        <w:rPr>
          <w:rFonts w:ascii="Times New Roman" w:hAnsi="Times New Roman"/>
          <w:sz w:val="28"/>
          <w:szCs w:val="28"/>
          <w:lang w:eastAsia="ru-RU"/>
        </w:rPr>
        <w:t xml:space="preserve"> </w:t>
      </w:r>
      <w:r w:rsidRPr="00A153AC">
        <w:rPr>
          <w:rFonts w:ascii="Times New Roman" w:hAnsi="Times New Roman"/>
          <w:sz w:val="28"/>
          <w:szCs w:val="28"/>
        </w:rPr>
        <w:t>и разместить на официаль</w:t>
      </w:r>
      <w:r>
        <w:rPr>
          <w:rFonts w:ascii="Times New Roman" w:hAnsi="Times New Roman"/>
          <w:sz w:val="28"/>
          <w:szCs w:val="28"/>
        </w:rPr>
        <w:t>ном сайте администрации</w:t>
      </w:r>
      <w:r w:rsidRPr="00A153AC">
        <w:rPr>
          <w:rFonts w:ascii="Times New Roman" w:hAnsi="Times New Roman"/>
          <w:sz w:val="28"/>
          <w:szCs w:val="28"/>
        </w:rPr>
        <w:t xml:space="preserve"> </w:t>
      </w:r>
      <w:r w:rsidRPr="00CB1945">
        <w:rPr>
          <w:rFonts w:ascii="Times New Roman" w:hAnsi="Times New Roman"/>
          <w:sz w:val="28"/>
          <w:szCs w:val="28"/>
        </w:rPr>
        <w:t>Подгощского сельского поселения</w:t>
      </w:r>
      <w:r w:rsidR="00275B68">
        <w:rPr>
          <w:rFonts w:ascii="Times New Roman" w:hAnsi="Times New Roman"/>
          <w:sz w:val="28"/>
          <w:szCs w:val="28"/>
        </w:rPr>
        <w:t xml:space="preserve"> </w:t>
      </w:r>
      <w:r w:rsidR="00275B68">
        <w:rPr>
          <w:rFonts w:ascii="Times New Roman" w:hAnsi="Times New Roman"/>
          <w:sz w:val="28"/>
          <w:szCs w:val="28"/>
          <w:lang w:val="en-US"/>
        </w:rPr>
        <w:t>admpodg</w:t>
      </w:r>
      <w:r w:rsidR="00275B68" w:rsidRPr="00275B68">
        <w:rPr>
          <w:rFonts w:ascii="Times New Roman" w:hAnsi="Times New Roman"/>
          <w:sz w:val="28"/>
          <w:szCs w:val="28"/>
        </w:rPr>
        <w:t>2008@</w:t>
      </w:r>
      <w:r w:rsidR="00821411">
        <w:rPr>
          <w:rFonts w:ascii="Times New Roman" w:hAnsi="Times New Roman"/>
          <w:sz w:val="28"/>
          <w:szCs w:val="28"/>
          <w:lang w:val="en-US"/>
        </w:rPr>
        <w:t>yandex</w:t>
      </w:r>
      <w:r w:rsidR="00821411" w:rsidRPr="00821411">
        <w:rPr>
          <w:rFonts w:ascii="Times New Roman" w:hAnsi="Times New Roman"/>
          <w:sz w:val="28"/>
          <w:szCs w:val="28"/>
        </w:rPr>
        <w:t>.</w:t>
      </w:r>
      <w:r w:rsidR="00821411">
        <w:rPr>
          <w:rFonts w:ascii="Times New Roman" w:hAnsi="Times New Roman"/>
          <w:sz w:val="28"/>
          <w:szCs w:val="28"/>
          <w:lang w:val="en-US"/>
        </w:rPr>
        <w:t>ru</w:t>
      </w:r>
      <w:r w:rsidR="00821411">
        <w:rPr>
          <w:rFonts w:ascii="Times New Roman" w:hAnsi="Times New Roman"/>
          <w:sz w:val="28"/>
          <w:szCs w:val="28"/>
        </w:rPr>
        <w:t>.</w:t>
      </w:r>
    </w:p>
    <w:p w:rsidR="00055F42" w:rsidRPr="00B351C5" w:rsidRDefault="00055F42" w:rsidP="009606EB">
      <w:pPr>
        <w:shd w:val="clear" w:color="auto" w:fill="FFFFFF"/>
        <w:spacing w:after="0" w:line="240" w:lineRule="auto"/>
        <w:ind w:left="540" w:firstLine="708"/>
        <w:jc w:val="both"/>
        <w:rPr>
          <w:rFonts w:ascii="Times New Roman" w:hAnsi="Times New Roman"/>
          <w:sz w:val="28"/>
          <w:szCs w:val="28"/>
        </w:rPr>
      </w:pPr>
      <w:r>
        <w:rPr>
          <w:rFonts w:ascii="Times New Roman" w:hAnsi="Times New Roman"/>
          <w:color w:val="22272F"/>
          <w:sz w:val="28"/>
          <w:szCs w:val="28"/>
          <w:lang w:eastAsia="ru-RU"/>
        </w:rPr>
        <w:t>3</w:t>
      </w:r>
      <w:r w:rsidRPr="00B351C5">
        <w:rPr>
          <w:rFonts w:ascii="Times New Roman" w:hAnsi="Times New Roman"/>
          <w:color w:val="22272F"/>
          <w:sz w:val="28"/>
          <w:szCs w:val="28"/>
          <w:lang w:eastAsia="ru-RU"/>
        </w:rPr>
        <w:t>. Настоящее постановление вступает в силу со дня </w:t>
      </w:r>
      <w:r w:rsidRPr="00B351C5">
        <w:rPr>
          <w:rFonts w:ascii="Times New Roman" w:hAnsi="Times New Roman"/>
          <w:sz w:val="28"/>
          <w:szCs w:val="28"/>
        </w:rPr>
        <w:t>официально</w:t>
      </w:r>
      <w:r>
        <w:rPr>
          <w:rFonts w:ascii="Times New Roman" w:hAnsi="Times New Roman"/>
          <w:sz w:val="28"/>
          <w:szCs w:val="28"/>
        </w:rPr>
        <w:t>го опубликования</w:t>
      </w:r>
      <w:r w:rsidRPr="00B351C5">
        <w:rPr>
          <w:rFonts w:ascii="Times New Roman" w:hAnsi="Times New Roman"/>
          <w:sz w:val="28"/>
          <w:szCs w:val="28"/>
        </w:rPr>
        <w:t>.</w:t>
      </w:r>
    </w:p>
    <w:p w:rsidR="00055F42" w:rsidRPr="00B351C5" w:rsidRDefault="00055F42" w:rsidP="009606EB">
      <w:pPr>
        <w:shd w:val="clear" w:color="auto" w:fill="FFFFFF"/>
        <w:spacing w:after="0" w:line="240" w:lineRule="auto"/>
        <w:ind w:left="540" w:firstLine="708"/>
        <w:jc w:val="both"/>
        <w:rPr>
          <w:rFonts w:ascii="Times New Roman" w:hAnsi="Times New Roman"/>
          <w:color w:val="FF0000"/>
          <w:sz w:val="28"/>
          <w:szCs w:val="28"/>
          <w:lang w:eastAsia="ru-RU"/>
        </w:rPr>
      </w:pPr>
      <w:r>
        <w:rPr>
          <w:rFonts w:ascii="Times New Roman" w:hAnsi="Times New Roman"/>
          <w:sz w:val="28"/>
          <w:szCs w:val="28"/>
          <w:lang w:eastAsia="ru-RU"/>
        </w:rPr>
        <w:t>4</w:t>
      </w:r>
      <w:r w:rsidRPr="001F1F0F">
        <w:rPr>
          <w:rFonts w:ascii="Times New Roman" w:hAnsi="Times New Roman"/>
          <w:sz w:val="28"/>
          <w:szCs w:val="28"/>
          <w:lang w:eastAsia="ru-RU"/>
        </w:rPr>
        <w:t xml:space="preserve">. Контроль за исполнением настоящего постановления </w:t>
      </w:r>
      <w:r w:rsidR="00821411" w:rsidRPr="00821411">
        <w:rPr>
          <w:rFonts w:ascii="Times New Roman" w:hAnsi="Times New Roman"/>
          <w:sz w:val="28"/>
          <w:szCs w:val="28"/>
          <w:lang w:eastAsia="ru-RU"/>
        </w:rPr>
        <w:t>за собой</w:t>
      </w:r>
      <w:r w:rsidR="00821411">
        <w:rPr>
          <w:rFonts w:ascii="Times New Roman" w:hAnsi="Times New Roman"/>
          <w:color w:val="FF0000"/>
          <w:sz w:val="28"/>
          <w:szCs w:val="28"/>
          <w:lang w:eastAsia="ru-RU"/>
        </w:rPr>
        <w:t>.</w:t>
      </w:r>
    </w:p>
    <w:p w:rsidR="00055F42" w:rsidRPr="00B351C5" w:rsidRDefault="00055F42" w:rsidP="009606EB">
      <w:pPr>
        <w:shd w:val="clear" w:color="auto" w:fill="FFFFFF"/>
        <w:spacing w:after="0" w:line="240" w:lineRule="auto"/>
        <w:ind w:left="540"/>
        <w:jc w:val="both"/>
        <w:rPr>
          <w:rFonts w:ascii="Times New Roman" w:hAnsi="Times New Roman"/>
          <w:color w:val="22272F"/>
          <w:sz w:val="28"/>
          <w:szCs w:val="28"/>
          <w:lang w:eastAsia="ru-RU"/>
        </w:rPr>
      </w:pPr>
    </w:p>
    <w:p w:rsidR="00055F42" w:rsidRDefault="009606EB" w:rsidP="009606EB">
      <w:pPr>
        <w:shd w:val="clear" w:color="auto" w:fill="FFFFFF"/>
        <w:spacing w:after="0" w:line="240" w:lineRule="auto"/>
        <w:ind w:left="540"/>
        <w:rPr>
          <w:rFonts w:ascii="Times New Roman" w:hAnsi="Times New Roman"/>
          <w:sz w:val="28"/>
          <w:szCs w:val="28"/>
          <w:lang w:eastAsia="ru-RU"/>
        </w:rPr>
      </w:pPr>
      <w:r>
        <w:rPr>
          <w:rFonts w:ascii="Times New Roman" w:hAnsi="Times New Roman"/>
          <w:sz w:val="28"/>
          <w:szCs w:val="28"/>
          <w:lang w:eastAsia="ru-RU"/>
        </w:rPr>
        <w:t xml:space="preserve">             </w:t>
      </w:r>
    </w:p>
    <w:p w:rsidR="009606EB" w:rsidRPr="00B351C5" w:rsidRDefault="009606EB" w:rsidP="009606EB">
      <w:pPr>
        <w:shd w:val="clear" w:color="auto" w:fill="FFFFFF"/>
        <w:spacing w:after="0" w:line="240" w:lineRule="auto"/>
        <w:ind w:left="540"/>
        <w:rPr>
          <w:rFonts w:ascii="Times New Roman" w:hAnsi="Times New Roman"/>
          <w:sz w:val="28"/>
          <w:szCs w:val="28"/>
          <w:lang w:eastAsia="ru-RU"/>
        </w:rPr>
      </w:pPr>
      <w:r>
        <w:rPr>
          <w:rFonts w:ascii="Times New Roman" w:hAnsi="Times New Roman"/>
          <w:sz w:val="28"/>
          <w:szCs w:val="28"/>
          <w:lang w:eastAsia="ru-RU"/>
        </w:rPr>
        <w:t xml:space="preserve">            Глава поселения                                                Л.В. Николаева</w:t>
      </w:r>
    </w:p>
    <w:p w:rsidR="00055F42" w:rsidRDefault="00055F42" w:rsidP="00D35053">
      <w:pPr>
        <w:shd w:val="clear" w:color="auto" w:fill="FFFFFF"/>
        <w:spacing w:after="0" w:line="240" w:lineRule="auto"/>
        <w:rPr>
          <w:rFonts w:ascii="Times New Roman" w:hAnsi="Times New Roman"/>
          <w:sz w:val="28"/>
          <w:szCs w:val="28"/>
          <w:lang w:eastAsia="ru-RU"/>
        </w:rPr>
      </w:pPr>
    </w:p>
    <w:p w:rsidR="00220339" w:rsidRDefault="00220339" w:rsidP="00D35053">
      <w:pPr>
        <w:shd w:val="clear" w:color="auto" w:fill="FFFFFF"/>
        <w:spacing w:after="0" w:line="240" w:lineRule="auto"/>
        <w:rPr>
          <w:rFonts w:ascii="Times New Roman" w:hAnsi="Times New Roman"/>
          <w:sz w:val="28"/>
          <w:szCs w:val="28"/>
          <w:lang w:eastAsia="ru-RU"/>
        </w:rPr>
      </w:pPr>
    </w:p>
    <w:p w:rsidR="00055F42" w:rsidRDefault="00055F42" w:rsidP="00D35053">
      <w:pPr>
        <w:shd w:val="clear" w:color="auto" w:fill="FFFFFF"/>
        <w:spacing w:after="0" w:line="240" w:lineRule="auto"/>
        <w:rPr>
          <w:rFonts w:ascii="Times New Roman" w:hAnsi="Times New Roman"/>
          <w:sz w:val="28"/>
          <w:szCs w:val="28"/>
          <w:lang w:eastAsia="ru-RU"/>
        </w:rPr>
      </w:pPr>
    </w:p>
    <w:p w:rsidR="00055F42" w:rsidRDefault="00055F42" w:rsidP="00D35053">
      <w:pPr>
        <w:shd w:val="clear" w:color="auto" w:fill="FFFFFF"/>
        <w:spacing w:after="0" w:line="240" w:lineRule="auto"/>
        <w:rPr>
          <w:rFonts w:ascii="Times New Roman" w:hAnsi="Times New Roman"/>
          <w:sz w:val="28"/>
          <w:szCs w:val="28"/>
          <w:lang w:eastAsia="ru-RU"/>
        </w:rPr>
      </w:pPr>
    </w:p>
    <w:p w:rsidR="00055F42" w:rsidRDefault="00055F42" w:rsidP="00D35053">
      <w:pPr>
        <w:shd w:val="clear" w:color="auto" w:fill="FFFFFF"/>
        <w:spacing w:after="0" w:line="240" w:lineRule="auto"/>
        <w:rPr>
          <w:rFonts w:ascii="Times New Roman" w:hAnsi="Times New Roman"/>
          <w:sz w:val="28"/>
          <w:szCs w:val="28"/>
          <w:lang w:eastAsia="ru-RU"/>
        </w:rPr>
      </w:pPr>
    </w:p>
    <w:p w:rsidR="00055F42" w:rsidRPr="00B351C5" w:rsidRDefault="00055F42" w:rsidP="00B94080">
      <w:pPr>
        <w:shd w:val="clear" w:color="auto" w:fill="FFFFFF"/>
        <w:spacing w:after="0" w:line="240" w:lineRule="auto"/>
        <w:jc w:val="right"/>
        <w:rPr>
          <w:rFonts w:ascii="Times New Roman" w:hAnsi="Times New Roman"/>
          <w:sz w:val="28"/>
          <w:szCs w:val="28"/>
          <w:lang w:eastAsia="ru-RU"/>
        </w:rPr>
      </w:pPr>
      <w:r w:rsidRPr="00B351C5">
        <w:rPr>
          <w:rFonts w:ascii="Times New Roman" w:hAnsi="Times New Roman"/>
          <w:sz w:val="28"/>
          <w:szCs w:val="28"/>
          <w:lang w:eastAsia="ru-RU"/>
        </w:rPr>
        <w:lastRenderedPageBreak/>
        <w:t>Приложение</w:t>
      </w:r>
    </w:p>
    <w:p w:rsidR="00055F42" w:rsidRPr="00B351C5" w:rsidRDefault="00055F42" w:rsidP="00B94080">
      <w:pPr>
        <w:shd w:val="clear" w:color="auto" w:fill="FFFFFF"/>
        <w:spacing w:after="0" w:line="240" w:lineRule="auto"/>
        <w:jc w:val="right"/>
        <w:rPr>
          <w:rFonts w:ascii="Times New Roman" w:hAnsi="Times New Roman"/>
          <w:sz w:val="28"/>
          <w:szCs w:val="28"/>
          <w:lang w:eastAsia="ru-RU"/>
        </w:rPr>
      </w:pPr>
      <w:r w:rsidRPr="00B351C5">
        <w:rPr>
          <w:rFonts w:ascii="Times New Roman" w:hAnsi="Times New Roman"/>
          <w:sz w:val="28"/>
          <w:szCs w:val="28"/>
          <w:lang w:eastAsia="ru-RU"/>
        </w:rPr>
        <w:t xml:space="preserve">к </w:t>
      </w:r>
      <w:r>
        <w:rPr>
          <w:rFonts w:ascii="Times New Roman" w:hAnsi="Times New Roman"/>
          <w:sz w:val="28"/>
          <w:szCs w:val="28"/>
        </w:rPr>
        <w:t>постановлению а</w:t>
      </w:r>
      <w:r w:rsidRPr="00B351C5">
        <w:rPr>
          <w:rFonts w:ascii="Times New Roman" w:hAnsi="Times New Roman"/>
          <w:sz w:val="28"/>
          <w:szCs w:val="28"/>
        </w:rPr>
        <w:t>дминистрации</w:t>
      </w:r>
    </w:p>
    <w:p w:rsidR="00055F42" w:rsidRPr="00B351C5" w:rsidRDefault="00055F42" w:rsidP="00B94080">
      <w:pPr>
        <w:spacing w:after="0"/>
        <w:jc w:val="right"/>
        <w:rPr>
          <w:rFonts w:ascii="Times New Roman" w:hAnsi="Times New Roman"/>
          <w:b/>
          <w:sz w:val="28"/>
          <w:szCs w:val="28"/>
        </w:rPr>
      </w:pPr>
      <w:r w:rsidRPr="00CB1945">
        <w:rPr>
          <w:rFonts w:ascii="Times New Roman" w:hAnsi="Times New Roman"/>
          <w:sz w:val="28"/>
          <w:szCs w:val="28"/>
          <w:lang w:eastAsia="ru-RU"/>
        </w:rPr>
        <w:t>Подгощского сельского поселения</w:t>
      </w:r>
      <w:r w:rsidRPr="00B351C5">
        <w:rPr>
          <w:rFonts w:ascii="Times New Roman" w:hAnsi="Times New Roman"/>
          <w:sz w:val="28"/>
          <w:szCs w:val="28"/>
          <w:lang w:eastAsia="ru-RU"/>
        </w:rPr>
        <w:br/>
      </w:r>
      <w:r w:rsidR="00205039">
        <w:rPr>
          <w:rFonts w:ascii="Times New Roman" w:hAnsi="Times New Roman"/>
          <w:sz w:val="28"/>
          <w:szCs w:val="28"/>
          <w:lang w:eastAsia="ru-RU"/>
        </w:rPr>
        <w:t xml:space="preserve">от «27» октября  </w:t>
      </w:r>
      <w:smartTag w:uri="urn:schemas-microsoft-com:office:smarttags" w:element="metricconverter">
        <w:smartTagPr>
          <w:attr w:name="ProductID" w:val="2021 г"/>
        </w:smartTagPr>
        <w:r w:rsidR="00205039">
          <w:rPr>
            <w:rFonts w:ascii="Times New Roman" w:hAnsi="Times New Roman"/>
            <w:sz w:val="28"/>
            <w:szCs w:val="28"/>
            <w:lang w:eastAsia="ru-RU"/>
          </w:rPr>
          <w:t xml:space="preserve">2021 </w:t>
        </w:r>
        <w:r w:rsidRPr="00821411">
          <w:rPr>
            <w:rFonts w:ascii="Times New Roman" w:hAnsi="Times New Roman"/>
            <w:sz w:val="28"/>
            <w:szCs w:val="28"/>
            <w:lang w:eastAsia="ru-RU"/>
          </w:rPr>
          <w:t>г</w:t>
        </w:r>
      </w:smartTag>
      <w:r w:rsidRPr="00821411">
        <w:rPr>
          <w:rFonts w:ascii="Times New Roman" w:hAnsi="Times New Roman"/>
          <w:sz w:val="28"/>
          <w:szCs w:val="28"/>
          <w:lang w:eastAsia="ru-RU"/>
        </w:rPr>
        <w:t>. №</w:t>
      </w:r>
      <w:r w:rsidR="00205039">
        <w:rPr>
          <w:rFonts w:ascii="Times New Roman" w:hAnsi="Times New Roman"/>
          <w:sz w:val="28"/>
          <w:szCs w:val="28"/>
          <w:lang w:eastAsia="ru-RU"/>
        </w:rPr>
        <w:t>120</w:t>
      </w:r>
    </w:p>
    <w:p w:rsidR="00055F42" w:rsidRDefault="00055F42" w:rsidP="00B94080">
      <w:pPr>
        <w:shd w:val="clear" w:color="auto" w:fill="FFFFFF"/>
        <w:spacing w:after="0" w:line="240" w:lineRule="auto"/>
        <w:jc w:val="center"/>
        <w:rPr>
          <w:rFonts w:ascii="Times New Roman" w:hAnsi="Times New Roman"/>
          <w:b/>
          <w:sz w:val="28"/>
          <w:szCs w:val="28"/>
          <w:lang w:eastAsia="ru-RU"/>
        </w:rPr>
      </w:pPr>
    </w:p>
    <w:p w:rsidR="00055F42" w:rsidRDefault="00055F42" w:rsidP="00B94080">
      <w:pPr>
        <w:shd w:val="clear" w:color="auto" w:fill="FFFFFF"/>
        <w:spacing w:after="0" w:line="240" w:lineRule="auto"/>
        <w:jc w:val="center"/>
        <w:rPr>
          <w:rFonts w:ascii="Times New Roman" w:hAnsi="Times New Roman"/>
          <w:b/>
          <w:sz w:val="28"/>
          <w:szCs w:val="28"/>
          <w:lang w:eastAsia="ru-RU"/>
        </w:rPr>
      </w:pPr>
    </w:p>
    <w:p w:rsidR="00055F42" w:rsidRDefault="00055F42" w:rsidP="00B94080">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Порядок</w:t>
      </w:r>
    </w:p>
    <w:p w:rsidR="00055F42" w:rsidRPr="00B351C5" w:rsidRDefault="00055F42" w:rsidP="00B94080">
      <w:pPr>
        <w:shd w:val="clear" w:color="auto" w:fill="FFFFFF"/>
        <w:spacing w:after="0" w:line="240" w:lineRule="auto"/>
        <w:jc w:val="center"/>
        <w:rPr>
          <w:rFonts w:ascii="Times New Roman" w:hAnsi="Times New Roman"/>
          <w:b/>
          <w:sz w:val="28"/>
          <w:szCs w:val="28"/>
          <w:lang w:eastAsia="ru-RU"/>
        </w:rPr>
      </w:pPr>
      <w:r w:rsidRPr="00F0254F">
        <w:rPr>
          <w:rFonts w:ascii="Times New Roman" w:hAnsi="Times New Roman"/>
          <w:b/>
          <w:sz w:val="28"/>
          <w:szCs w:val="28"/>
          <w:lang w:eastAsia="ru-RU"/>
        </w:rPr>
        <w:t xml:space="preserve">и условия </w:t>
      </w:r>
      <w:r w:rsidRPr="00310DAE">
        <w:rPr>
          <w:rFonts w:ascii="Times New Roman" w:hAnsi="Times New Roman"/>
          <w:b/>
          <w:sz w:val="28"/>
          <w:szCs w:val="28"/>
          <w:lang w:eastAsia="ru-RU"/>
        </w:rPr>
        <w:t>заключения</w:t>
      </w:r>
      <w:r>
        <w:rPr>
          <w:rFonts w:ascii="Times New Roman" w:hAnsi="Times New Roman"/>
          <w:b/>
          <w:sz w:val="28"/>
          <w:szCs w:val="28"/>
          <w:lang w:eastAsia="ru-RU"/>
        </w:rPr>
        <w:t xml:space="preserve"> соглашений о защите и поощрении</w:t>
      </w:r>
      <w:r w:rsidRPr="00310DAE">
        <w:rPr>
          <w:rFonts w:ascii="Times New Roman" w:hAnsi="Times New Roman"/>
          <w:b/>
          <w:sz w:val="28"/>
          <w:szCs w:val="28"/>
          <w:lang w:eastAsia="ru-RU"/>
        </w:rPr>
        <w:t xml:space="preserve"> капиталовложений со стороны </w:t>
      </w:r>
      <w:r w:rsidRPr="00CB1945">
        <w:rPr>
          <w:rFonts w:ascii="Times New Roman" w:hAnsi="Times New Roman"/>
          <w:b/>
          <w:sz w:val="28"/>
          <w:szCs w:val="28"/>
          <w:lang w:eastAsia="ru-RU"/>
        </w:rPr>
        <w:t>Подгощского сельского поселения</w:t>
      </w:r>
    </w:p>
    <w:p w:rsidR="00055F42" w:rsidRPr="00B351C5" w:rsidRDefault="00055F42" w:rsidP="00BA7EF9">
      <w:pPr>
        <w:shd w:val="clear" w:color="auto" w:fill="FFFFFF"/>
        <w:spacing w:after="0" w:line="240" w:lineRule="auto"/>
        <w:jc w:val="center"/>
        <w:rPr>
          <w:rFonts w:ascii="Times New Roman" w:hAnsi="Times New Roman"/>
          <w:b/>
          <w:sz w:val="28"/>
          <w:szCs w:val="28"/>
          <w:lang w:eastAsia="ru-RU"/>
        </w:rPr>
      </w:pPr>
    </w:p>
    <w:p w:rsidR="00055F42" w:rsidRPr="00B351C5" w:rsidRDefault="00055F42" w:rsidP="00BA7EF9">
      <w:pPr>
        <w:shd w:val="clear" w:color="auto" w:fill="FFFFFF"/>
        <w:spacing w:after="0" w:line="240" w:lineRule="auto"/>
        <w:jc w:val="center"/>
        <w:rPr>
          <w:rFonts w:ascii="Times New Roman" w:hAnsi="Times New Roman"/>
          <w:b/>
          <w:sz w:val="28"/>
          <w:szCs w:val="28"/>
          <w:lang w:eastAsia="ru-RU"/>
        </w:rPr>
      </w:pPr>
      <w:r w:rsidRPr="00B351C5">
        <w:rPr>
          <w:rFonts w:ascii="Times New Roman" w:hAnsi="Times New Roman"/>
          <w:b/>
          <w:sz w:val="28"/>
          <w:szCs w:val="28"/>
          <w:lang w:eastAsia="ru-RU"/>
        </w:rPr>
        <w:t>1. Общие положения</w:t>
      </w:r>
    </w:p>
    <w:p w:rsidR="00055F42" w:rsidRPr="00B351C5" w:rsidRDefault="00055F42" w:rsidP="00315730">
      <w:pPr>
        <w:shd w:val="clear" w:color="auto" w:fill="FFFFFF"/>
        <w:spacing w:after="0" w:line="240" w:lineRule="auto"/>
        <w:ind w:firstLine="708"/>
        <w:jc w:val="both"/>
        <w:rPr>
          <w:rFonts w:ascii="Times New Roman" w:hAnsi="Times New Roman"/>
          <w:sz w:val="28"/>
          <w:szCs w:val="28"/>
          <w:lang w:eastAsia="ru-RU"/>
        </w:rPr>
      </w:pPr>
    </w:p>
    <w:p w:rsidR="00055F42" w:rsidRPr="00B351C5" w:rsidRDefault="00055F42" w:rsidP="00315730">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1.1</w:t>
      </w:r>
      <w:r>
        <w:rPr>
          <w:rFonts w:ascii="Times New Roman" w:hAnsi="Times New Roman"/>
          <w:sz w:val="28"/>
          <w:szCs w:val="28"/>
          <w:lang w:eastAsia="ru-RU"/>
        </w:rPr>
        <w:t xml:space="preserve">. Настоящий Порядок </w:t>
      </w:r>
      <w:r w:rsidRPr="00B351C5">
        <w:rPr>
          <w:rFonts w:ascii="Times New Roman" w:hAnsi="Times New Roman"/>
          <w:sz w:val="28"/>
          <w:szCs w:val="28"/>
          <w:lang w:eastAsia="ru-RU"/>
        </w:rPr>
        <w:t xml:space="preserve">разработан в соответствии </w:t>
      </w:r>
      <w:r>
        <w:rPr>
          <w:rFonts w:ascii="Times New Roman" w:hAnsi="Times New Roman"/>
          <w:sz w:val="28"/>
          <w:szCs w:val="28"/>
          <w:lang w:eastAsia="ru-RU"/>
        </w:rPr>
        <w:t xml:space="preserve">с частью 8 статьи 4 </w:t>
      </w:r>
      <w:r w:rsidRPr="00B351C5">
        <w:rPr>
          <w:rFonts w:ascii="Times New Roman" w:hAnsi="Times New Roman"/>
          <w:sz w:val="28"/>
          <w:szCs w:val="28"/>
          <w:lang w:eastAsia="ru-RU"/>
        </w:rPr>
        <w:t xml:space="preserve">Федерального закона от 1 апреля </w:t>
      </w:r>
      <w:smartTag w:uri="urn:schemas-microsoft-com:office:smarttags" w:element="metricconverter">
        <w:smartTagPr>
          <w:attr w:name="ProductID" w:val="2021 г"/>
        </w:smartTagPr>
        <w:r w:rsidRPr="00B351C5">
          <w:rPr>
            <w:rFonts w:ascii="Times New Roman" w:hAnsi="Times New Roman"/>
            <w:sz w:val="28"/>
            <w:szCs w:val="28"/>
            <w:lang w:eastAsia="ru-RU"/>
          </w:rPr>
          <w:t>2020 г</w:t>
        </w:r>
      </w:smartTag>
      <w:r w:rsidRPr="00B351C5">
        <w:rPr>
          <w:rFonts w:ascii="Times New Roman" w:hAnsi="Times New Roman"/>
          <w:sz w:val="28"/>
          <w:szCs w:val="28"/>
          <w:lang w:eastAsia="ru-RU"/>
        </w:rPr>
        <w:t xml:space="preserve">. № 69-ФЗ «О защите и поощрении капиталовложений в Российской Федерации» (далее - Федеральный закон № 69-ФЗ) и устанавливает порядок и условия заключения соглашений о защите и поощрении капиталовложений со стороны </w:t>
      </w:r>
      <w:r w:rsidRPr="00310DAE">
        <w:rPr>
          <w:rFonts w:ascii="Times New Roman" w:hAnsi="Times New Roman"/>
          <w:sz w:val="28"/>
          <w:szCs w:val="28"/>
          <w:lang w:eastAsia="ru-RU"/>
        </w:rPr>
        <w:t xml:space="preserve">заключения соглашений о защите и поощрений капиталовложений со стороны администрации </w:t>
      </w:r>
      <w:r w:rsidRPr="005A1660">
        <w:rPr>
          <w:rFonts w:ascii="Times New Roman" w:hAnsi="Times New Roman"/>
          <w:sz w:val="28"/>
          <w:szCs w:val="28"/>
          <w:lang w:eastAsia="ru-RU"/>
        </w:rPr>
        <w:t>Подгощского сельского поселения</w:t>
      </w:r>
      <w:r w:rsidRPr="00D35053">
        <w:rPr>
          <w:rFonts w:ascii="Times New Roman" w:hAnsi="Times New Roman"/>
          <w:sz w:val="28"/>
          <w:szCs w:val="28"/>
          <w:lang w:eastAsia="ru-RU"/>
        </w:rPr>
        <w:t xml:space="preserve"> </w:t>
      </w:r>
      <w:r w:rsidRPr="00B351C5">
        <w:rPr>
          <w:rFonts w:ascii="Times New Roman" w:hAnsi="Times New Roman"/>
          <w:sz w:val="28"/>
          <w:szCs w:val="28"/>
          <w:lang w:eastAsia="ru-RU"/>
        </w:rPr>
        <w:t>(далее – соглашение).</w:t>
      </w:r>
    </w:p>
    <w:p w:rsidR="00055F42" w:rsidRPr="00B351C5" w:rsidRDefault="00055F42" w:rsidP="0064047D">
      <w:pPr>
        <w:spacing w:after="0" w:line="240" w:lineRule="auto"/>
        <w:ind w:firstLine="709"/>
        <w:jc w:val="both"/>
        <w:rPr>
          <w:rFonts w:ascii="Times New Roman" w:hAnsi="Times New Roman"/>
          <w:sz w:val="28"/>
          <w:szCs w:val="28"/>
          <w:lang w:eastAsia="ru-RU"/>
        </w:rPr>
      </w:pPr>
      <w:r w:rsidRPr="00B351C5">
        <w:rPr>
          <w:rFonts w:ascii="Times New Roman" w:hAnsi="Times New Roman"/>
          <w:sz w:val="28"/>
          <w:szCs w:val="28"/>
          <w:lang w:eastAsia="ru-RU"/>
        </w:rPr>
        <w:t>1.2. К отношениям, возникающим в связи с заключением, изменением и расторжением соглашения,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w:t>
      </w:r>
      <w:r w:rsidRPr="00B351C5">
        <w:rPr>
          <w:rFonts w:ascii="Times New Roman" w:hAnsi="Times New Roman"/>
          <w:sz w:val="28"/>
          <w:szCs w:val="28"/>
        </w:rPr>
        <w:t>Федеральным законом</w:t>
      </w:r>
      <w:r w:rsidRPr="00B351C5">
        <w:rPr>
          <w:rFonts w:ascii="Times New Roman" w:hAnsi="Times New Roman"/>
          <w:sz w:val="28"/>
          <w:szCs w:val="28"/>
          <w:lang w:eastAsia="ru-RU"/>
        </w:rPr>
        <w:t> № 69-ФЗ.</w:t>
      </w:r>
    </w:p>
    <w:p w:rsidR="00055F42" w:rsidRPr="00B351C5" w:rsidRDefault="00055F42" w:rsidP="0064047D">
      <w:pPr>
        <w:spacing w:after="0" w:line="240" w:lineRule="auto"/>
        <w:ind w:firstLine="709"/>
        <w:jc w:val="both"/>
        <w:rPr>
          <w:rFonts w:ascii="Times New Roman" w:hAnsi="Times New Roman"/>
          <w:sz w:val="28"/>
          <w:szCs w:val="28"/>
          <w:lang w:eastAsia="ru-RU"/>
        </w:rPr>
      </w:pPr>
      <w:r w:rsidRPr="00B351C5">
        <w:rPr>
          <w:rFonts w:ascii="Times New Roman" w:hAnsi="Times New Roman"/>
          <w:sz w:val="28"/>
          <w:szCs w:val="28"/>
          <w:lang w:eastAsia="ru-RU"/>
        </w:rPr>
        <w:t>1</w:t>
      </w:r>
      <w:r>
        <w:rPr>
          <w:rFonts w:ascii="Times New Roman" w:hAnsi="Times New Roman"/>
          <w:sz w:val="28"/>
          <w:szCs w:val="28"/>
          <w:lang w:eastAsia="ru-RU"/>
        </w:rPr>
        <w:t>.3. Для целей настоящего Порядка</w:t>
      </w:r>
      <w:r w:rsidRPr="00B351C5">
        <w:rPr>
          <w:rFonts w:ascii="Times New Roman" w:hAnsi="Times New Roman"/>
          <w:sz w:val="28"/>
          <w:szCs w:val="28"/>
          <w:lang w:eastAsia="ru-RU"/>
        </w:rPr>
        <w:t xml:space="preserve"> используются следующие понятия:</w:t>
      </w:r>
    </w:p>
    <w:p w:rsidR="00055F42" w:rsidRPr="00D8065D" w:rsidRDefault="00055F42" w:rsidP="0064047D">
      <w:pPr>
        <w:pStyle w:val="s1"/>
        <w:spacing w:before="0" w:beforeAutospacing="0" w:after="0" w:afterAutospacing="0"/>
        <w:ind w:firstLine="709"/>
        <w:jc w:val="both"/>
        <w:rPr>
          <w:sz w:val="28"/>
          <w:szCs w:val="28"/>
        </w:rPr>
      </w:pPr>
      <w:r w:rsidRPr="00B351C5">
        <w:rPr>
          <w:sz w:val="28"/>
          <w:szCs w:val="28"/>
        </w:rPr>
        <w:t>1) </w:t>
      </w:r>
      <w:r w:rsidRPr="00B351C5">
        <w:rPr>
          <w:b/>
          <w:sz w:val="28"/>
          <w:szCs w:val="28"/>
        </w:rPr>
        <w:t>муниципальная поддержка</w:t>
      </w:r>
      <w:r w:rsidRPr="00B351C5">
        <w:rPr>
          <w:sz w:val="28"/>
          <w:szCs w:val="28"/>
        </w:rPr>
        <w:t xml:space="preserve"> - </w:t>
      </w:r>
      <w:r w:rsidRPr="00D8065D">
        <w:rPr>
          <w:sz w:val="28"/>
          <w:szCs w:val="28"/>
        </w:rPr>
        <w:t xml:space="preserve">содействие в реализации инвестиционной и (или) хозяйственной деятельности, осуществляемое </w:t>
      </w:r>
      <w:r>
        <w:rPr>
          <w:sz w:val="28"/>
          <w:szCs w:val="28"/>
        </w:rPr>
        <w:t xml:space="preserve">Подгощским сельским поселением </w:t>
      </w:r>
      <w:r w:rsidRPr="00D8065D">
        <w:rPr>
          <w:sz w:val="28"/>
          <w:szCs w:val="28"/>
        </w:rPr>
        <w:t>в целях повышения социально-экономического эффекта от указанной деятельности;</w:t>
      </w:r>
    </w:p>
    <w:p w:rsidR="00055F42" w:rsidRPr="00D8065D" w:rsidRDefault="00055F42" w:rsidP="0064047D">
      <w:pPr>
        <w:pStyle w:val="s1"/>
        <w:spacing w:before="0" w:beforeAutospacing="0" w:after="0" w:afterAutospacing="0"/>
        <w:ind w:firstLine="709"/>
        <w:jc w:val="both"/>
        <w:rPr>
          <w:sz w:val="28"/>
          <w:szCs w:val="28"/>
        </w:rPr>
      </w:pPr>
      <w:r w:rsidRPr="00B351C5">
        <w:rPr>
          <w:sz w:val="28"/>
          <w:szCs w:val="28"/>
        </w:rPr>
        <w:t>2) </w:t>
      </w:r>
      <w:r w:rsidRPr="00B351C5">
        <w:rPr>
          <w:b/>
          <w:sz w:val="28"/>
          <w:szCs w:val="28"/>
        </w:rPr>
        <w:t>инвестиции</w:t>
      </w:r>
      <w:r w:rsidRPr="00B351C5">
        <w:rPr>
          <w:sz w:val="28"/>
          <w:szCs w:val="28"/>
        </w:rPr>
        <w:t xml:space="preserve"> - </w:t>
      </w:r>
      <w:r w:rsidRPr="00D8065D">
        <w:rPr>
          <w:sz w:val="28"/>
          <w:szCs w:val="28"/>
        </w:rPr>
        <w:t>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055F42" w:rsidRPr="00D8065D" w:rsidRDefault="00055F42" w:rsidP="0064047D">
      <w:pPr>
        <w:pStyle w:val="s1"/>
        <w:spacing w:before="0" w:beforeAutospacing="0" w:after="0" w:afterAutospacing="0"/>
        <w:ind w:firstLine="709"/>
        <w:jc w:val="both"/>
        <w:rPr>
          <w:sz w:val="28"/>
          <w:szCs w:val="28"/>
          <w:shd w:val="clear" w:color="auto" w:fill="FFFFFF"/>
        </w:rPr>
      </w:pPr>
      <w:r>
        <w:rPr>
          <w:sz w:val="28"/>
          <w:szCs w:val="28"/>
        </w:rPr>
        <w:t xml:space="preserve">3) </w:t>
      </w:r>
      <w:r w:rsidRPr="003F5952">
        <w:rPr>
          <w:b/>
          <w:sz w:val="28"/>
          <w:szCs w:val="28"/>
        </w:rPr>
        <w:t>капиталовложения</w:t>
      </w:r>
      <w:r>
        <w:rPr>
          <w:sz w:val="28"/>
          <w:szCs w:val="28"/>
        </w:rPr>
        <w:t xml:space="preserve"> - </w:t>
      </w:r>
      <w:r w:rsidRPr="00D8065D">
        <w:rPr>
          <w:sz w:val="28"/>
          <w:szCs w:val="28"/>
          <w:shd w:val="clear" w:color="auto" w:fill="FFFFFF"/>
        </w:rPr>
        <w:t>вложенные в инвестиционный проект на предынвестиционной и инвестиционной стадиях денежные средства организации, реализующей проект, а в целях реализации инвестиционного проекта в сфере здравоохранения, образования, культуры или физической культуры и спорта - также средства, предоставленные организации, реализующей проект, ее инвестором (инвесторами) в качестве пожертвований, при этом такие денежные средства не являются:</w:t>
      </w:r>
    </w:p>
    <w:p w:rsidR="00055F42" w:rsidRPr="00D8065D" w:rsidRDefault="00055F42" w:rsidP="0064047D">
      <w:pPr>
        <w:pStyle w:val="s1"/>
        <w:spacing w:before="0" w:beforeAutospacing="0" w:after="0" w:afterAutospacing="0"/>
        <w:ind w:firstLine="709"/>
        <w:jc w:val="both"/>
        <w:rPr>
          <w:sz w:val="28"/>
          <w:szCs w:val="28"/>
          <w:shd w:val="clear" w:color="auto" w:fill="FFFFFF"/>
        </w:rPr>
      </w:pPr>
      <w:r w:rsidRPr="00D8065D">
        <w:rPr>
          <w:sz w:val="28"/>
          <w:szCs w:val="28"/>
          <w:shd w:val="clear" w:color="auto" w:fill="FFFFFF"/>
        </w:rPr>
        <w:t xml:space="preserve">а) заемными денежными средствами (за исключением денежных средств, предоставленных организации, реализующей проект, по договорам конвертируемого займа, при условии, что заимодавец реализовал свое право по указанному договору конвертируемого займа на приобретение акций или долей в уставном капитале организации, реализующей проект, до завершения инвестиционной стадии и что сумма вложенных денежных средств, не являющихся заемными, и сумма реализованного права требования заимодавца по договору </w:t>
      </w:r>
      <w:r w:rsidRPr="00D8065D">
        <w:rPr>
          <w:sz w:val="28"/>
          <w:szCs w:val="28"/>
          <w:shd w:val="clear" w:color="auto" w:fill="FFFFFF"/>
        </w:rPr>
        <w:lastRenderedPageBreak/>
        <w:t>конвертируемого займа не менее чем объем капиталовложений, предусмотренный соглашением о защите и поощрении капиталовложений);</w:t>
      </w:r>
    </w:p>
    <w:p w:rsidR="00055F42" w:rsidRPr="00D8065D" w:rsidRDefault="00055F42" w:rsidP="0064047D">
      <w:pPr>
        <w:pStyle w:val="s1"/>
        <w:spacing w:before="0" w:beforeAutospacing="0" w:after="0" w:afterAutospacing="0"/>
        <w:ind w:firstLine="709"/>
        <w:jc w:val="both"/>
        <w:rPr>
          <w:sz w:val="28"/>
          <w:szCs w:val="28"/>
          <w:shd w:val="clear" w:color="auto" w:fill="FFFFFF"/>
        </w:rPr>
      </w:pPr>
      <w:r w:rsidRPr="00D8065D">
        <w:rPr>
          <w:sz w:val="28"/>
          <w:szCs w:val="28"/>
          <w:shd w:val="clear" w:color="auto" w:fill="FFFFFF"/>
        </w:rPr>
        <w:t>б) денежными средствами, полученными из бюджета бюджетной системы Российской Федерации;</w:t>
      </w:r>
    </w:p>
    <w:p w:rsidR="00055F42" w:rsidRPr="00D8065D" w:rsidRDefault="00055F42" w:rsidP="0064047D">
      <w:pPr>
        <w:pStyle w:val="s1"/>
        <w:spacing w:before="0" w:beforeAutospacing="0" w:after="0" w:afterAutospacing="0"/>
        <w:ind w:firstLine="709"/>
        <w:jc w:val="both"/>
        <w:rPr>
          <w:sz w:val="28"/>
          <w:szCs w:val="28"/>
        </w:rPr>
      </w:pPr>
      <w:r w:rsidRPr="00D8065D">
        <w:rPr>
          <w:sz w:val="28"/>
          <w:szCs w:val="28"/>
          <w:shd w:val="clear" w:color="auto" w:fill="FFFFFF"/>
        </w:rPr>
        <w:t>в) денежными средствами, полученными от организации с публичным участием, которые подлежат казначейскому сопровождению.</w:t>
      </w:r>
    </w:p>
    <w:p w:rsidR="00055F42" w:rsidRPr="00B351C5" w:rsidRDefault="00055F42" w:rsidP="0064047D">
      <w:pPr>
        <w:pStyle w:val="s1"/>
        <w:spacing w:before="0" w:beforeAutospacing="0" w:after="0" w:afterAutospacing="0"/>
        <w:ind w:firstLine="709"/>
        <w:jc w:val="both"/>
        <w:rPr>
          <w:sz w:val="28"/>
          <w:szCs w:val="28"/>
        </w:rPr>
      </w:pPr>
      <w:r>
        <w:rPr>
          <w:sz w:val="28"/>
          <w:szCs w:val="28"/>
        </w:rPr>
        <w:t>4</w:t>
      </w:r>
      <w:r w:rsidRPr="00B351C5">
        <w:rPr>
          <w:sz w:val="28"/>
          <w:szCs w:val="28"/>
        </w:rPr>
        <w:t>) </w:t>
      </w:r>
      <w:r w:rsidRPr="00B351C5">
        <w:rPr>
          <w:b/>
          <w:sz w:val="28"/>
          <w:szCs w:val="28"/>
        </w:rPr>
        <w:t>инвестиционная стадия</w:t>
      </w:r>
      <w:r w:rsidRPr="00B351C5">
        <w:rPr>
          <w:sz w:val="28"/>
          <w:szCs w:val="28"/>
        </w:rPr>
        <w:t> - стадия реализации инвестиционного проекта, которая осуществляется:</w:t>
      </w:r>
    </w:p>
    <w:p w:rsidR="00055F42" w:rsidRPr="00D8065D" w:rsidRDefault="00055F42" w:rsidP="0064047D">
      <w:pPr>
        <w:pStyle w:val="s1"/>
        <w:spacing w:before="0" w:beforeAutospacing="0" w:after="0" w:afterAutospacing="0"/>
        <w:ind w:firstLine="709"/>
        <w:jc w:val="both"/>
        <w:rPr>
          <w:sz w:val="28"/>
          <w:szCs w:val="28"/>
        </w:rPr>
      </w:pPr>
      <w:r w:rsidRPr="00D8065D">
        <w:rPr>
          <w:sz w:val="28"/>
          <w:szCs w:val="28"/>
        </w:rPr>
        <w:t>а) с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и до момента их ввода в эксплуатацию, если инвестиционный проект предусматривает создание (строительство) либо реконструкцию объектов недвижимого имущества и (или) комплекса объектов движимого и недвижимого имущества, и (или) до момента приемки модернизированных объектов недвижимого имущества и (или) комплекса объектов движимого и недвижимого имущества;</w:t>
      </w:r>
    </w:p>
    <w:p w:rsidR="00055F42" w:rsidRPr="00B351C5" w:rsidRDefault="00055F42" w:rsidP="0064047D">
      <w:pPr>
        <w:pStyle w:val="s1"/>
        <w:spacing w:before="0" w:beforeAutospacing="0" w:after="0" w:afterAutospacing="0"/>
        <w:ind w:firstLine="709"/>
        <w:jc w:val="both"/>
        <w:rPr>
          <w:sz w:val="28"/>
          <w:szCs w:val="28"/>
        </w:rPr>
      </w:pPr>
      <w:r w:rsidRPr="00B351C5">
        <w:rPr>
          <w:sz w:val="28"/>
          <w:szCs w:val="28"/>
        </w:rPr>
        <w:t xml:space="preserve">б) </w:t>
      </w:r>
      <w:r w:rsidRPr="00D8065D">
        <w:rPr>
          <w:sz w:val="28"/>
          <w:szCs w:val="28"/>
        </w:rPr>
        <w:t>с момента начала выполнения работ по созданию результатов интеллектуальной деятельности и (или) приравненных к ним средств индивидуализации и до момента государственной регистрации таких результатов и (или) таких средств и (или) до момента создания результатов интеллектуальной деятельности и (или) приравненных к ним средств индивидуализации, если в соответствии с гражданским законодательством государственная регистрация результатов интеллектуальной деятельности и (или) приравненных к ним средств индивидуализации не требуется</w:t>
      </w:r>
      <w:r w:rsidRPr="00B351C5">
        <w:rPr>
          <w:sz w:val="28"/>
          <w:szCs w:val="28"/>
        </w:rPr>
        <w:t>;</w:t>
      </w:r>
    </w:p>
    <w:p w:rsidR="00055F42" w:rsidRPr="00B351C5" w:rsidRDefault="00055F42" w:rsidP="0064047D">
      <w:pPr>
        <w:pStyle w:val="s1"/>
        <w:spacing w:before="0" w:beforeAutospacing="0" w:after="0" w:afterAutospacing="0"/>
        <w:ind w:firstLine="709"/>
        <w:jc w:val="both"/>
        <w:rPr>
          <w:sz w:val="28"/>
          <w:szCs w:val="28"/>
        </w:rPr>
      </w:pPr>
      <w:r>
        <w:rPr>
          <w:sz w:val="28"/>
          <w:szCs w:val="28"/>
        </w:rPr>
        <w:t>5</w:t>
      </w:r>
      <w:r w:rsidRPr="00B351C5">
        <w:rPr>
          <w:sz w:val="28"/>
          <w:szCs w:val="28"/>
        </w:rPr>
        <w:t xml:space="preserve">) </w:t>
      </w:r>
      <w:r w:rsidRPr="00B351C5">
        <w:rPr>
          <w:b/>
          <w:sz w:val="28"/>
          <w:szCs w:val="28"/>
        </w:rPr>
        <w:t>инвестиционный проект</w:t>
      </w:r>
      <w:r w:rsidRPr="00B351C5">
        <w:rPr>
          <w:sz w:val="28"/>
          <w:szCs w:val="28"/>
        </w:rPr>
        <w:t> - 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на реконструкцию и (или) модернизацию и последующую эксплуатацию существующих объектов недвижимого имущества (в том числе на реконструкцию и (или) модернизацию и последующую эксплуатацию существующих объектов недвижимого имущества на основании концессионного соглашения или договора аренды) и (или) комплекса объектов движимого и недвижимого имущества, связанных между собой, и (или) на создание и использование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rsidR="00055F42" w:rsidRPr="00B351C5" w:rsidRDefault="00055F42" w:rsidP="0064047D">
      <w:pPr>
        <w:pStyle w:val="s1"/>
        <w:spacing w:before="0" w:beforeAutospacing="0" w:after="0" w:afterAutospacing="0"/>
        <w:ind w:firstLine="709"/>
        <w:jc w:val="both"/>
        <w:rPr>
          <w:sz w:val="28"/>
          <w:szCs w:val="28"/>
        </w:rPr>
      </w:pPr>
      <w:r>
        <w:rPr>
          <w:sz w:val="28"/>
          <w:szCs w:val="28"/>
        </w:rPr>
        <w:t>6</w:t>
      </w:r>
      <w:r w:rsidRPr="00B351C5">
        <w:rPr>
          <w:sz w:val="28"/>
          <w:szCs w:val="28"/>
        </w:rPr>
        <w:t>) </w:t>
      </w:r>
      <w:r w:rsidRPr="00B351C5">
        <w:rPr>
          <w:b/>
          <w:sz w:val="28"/>
          <w:szCs w:val="28"/>
        </w:rPr>
        <w:t>новый инвестиционный проект</w:t>
      </w:r>
      <w:r w:rsidRPr="00B351C5">
        <w:rPr>
          <w:sz w:val="28"/>
          <w:szCs w:val="28"/>
        </w:rPr>
        <w:t> - инвестиционный проект, в отношении которого соблюдается одно из следующих требований:</w:t>
      </w:r>
    </w:p>
    <w:p w:rsidR="00055F42" w:rsidRPr="00B351C5" w:rsidRDefault="00055F42" w:rsidP="0064047D">
      <w:pPr>
        <w:pStyle w:val="s1"/>
        <w:spacing w:before="0" w:beforeAutospacing="0" w:after="0" w:afterAutospacing="0"/>
        <w:ind w:firstLine="709"/>
        <w:jc w:val="both"/>
        <w:rPr>
          <w:sz w:val="28"/>
          <w:szCs w:val="28"/>
        </w:rPr>
      </w:pPr>
      <w:r w:rsidRPr="00B351C5">
        <w:rPr>
          <w:sz w:val="28"/>
          <w:szCs w:val="28"/>
        </w:rPr>
        <w:t>а) организация, реализующая проект, приняла решение об осуществлении инвестиционного проекта, в том числе об определении объема капитальных вложений (расходов), необходимых для его реализации, до дня вступления в силу Федерального закона № 69-ФЗ, но не ранее 7 мая 2018 года и при этом выполнила следующие условия:</w:t>
      </w:r>
    </w:p>
    <w:p w:rsidR="00055F42" w:rsidRPr="00B351C5" w:rsidRDefault="00055F42" w:rsidP="0064047D">
      <w:pPr>
        <w:pStyle w:val="s1"/>
        <w:spacing w:before="0" w:beforeAutospacing="0" w:after="0" w:afterAutospacing="0"/>
        <w:ind w:firstLine="709"/>
        <w:jc w:val="both"/>
        <w:rPr>
          <w:sz w:val="28"/>
          <w:szCs w:val="28"/>
        </w:rPr>
      </w:pPr>
      <w:r w:rsidRPr="00B351C5">
        <w:rPr>
          <w:sz w:val="28"/>
          <w:szCs w:val="28"/>
        </w:rPr>
        <w:lastRenderedPageBreak/>
        <w:t>не ранее 7 мая 2018 года получила разрешение на строительство объектов недвижимого имущества, создаваемых или реконструируемых в рамках инвестиционного проекта, или начала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w:t>
      </w:r>
    </w:p>
    <w:p w:rsidR="00055F42" w:rsidRPr="00B351C5" w:rsidRDefault="00055F42" w:rsidP="0064047D">
      <w:pPr>
        <w:pStyle w:val="s1"/>
        <w:spacing w:before="0" w:beforeAutospacing="0" w:after="0" w:afterAutospacing="0"/>
        <w:ind w:firstLine="709"/>
        <w:jc w:val="both"/>
        <w:rPr>
          <w:sz w:val="28"/>
          <w:szCs w:val="28"/>
        </w:rPr>
      </w:pPr>
      <w:r w:rsidRPr="00B351C5">
        <w:rPr>
          <w:sz w:val="28"/>
          <w:szCs w:val="28"/>
        </w:rPr>
        <w:t>не позднее 31 декабря 2022 года подала заявление о заключении соглашения о защите и поощрении капиталовложений в соответствии со </w:t>
      </w:r>
      <w:hyperlink r:id="rId8" w:anchor="/document/73826576/entry/7" w:history="1">
        <w:r w:rsidRPr="00B351C5">
          <w:rPr>
            <w:sz w:val="28"/>
            <w:szCs w:val="28"/>
          </w:rPr>
          <w:t>статьей 7</w:t>
        </w:r>
      </w:hyperlink>
      <w:r w:rsidRPr="00B351C5">
        <w:rPr>
          <w:sz w:val="28"/>
          <w:szCs w:val="28"/>
        </w:rPr>
        <w:t> Федерального закона № 69-ФЗ;</w:t>
      </w:r>
    </w:p>
    <w:p w:rsidR="00055F42" w:rsidRPr="00B351C5" w:rsidRDefault="00055F42" w:rsidP="0064047D">
      <w:pPr>
        <w:pStyle w:val="s1"/>
        <w:spacing w:before="0" w:beforeAutospacing="0" w:after="0" w:afterAutospacing="0"/>
        <w:ind w:firstLine="709"/>
        <w:jc w:val="both"/>
        <w:rPr>
          <w:sz w:val="28"/>
          <w:szCs w:val="28"/>
        </w:rPr>
      </w:pPr>
      <w:r w:rsidRPr="00B351C5">
        <w:rPr>
          <w:sz w:val="28"/>
          <w:szCs w:val="28"/>
        </w:rPr>
        <w:t>б) организация, реализующая проект, приняла решение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дня вступления в силу Федерального закона № 69-ФЗ и подала заявление о заключении соглашения о защите и поощрении капиталовложений в соответствии со </w:t>
      </w:r>
      <w:hyperlink r:id="rId9" w:anchor="/document/73826576/entry/7" w:history="1">
        <w:r w:rsidRPr="00B351C5">
          <w:rPr>
            <w:sz w:val="28"/>
            <w:szCs w:val="28"/>
          </w:rPr>
          <w:t>статьей 7</w:t>
        </w:r>
      </w:hyperlink>
      <w:r>
        <w:rPr>
          <w:sz w:val="28"/>
          <w:szCs w:val="28"/>
        </w:rPr>
        <w:t> Федерального закона</w:t>
      </w:r>
      <w:r w:rsidRPr="00B351C5">
        <w:rPr>
          <w:sz w:val="28"/>
          <w:szCs w:val="28"/>
        </w:rPr>
        <w:t> № 69-ФЗ не позднее одного года после принятия такого решения;</w:t>
      </w:r>
    </w:p>
    <w:p w:rsidR="00055F42" w:rsidRDefault="00055F42" w:rsidP="0064047D">
      <w:pPr>
        <w:pStyle w:val="s1"/>
        <w:spacing w:before="0" w:beforeAutospacing="0" w:after="0" w:afterAutospacing="0"/>
        <w:ind w:firstLine="709"/>
        <w:jc w:val="both"/>
        <w:rPr>
          <w:sz w:val="28"/>
          <w:szCs w:val="28"/>
        </w:rPr>
      </w:pPr>
      <w:r>
        <w:rPr>
          <w:sz w:val="28"/>
          <w:szCs w:val="28"/>
        </w:rPr>
        <w:t>7</w:t>
      </w:r>
      <w:r w:rsidRPr="00B351C5">
        <w:rPr>
          <w:sz w:val="28"/>
          <w:szCs w:val="28"/>
        </w:rPr>
        <w:t>) </w:t>
      </w:r>
      <w:r w:rsidRPr="00B351C5">
        <w:rPr>
          <w:b/>
          <w:sz w:val="28"/>
          <w:szCs w:val="28"/>
        </w:rPr>
        <w:t>организация, реализующая проект</w:t>
      </w:r>
      <w:r w:rsidRPr="00B351C5">
        <w:rPr>
          <w:sz w:val="28"/>
          <w:szCs w:val="28"/>
        </w:rPr>
        <w:t xml:space="preserve"> - российское юридическое лицо, реализующее инвестиционный проект, в том числе проектная компания (за исключением муниципальных учреждений, а также муниципальных унитарных предприятий);</w:t>
      </w:r>
    </w:p>
    <w:p w:rsidR="00055F42" w:rsidRPr="00B351C5" w:rsidRDefault="00055F42" w:rsidP="0064047D">
      <w:pPr>
        <w:pStyle w:val="s1"/>
        <w:spacing w:before="0" w:beforeAutospacing="0" w:after="0" w:afterAutospacing="0"/>
        <w:ind w:firstLine="709"/>
        <w:jc w:val="both"/>
        <w:rPr>
          <w:sz w:val="28"/>
          <w:szCs w:val="28"/>
        </w:rPr>
      </w:pPr>
      <w:r>
        <w:rPr>
          <w:sz w:val="28"/>
          <w:szCs w:val="28"/>
        </w:rPr>
        <w:t xml:space="preserve">8) </w:t>
      </w:r>
      <w:r w:rsidRPr="006546C9">
        <w:rPr>
          <w:b/>
          <w:sz w:val="28"/>
          <w:szCs w:val="28"/>
        </w:rPr>
        <w:t>предынвестиционная стадия</w:t>
      </w:r>
      <w:r w:rsidRPr="006546C9">
        <w:rPr>
          <w:sz w:val="28"/>
          <w:szCs w:val="28"/>
        </w:rPr>
        <w:t xml:space="preserve"> - стадия реализации инвестиционного проекта, которая осуществляется с момента принятия решения об осуществлении инвестиционного проекта или решения об утверждении бюджета на капитальные вложения (расходы) и до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если инвестиционный проект предусматривает создание (строительство) либо реконструкцию и (или) модернизацию таких объектов, и (или) до момента начала выполнения работ по созданию результатов интеллектуальной деятельности и (или) приравненных к ним средств индивидуализации, если инвестиционный проект предусматривает создание указанных объектов гражданских прав;</w:t>
      </w:r>
    </w:p>
    <w:p w:rsidR="00055F42" w:rsidRPr="00B351C5" w:rsidRDefault="00055F42" w:rsidP="0064047D">
      <w:pPr>
        <w:pStyle w:val="s1"/>
        <w:spacing w:before="0" w:beforeAutospacing="0" w:after="0" w:afterAutospacing="0"/>
        <w:ind w:firstLine="709"/>
        <w:jc w:val="both"/>
        <w:rPr>
          <w:sz w:val="28"/>
          <w:szCs w:val="28"/>
        </w:rPr>
      </w:pPr>
      <w:r>
        <w:rPr>
          <w:sz w:val="28"/>
          <w:szCs w:val="28"/>
        </w:rPr>
        <w:t>9</w:t>
      </w:r>
      <w:r w:rsidRPr="00B351C5">
        <w:rPr>
          <w:sz w:val="28"/>
          <w:szCs w:val="28"/>
        </w:rPr>
        <w:t xml:space="preserve">) </w:t>
      </w:r>
      <w:r w:rsidRPr="00B351C5">
        <w:rPr>
          <w:b/>
          <w:sz w:val="28"/>
          <w:szCs w:val="28"/>
        </w:rPr>
        <w:t>публично-правовое образование</w:t>
      </w:r>
      <w:r>
        <w:rPr>
          <w:b/>
          <w:sz w:val="28"/>
          <w:szCs w:val="28"/>
        </w:rPr>
        <w:t xml:space="preserve"> </w:t>
      </w:r>
      <w:r w:rsidRPr="00B351C5">
        <w:rPr>
          <w:b/>
          <w:sz w:val="28"/>
          <w:szCs w:val="28"/>
        </w:rPr>
        <w:t> </w:t>
      </w:r>
      <w:r w:rsidRPr="00B351C5">
        <w:rPr>
          <w:sz w:val="28"/>
          <w:szCs w:val="28"/>
        </w:rPr>
        <w:t>–</w:t>
      </w:r>
      <w:r>
        <w:rPr>
          <w:sz w:val="28"/>
          <w:szCs w:val="28"/>
        </w:rPr>
        <w:t xml:space="preserve"> Новгородская область, Подгощское сельское поселение</w:t>
      </w:r>
      <w:r w:rsidRPr="00B351C5">
        <w:rPr>
          <w:sz w:val="28"/>
          <w:szCs w:val="28"/>
        </w:rPr>
        <w:t>.</w:t>
      </w:r>
    </w:p>
    <w:p w:rsidR="00055F42" w:rsidRPr="00B351C5" w:rsidRDefault="00055F42" w:rsidP="0064047D">
      <w:pPr>
        <w:pStyle w:val="s1"/>
        <w:spacing w:before="0" w:beforeAutospacing="0" w:after="0" w:afterAutospacing="0"/>
        <w:ind w:firstLine="709"/>
        <w:jc w:val="both"/>
        <w:rPr>
          <w:sz w:val="28"/>
          <w:szCs w:val="28"/>
        </w:rPr>
      </w:pPr>
      <w:r>
        <w:rPr>
          <w:sz w:val="28"/>
          <w:szCs w:val="28"/>
        </w:rPr>
        <w:t>1.4. В целях настоящего Порядка</w:t>
      </w:r>
      <w:r w:rsidRPr="00B351C5">
        <w:rPr>
          <w:sz w:val="28"/>
          <w:szCs w:val="28"/>
        </w:rPr>
        <w:t xml:space="preserve"> инвестиционный проект может быть отнесен к сферам экономики в соответствии с частью 1.1 статьи 6 Федерального закона № 69-ФЗ.</w:t>
      </w:r>
    </w:p>
    <w:p w:rsidR="00055F42" w:rsidRPr="00B351C5" w:rsidRDefault="00055F42" w:rsidP="0064047D">
      <w:pPr>
        <w:pStyle w:val="s1"/>
        <w:spacing w:before="0" w:beforeAutospacing="0" w:after="0" w:afterAutospacing="0"/>
        <w:ind w:firstLine="709"/>
        <w:jc w:val="both"/>
        <w:rPr>
          <w:sz w:val="28"/>
          <w:szCs w:val="28"/>
        </w:rPr>
      </w:pPr>
      <w:r w:rsidRPr="00B351C5">
        <w:rPr>
          <w:sz w:val="28"/>
          <w:szCs w:val="28"/>
        </w:rPr>
        <w:t>1.5. Если инвестиционный проект, в отношении которого заключается соглашение о защите и поощрении капиталовложений, может быть отнесен к нескольким сферам, указанным в </w:t>
      </w:r>
      <w:hyperlink r:id="rId10" w:anchor="/document/73826576/entry/6011" w:history="1">
        <w:r w:rsidRPr="00B351C5">
          <w:rPr>
            <w:sz w:val="28"/>
            <w:szCs w:val="28"/>
          </w:rPr>
          <w:t>части 1.1</w:t>
        </w:r>
      </w:hyperlink>
      <w:r w:rsidRPr="00B351C5">
        <w:rPr>
          <w:sz w:val="28"/>
          <w:szCs w:val="28"/>
        </w:rPr>
        <w:t> статьи 6 Федерального закона № 69-ФЗ, и (или) к иным сферам экономики, то инвестиционный проект относится к той сфере, для которой </w:t>
      </w:r>
      <w:hyperlink r:id="rId11" w:anchor="/document/73826576/entry/942" w:history="1">
        <w:r w:rsidRPr="00B351C5">
          <w:rPr>
            <w:sz w:val="28"/>
            <w:szCs w:val="28"/>
          </w:rPr>
          <w:t>пунктом 2 части 4 статьи 9</w:t>
        </w:r>
      </w:hyperlink>
      <w:r w:rsidRPr="00B351C5">
        <w:rPr>
          <w:sz w:val="28"/>
          <w:szCs w:val="28"/>
        </w:rPr>
        <w:t xml:space="preserve"> Федерального закона № 69-ФЗ устанавливается наибольший минимальный объем капиталовложений. В случае если инвестиционный проект относится к нескольким сферам экономики, устанавливающим одинаковый минимальный объем капиталовложений, то отнесение к сфере экономики осуществляется по указанию заявителя. В случае </w:t>
      </w:r>
      <w:r w:rsidRPr="00B351C5">
        <w:rPr>
          <w:sz w:val="28"/>
          <w:szCs w:val="28"/>
        </w:rPr>
        <w:lastRenderedPageBreak/>
        <w:t>если инвестиционный проект относится к нескольким сферам экономики, устанавливающим одинаковый минимальный объем капиталовложений, и при этом одной из таких сфер является сфера сельского хозяйства, пищевой и перерабатывающей промышленности, инвестиционный проект не может быть отнесен к сфере сельского хозяйства, пищевой и перерабатывающей промышленности.</w:t>
      </w:r>
    </w:p>
    <w:p w:rsidR="00055F42" w:rsidRPr="00B351C5" w:rsidRDefault="00055F42" w:rsidP="00502CCE">
      <w:pPr>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1.6. Положения настоящего Порядка применяются к соглашениям, заключаемым в порядке частной проектной инициативы на основании заявления о заключении соглашения.</w:t>
      </w:r>
    </w:p>
    <w:p w:rsidR="00055F42" w:rsidRPr="00B351C5" w:rsidRDefault="00055F42" w:rsidP="00502CCE">
      <w:pPr>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xml:space="preserve">1.7. Соглашение может быть заключено не позднее 1 января </w:t>
      </w:r>
      <w:smartTag w:uri="urn:schemas-microsoft-com:office:smarttags" w:element="metricconverter">
        <w:smartTagPr>
          <w:attr w:name="ProductID" w:val="2021 г"/>
        </w:smartTagPr>
        <w:r w:rsidRPr="00B351C5">
          <w:rPr>
            <w:rFonts w:ascii="Times New Roman" w:hAnsi="Times New Roman"/>
            <w:sz w:val="28"/>
            <w:szCs w:val="28"/>
            <w:lang w:eastAsia="ru-RU"/>
          </w:rPr>
          <w:t>2030 г</w:t>
        </w:r>
      </w:smartTag>
      <w:r w:rsidRPr="00B351C5">
        <w:rPr>
          <w:rFonts w:ascii="Times New Roman" w:hAnsi="Times New Roman"/>
          <w:sz w:val="28"/>
          <w:szCs w:val="28"/>
          <w:lang w:eastAsia="ru-RU"/>
        </w:rPr>
        <w:t>.</w:t>
      </w:r>
    </w:p>
    <w:p w:rsidR="00055F42" w:rsidRPr="00B351C5" w:rsidRDefault="00055F42" w:rsidP="00315730">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1.8. Форма заявления, а также требования к оформлению прилагаемых к нему документов и материалов устанавливаются Правительством Российской Федерации.</w:t>
      </w:r>
    </w:p>
    <w:p w:rsidR="00055F42" w:rsidRPr="00B351C5" w:rsidRDefault="00055F42" w:rsidP="00315730">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1.9. Решение о заключении соглашения принимается в форме постановлен</w:t>
      </w:r>
      <w:r>
        <w:rPr>
          <w:rFonts w:ascii="Times New Roman" w:hAnsi="Times New Roman"/>
          <w:sz w:val="28"/>
          <w:szCs w:val="28"/>
          <w:lang w:eastAsia="ru-RU"/>
        </w:rPr>
        <w:t>ия а</w:t>
      </w:r>
      <w:r w:rsidRPr="00B351C5">
        <w:rPr>
          <w:rFonts w:ascii="Times New Roman" w:hAnsi="Times New Roman"/>
          <w:sz w:val="28"/>
          <w:szCs w:val="28"/>
          <w:lang w:eastAsia="ru-RU"/>
        </w:rPr>
        <w:t xml:space="preserve">дминистрации </w:t>
      </w:r>
      <w:r w:rsidRPr="005A1660">
        <w:rPr>
          <w:rFonts w:ascii="Times New Roman" w:hAnsi="Times New Roman"/>
          <w:sz w:val="28"/>
          <w:szCs w:val="28"/>
          <w:lang w:eastAsia="ru-RU"/>
        </w:rPr>
        <w:t>Подгощского сельского поселения</w:t>
      </w:r>
      <w:r w:rsidRPr="00B351C5">
        <w:rPr>
          <w:rFonts w:ascii="Times New Roman" w:hAnsi="Times New Roman"/>
          <w:sz w:val="28"/>
          <w:szCs w:val="28"/>
          <w:lang w:eastAsia="ru-RU"/>
        </w:rPr>
        <w:t>.</w:t>
      </w:r>
    </w:p>
    <w:p w:rsidR="00055F42" w:rsidRPr="00B351C5" w:rsidRDefault="00055F42" w:rsidP="00315730">
      <w:pPr>
        <w:shd w:val="clear" w:color="auto" w:fill="FFFFFF"/>
        <w:spacing w:after="0" w:line="240" w:lineRule="auto"/>
        <w:ind w:firstLine="708"/>
        <w:jc w:val="both"/>
        <w:rPr>
          <w:rFonts w:ascii="Times New Roman" w:hAnsi="Times New Roman"/>
          <w:sz w:val="28"/>
          <w:szCs w:val="28"/>
          <w:lang w:eastAsia="ru-RU"/>
        </w:rPr>
      </w:pPr>
    </w:p>
    <w:p w:rsidR="00055F42" w:rsidRPr="00B351C5" w:rsidRDefault="00055F42" w:rsidP="0016090E">
      <w:pPr>
        <w:shd w:val="clear" w:color="auto" w:fill="FFFFFF"/>
        <w:spacing w:after="0" w:line="240" w:lineRule="auto"/>
        <w:ind w:firstLine="708"/>
        <w:jc w:val="center"/>
        <w:rPr>
          <w:rFonts w:ascii="Times New Roman" w:hAnsi="Times New Roman"/>
          <w:b/>
          <w:sz w:val="28"/>
          <w:szCs w:val="28"/>
          <w:lang w:eastAsia="ru-RU"/>
        </w:rPr>
      </w:pPr>
      <w:r w:rsidRPr="00B351C5">
        <w:rPr>
          <w:rFonts w:ascii="Times New Roman" w:hAnsi="Times New Roman"/>
          <w:b/>
          <w:sz w:val="28"/>
          <w:szCs w:val="28"/>
          <w:lang w:eastAsia="ru-RU"/>
        </w:rPr>
        <w:t>2. Условия и порядок заключения Соглашения</w:t>
      </w:r>
    </w:p>
    <w:p w:rsidR="00055F42" w:rsidRPr="00B351C5" w:rsidRDefault="00055F42" w:rsidP="00315730">
      <w:pPr>
        <w:shd w:val="clear" w:color="auto" w:fill="FFFFFF"/>
        <w:spacing w:after="0" w:line="240" w:lineRule="auto"/>
        <w:ind w:firstLine="708"/>
        <w:jc w:val="both"/>
        <w:rPr>
          <w:rFonts w:ascii="Times New Roman" w:hAnsi="Times New Roman"/>
          <w:sz w:val="28"/>
          <w:szCs w:val="28"/>
          <w:lang w:eastAsia="ru-RU"/>
        </w:rPr>
      </w:pPr>
    </w:p>
    <w:p w:rsidR="00055F42" w:rsidRPr="00B351C5" w:rsidRDefault="00055F42" w:rsidP="00315730">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2.1. Соглашение заключается по результатам осуществления процедур, предусмотренных Федеральным законом</w:t>
      </w:r>
      <w:r>
        <w:rPr>
          <w:rFonts w:ascii="Times New Roman" w:hAnsi="Times New Roman"/>
          <w:sz w:val="28"/>
          <w:szCs w:val="28"/>
          <w:lang w:eastAsia="ru-RU"/>
        </w:rPr>
        <w:t xml:space="preserve"> </w:t>
      </w:r>
      <w:r w:rsidRPr="00B351C5">
        <w:rPr>
          <w:rFonts w:ascii="Times New Roman" w:hAnsi="Times New Roman"/>
          <w:sz w:val="28"/>
          <w:szCs w:val="28"/>
          <w:lang w:eastAsia="ru-RU"/>
        </w:rPr>
        <w:t>№ 69-ФЗ.</w:t>
      </w:r>
    </w:p>
    <w:p w:rsidR="00055F42" w:rsidRPr="00B351C5" w:rsidRDefault="00055F42" w:rsidP="00A04674">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2.2. Соглашение может быть заключено с российским юридическим лицом, которое удовлетворяет следующим требованиям (далее - заявитель):</w:t>
      </w:r>
    </w:p>
    <w:p w:rsidR="00055F42" w:rsidRPr="00B351C5" w:rsidRDefault="00055F42" w:rsidP="00A04674">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а) заявитель отвечает признакам организации, реализующей проект, установленным в подпункте</w:t>
      </w:r>
      <w:r>
        <w:rPr>
          <w:rFonts w:ascii="Times New Roman" w:hAnsi="Times New Roman"/>
          <w:sz w:val="28"/>
          <w:szCs w:val="28"/>
          <w:lang w:eastAsia="ru-RU"/>
        </w:rPr>
        <w:t xml:space="preserve"> 6 пункта 1.3 настоящего Порядка</w:t>
      </w:r>
      <w:r w:rsidRPr="00B351C5">
        <w:rPr>
          <w:rFonts w:ascii="Times New Roman" w:hAnsi="Times New Roman"/>
          <w:sz w:val="28"/>
          <w:szCs w:val="28"/>
          <w:lang w:eastAsia="ru-RU"/>
        </w:rPr>
        <w:t>;</w:t>
      </w:r>
    </w:p>
    <w:p w:rsidR="00055F42" w:rsidRPr="00B351C5" w:rsidRDefault="00055F42" w:rsidP="00A04674">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б) заявитель не находится в процессе ликвидации;</w:t>
      </w:r>
    </w:p>
    <w:p w:rsidR="00055F42" w:rsidRPr="00B351C5" w:rsidRDefault="00055F42" w:rsidP="00A04674">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в) в отношении заявителя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055F42" w:rsidRPr="00B351C5" w:rsidRDefault="00055F42" w:rsidP="004F6846">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2.3. Соглашение может быть заключено в отношении проекта, который удовлетворяет следующим требованиям:</w:t>
      </w:r>
    </w:p>
    <w:p w:rsidR="00055F42" w:rsidRPr="00B351C5" w:rsidRDefault="00055F42" w:rsidP="004F6846">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а) проект</w:t>
      </w:r>
      <w:r w:rsidRPr="00B351C5">
        <w:rPr>
          <w:rFonts w:ascii="Times New Roman" w:hAnsi="Times New Roman"/>
          <w:sz w:val="28"/>
          <w:szCs w:val="28"/>
          <w:lang w:eastAsia="ru-RU"/>
        </w:rPr>
        <w:tab/>
        <w:t>отвечает</w:t>
      </w:r>
      <w:r w:rsidRPr="00B351C5">
        <w:rPr>
          <w:rFonts w:ascii="Times New Roman" w:hAnsi="Times New Roman"/>
          <w:sz w:val="28"/>
          <w:szCs w:val="28"/>
          <w:lang w:eastAsia="ru-RU"/>
        </w:rPr>
        <w:tab/>
        <w:t>при</w:t>
      </w:r>
      <w:r>
        <w:rPr>
          <w:rFonts w:ascii="Times New Roman" w:hAnsi="Times New Roman"/>
          <w:sz w:val="28"/>
          <w:szCs w:val="28"/>
          <w:lang w:eastAsia="ru-RU"/>
        </w:rPr>
        <w:t>знакам</w:t>
      </w:r>
      <w:r>
        <w:rPr>
          <w:rFonts w:ascii="Times New Roman" w:hAnsi="Times New Roman"/>
          <w:sz w:val="28"/>
          <w:szCs w:val="28"/>
          <w:lang w:eastAsia="ru-RU"/>
        </w:rPr>
        <w:tab/>
        <w:t>инвестиционного</w:t>
      </w:r>
      <w:r>
        <w:rPr>
          <w:rFonts w:ascii="Times New Roman" w:hAnsi="Times New Roman"/>
          <w:sz w:val="28"/>
          <w:szCs w:val="28"/>
          <w:lang w:eastAsia="ru-RU"/>
        </w:rPr>
        <w:tab/>
        <w:t xml:space="preserve"> проекта, </w:t>
      </w:r>
      <w:r w:rsidRPr="00B351C5">
        <w:rPr>
          <w:rFonts w:ascii="Times New Roman" w:hAnsi="Times New Roman"/>
          <w:sz w:val="28"/>
          <w:szCs w:val="28"/>
          <w:lang w:eastAsia="ru-RU"/>
        </w:rPr>
        <w:t>предусмотренным в подпункте 4 п</w:t>
      </w:r>
      <w:r>
        <w:rPr>
          <w:rFonts w:ascii="Times New Roman" w:hAnsi="Times New Roman"/>
          <w:sz w:val="28"/>
          <w:szCs w:val="28"/>
          <w:lang w:eastAsia="ru-RU"/>
        </w:rPr>
        <w:t>ункта 1.3 настоящего Порядка</w:t>
      </w:r>
      <w:r w:rsidRPr="00B351C5">
        <w:rPr>
          <w:rFonts w:ascii="Times New Roman" w:hAnsi="Times New Roman"/>
          <w:sz w:val="28"/>
          <w:szCs w:val="28"/>
          <w:lang w:eastAsia="ru-RU"/>
        </w:rPr>
        <w:t>;</w:t>
      </w:r>
    </w:p>
    <w:p w:rsidR="00055F42" w:rsidRPr="00B351C5" w:rsidRDefault="00055F42" w:rsidP="004F6846">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б) п</w:t>
      </w:r>
      <w:r>
        <w:rPr>
          <w:rFonts w:ascii="Times New Roman" w:hAnsi="Times New Roman"/>
          <w:sz w:val="28"/>
          <w:szCs w:val="28"/>
          <w:lang w:eastAsia="ru-RU"/>
        </w:rPr>
        <w:t>роект</w:t>
      </w:r>
      <w:r>
        <w:rPr>
          <w:rFonts w:ascii="Times New Roman" w:hAnsi="Times New Roman"/>
          <w:sz w:val="28"/>
          <w:szCs w:val="28"/>
          <w:lang w:eastAsia="ru-RU"/>
        </w:rPr>
        <w:tab/>
        <w:t>отвечает</w:t>
      </w:r>
      <w:r>
        <w:rPr>
          <w:rFonts w:ascii="Times New Roman" w:hAnsi="Times New Roman"/>
          <w:sz w:val="28"/>
          <w:szCs w:val="28"/>
          <w:lang w:eastAsia="ru-RU"/>
        </w:rPr>
        <w:tab/>
        <w:t>признакам</w:t>
      </w:r>
      <w:r>
        <w:rPr>
          <w:rFonts w:ascii="Times New Roman" w:hAnsi="Times New Roman"/>
          <w:sz w:val="28"/>
          <w:szCs w:val="28"/>
          <w:lang w:eastAsia="ru-RU"/>
        </w:rPr>
        <w:tab/>
        <w:t>нового</w:t>
      </w:r>
      <w:r w:rsidRPr="00B351C5">
        <w:rPr>
          <w:rFonts w:ascii="Times New Roman" w:hAnsi="Times New Roman"/>
          <w:sz w:val="28"/>
          <w:szCs w:val="28"/>
          <w:lang w:eastAsia="ru-RU"/>
        </w:rPr>
        <w:t xml:space="preserve"> инв</w:t>
      </w:r>
      <w:r>
        <w:rPr>
          <w:rFonts w:ascii="Times New Roman" w:hAnsi="Times New Roman"/>
          <w:sz w:val="28"/>
          <w:szCs w:val="28"/>
          <w:lang w:eastAsia="ru-RU"/>
        </w:rPr>
        <w:t xml:space="preserve">естиционного </w:t>
      </w:r>
      <w:r w:rsidRPr="00B351C5">
        <w:rPr>
          <w:rFonts w:ascii="Times New Roman" w:hAnsi="Times New Roman"/>
          <w:sz w:val="28"/>
          <w:szCs w:val="28"/>
          <w:lang w:eastAsia="ru-RU"/>
        </w:rPr>
        <w:t>проекта, предусмотренным пунктом в подпункте</w:t>
      </w:r>
      <w:r>
        <w:rPr>
          <w:rFonts w:ascii="Times New Roman" w:hAnsi="Times New Roman"/>
          <w:sz w:val="28"/>
          <w:szCs w:val="28"/>
          <w:lang w:eastAsia="ru-RU"/>
        </w:rPr>
        <w:t xml:space="preserve"> 5 пункта 1.3 настоящего Порядка</w:t>
      </w:r>
      <w:r w:rsidRPr="00B351C5">
        <w:rPr>
          <w:rFonts w:ascii="Times New Roman" w:hAnsi="Times New Roman"/>
          <w:sz w:val="28"/>
          <w:szCs w:val="28"/>
          <w:lang w:eastAsia="ru-RU"/>
        </w:rPr>
        <w:t>;</w:t>
      </w:r>
    </w:p>
    <w:p w:rsidR="00055F42" w:rsidRPr="00B351C5" w:rsidRDefault="00055F42" w:rsidP="004F6846">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в) сфера реализации проекта отвечает требованиям, установленным в пунктах 1.4 и 1.5 настоящего П</w:t>
      </w:r>
      <w:r>
        <w:rPr>
          <w:rFonts w:ascii="Times New Roman" w:hAnsi="Times New Roman"/>
          <w:sz w:val="28"/>
          <w:szCs w:val="28"/>
          <w:lang w:eastAsia="ru-RU"/>
        </w:rPr>
        <w:t>орядка</w:t>
      </w:r>
      <w:r w:rsidRPr="00B351C5">
        <w:rPr>
          <w:rFonts w:ascii="Times New Roman" w:hAnsi="Times New Roman"/>
          <w:sz w:val="28"/>
          <w:szCs w:val="28"/>
          <w:lang w:eastAsia="ru-RU"/>
        </w:rPr>
        <w:t>;</w:t>
      </w:r>
    </w:p>
    <w:p w:rsidR="00055F42" w:rsidRPr="00B351C5" w:rsidRDefault="00055F42" w:rsidP="004F6846">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г) планируемый</w:t>
      </w:r>
      <w:r w:rsidRPr="00B351C5">
        <w:rPr>
          <w:rFonts w:ascii="Times New Roman" w:hAnsi="Times New Roman"/>
          <w:sz w:val="28"/>
          <w:szCs w:val="28"/>
          <w:lang w:eastAsia="ru-RU"/>
        </w:rPr>
        <w:tab/>
        <w:t>заявителем</w:t>
      </w:r>
      <w:r w:rsidRPr="00B351C5">
        <w:rPr>
          <w:rFonts w:ascii="Times New Roman" w:hAnsi="Times New Roman"/>
          <w:sz w:val="28"/>
          <w:szCs w:val="28"/>
          <w:lang w:eastAsia="ru-RU"/>
        </w:rPr>
        <w:tab/>
        <w:t>размер</w:t>
      </w:r>
      <w:r>
        <w:rPr>
          <w:rFonts w:ascii="Times New Roman" w:hAnsi="Times New Roman"/>
          <w:sz w:val="28"/>
          <w:szCs w:val="28"/>
          <w:lang w:eastAsia="ru-RU"/>
        </w:rPr>
        <w:t xml:space="preserve"> </w:t>
      </w:r>
      <w:r w:rsidRPr="00B351C5">
        <w:rPr>
          <w:rFonts w:ascii="Times New Roman" w:hAnsi="Times New Roman"/>
          <w:sz w:val="28"/>
          <w:szCs w:val="28"/>
          <w:lang w:eastAsia="ru-RU"/>
        </w:rPr>
        <w:t>капиталовложений в проект (а в случае, если проект реализуется, общий размер осуществленных и планируемых к осуществлению капиталовложений) соответствует пункту 1 части 4 статьи 9 Федерального закона</w:t>
      </w:r>
      <w:r>
        <w:rPr>
          <w:rFonts w:ascii="Times New Roman" w:hAnsi="Times New Roman"/>
          <w:sz w:val="28"/>
          <w:szCs w:val="28"/>
          <w:lang w:eastAsia="ru-RU"/>
        </w:rPr>
        <w:t xml:space="preserve"> </w:t>
      </w:r>
      <w:r w:rsidRPr="00B351C5">
        <w:rPr>
          <w:rFonts w:ascii="Times New Roman" w:hAnsi="Times New Roman"/>
          <w:sz w:val="28"/>
          <w:szCs w:val="28"/>
          <w:lang w:eastAsia="ru-RU"/>
        </w:rPr>
        <w:t>№ 69-ФЗ;</w:t>
      </w:r>
    </w:p>
    <w:p w:rsidR="00055F42" w:rsidRPr="00B351C5" w:rsidRDefault="00055F42" w:rsidP="004F6846">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д) вложенные в проект денежные средства (капиталовложения) отвечают требованиям, установленным пунктом 5 части 1 статьи 2 Федерального закона</w:t>
      </w:r>
      <w:r>
        <w:rPr>
          <w:rFonts w:ascii="Times New Roman" w:hAnsi="Times New Roman"/>
          <w:sz w:val="28"/>
          <w:szCs w:val="28"/>
          <w:lang w:eastAsia="ru-RU"/>
        </w:rPr>
        <w:t xml:space="preserve"> </w:t>
      </w:r>
      <w:r w:rsidRPr="00B351C5">
        <w:rPr>
          <w:rFonts w:ascii="Times New Roman" w:hAnsi="Times New Roman"/>
          <w:sz w:val="28"/>
          <w:szCs w:val="28"/>
          <w:lang w:eastAsia="ru-RU"/>
        </w:rPr>
        <w:t>№ 69-ФЗ.</w:t>
      </w:r>
    </w:p>
    <w:p w:rsidR="00055F42" w:rsidRPr="00B351C5" w:rsidRDefault="00055F42" w:rsidP="00315730">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xml:space="preserve">2.4. Соглашение заключается с заявителем, при условии, что такое соглашение предусматривает реализацию нового инвестиционного проекта в одной </w:t>
      </w:r>
      <w:r w:rsidRPr="00B351C5">
        <w:rPr>
          <w:rFonts w:ascii="Times New Roman" w:hAnsi="Times New Roman"/>
          <w:sz w:val="28"/>
          <w:szCs w:val="28"/>
          <w:lang w:eastAsia="ru-RU"/>
        </w:rPr>
        <w:lastRenderedPageBreak/>
        <w:t>из сфер российской экономики, за исключением следующих сфер и видов деятельности:</w:t>
      </w:r>
    </w:p>
    <w:p w:rsidR="00055F42" w:rsidRPr="00B351C5" w:rsidRDefault="00055F42" w:rsidP="00315730">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1) игорный бизнес;</w:t>
      </w:r>
    </w:p>
    <w:p w:rsidR="00055F42" w:rsidRPr="00B351C5" w:rsidRDefault="00055F42" w:rsidP="00315730">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055F42" w:rsidRPr="00B351C5" w:rsidRDefault="00055F42" w:rsidP="00315730">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055F42" w:rsidRPr="00B351C5" w:rsidRDefault="00055F42" w:rsidP="00315730">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4) оптовая и розничная торговля;</w:t>
      </w:r>
    </w:p>
    <w:p w:rsidR="00055F42" w:rsidRPr="00B351C5" w:rsidRDefault="00055F42" w:rsidP="00315730">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055F42" w:rsidRPr="00B351C5" w:rsidRDefault="00055F42" w:rsidP="00315730">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055F42" w:rsidRPr="00B351C5" w:rsidRDefault="00055F42" w:rsidP="00315730">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2.5. Заявитель вправе направить в администрацию</w:t>
      </w:r>
      <w:r>
        <w:rPr>
          <w:rFonts w:ascii="Times New Roman" w:hAnsi="Times New Roman"/>
          <w:sz w:val="28"/>
          <w:szCs w:val="28"/>
          <w:lang w:eastAsia="ru-RU"/>
        </w:rPr>
        <w:t xml:space="preserve"> </w:t>
      </w:r>
      <w:r w:rsidRPr="005A1660">
        <w:rPr>
          <w:rFonts w:ascii="Times New Roman" w:hAnsi="Times New Roman"/>
          <w:sz w:val="28"/>
          <w:szCs w:val="28"/>
          <w:lang w:eastAsia="ru-RU"/>
        </w:rPr>
        <w:t>Подгощского сельского поселения</w:t>
      </w:r>
      <w:r w:rsidRPr="00D85E47">
        <w:rPr>
          <w:rFonts w:ascii="Times New Roman" w:hAnsi="Times New Roman"/>
          <w:sz w:val="28"/>
          <w:szCs w:val="28"/>
          <w:lang w:eastAsia="ru-RU"/>
        </w:rPr>
        <w:t xml:space="preserve"> (далее также – Уполномоченный орган)</w:t>
      </w:r>
      <w:r w:rsidRPr="00B351C5">
        <w:rPr>
          <w:rFonts w:ascii="Times New Roman" w:hAnsi="Times New Roman"/>
          <w:sz w:val="28"/>
          <w:szCs w:val="28"/>
          <w:lang w:eastAsia="ru-RU"/>
        </w:rPr>
        <w:t xml:space="preserve"> заявление о заключении соглашения о защите и поощрении капиталовложений (далее – заявление).</w:t>
      </w:r>
    </w:p>
    <w:p w:rsidR="00055F42" w:rsidRPr="00B351C5" w:rsidRDefault="00055F42" w:rsidP="00315730">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2.6. К заявлению прилагаются следующие документы и материалы:</w:t>
      </w:r>
    </w:p>
    <w:p w:rsidR="00055F42" w:rsidRPr="00B351C5" w:rsidRDefault="00055F42" w:rsidP="006F59E7">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1) проект соглашения о защите и поощрении капиталовложений, соответствующий Федеральному закону № 69-ФЗ</w:t>
      </w:r>
      <w:r>
        <w:rPr>
          <w:rFonts w:ascii="Times New Roman" w:hAnsi="Times New Roman"/>
          <w:sz w:val="28"/>
          <w:szCs w:val="28"/>
          <w:lang w:eastAsia="ru-RU"/>
        </w:rPr>
        <w:t xml:space="preserve"> </w:t>
      </w:r>
      <w:r w:rsidRPr="0046199B">
        <w:rPr>
          <w:rFonts w:ascii="Times New Roman" w:hAnsi="Times New Roman"/>
          <w:sz w:val="28"/>
          <w:szCs w:val="28"/>
        </w:rPr>
        <w:t>и составленный по типовой форме согласно приложению № 2</w:t>
      </w:r>
      <w:r>
        <w:rPr>
          <w:rFonts w:ascii="Times New Roman" w:hAnsi="Times New Roman"/>
          <w:sz w:val="28"/>
          <w:szCs w:val="28"/>
        </w:rPr>
        <w:t xml:space="preserve"> к настоящему Порядку,</w:t>
      </w:r>
      <w:r w:rsidRPr="00B351C5">
        <w:rPr>
          <w:rFonts w:ascii="Times New Roman" w:hAnsi="Times New Roman"/>
          <w:sz w:val="28"/>
          <w:szCs w:val="28"/>
          <w:lang w:eastAsia="ru-RU"/>
        </w:rPr>
        <w:t xml:space="preserve"> подписанный электронной подписью заявителя;</w:t>
      </w:r>
    </w:p>
    <w:p w:rsidR="00055F42" w:rsidRPr="00B351C5" w:rsidRDefault="00055F42" w:rsidP="006F59E7">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 заверенная копия договора, указанного в пункте 1 части 1 статьи 14 Федерального закона № 69-ФЗ, или справка, выданная кредитором по договору, указанному в пункте 2 части 1 указанной статьи,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заключенного договора связанным договором),  или копия договора или соглашения, указанных в </w:t>
      </w:r>
      <w:hyperlink r:id="rId12" w:anchor="/document/73826576/entry/1413" w:history="1">
        <w:r w:rsidRPr="00B351C5">
          <w:rPr>
            <w:rFonts w:ascii="Times New Roman" w:hAnsi="Times New Roman"/>
            <w:sz w:val="28"/>
            <w:szCs w:val="28"/>
            <w:lang w:eastAsia="ru-RU"/>
          </w:rPr>
          <w:t>абзаце первом</w:t>
        </w:r>
      </w:hyperlink>
      <w:r w:rsidRPr="00B351C5">
        <w:rPr>
          <w:rFonts w:ascii="Times New Roman" w:hAnsi="Times New Roman"/>
          <w:sz w:val="28"/>
          <w:szCs w:val="28"/>
          <w:lang w:eastAsia="ru-RU"/>
        </w:rPr>
        <w:t> и </w:t>
      </w:r>
      <w:r w:rsidRPr="00096B23">
        <w:rPr>
          <w:rFonts w:ascii="Times New Roman" w:hAnsi="Times New Roman"/>
          <w:sz w:val="28"/>
          <w:szCs w:val="28"/>
          <w:lang w:eastAsia="ru-RU"/>
        </w:rPr>
        <w:t>подпункте «а» пункта 3 части 1 статьи 14</w:t>
      </w:r>
      <w:r w:rsidRPr="00B351C5">
        <w:rPr>
          <w:rFonts w:ascii="Times New Roman" w:hAnsi="Times New Roman"/>
          <w:sz w:val="28"/>
          <w:szCs w:val="28"/>
          <w:lang w:eastAsia="ru-RU"/>
        </w:rPr>
        <w:t> Федерального закона № 69-ФЗ;</w:t>
      </w:r>
    </w:p>
    <w:p w:rsidR="00055F42" w:rsidRPr="00B351C5" w:rsidRDefault="00055F42" w:rsidP="006F59E7">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3) заявление об учете уже осуществленных капиталовложений для реализации нового инвестиционного проекта,  в отношении которого подается заявление о заключении соглашения о защите и поощрении капиталовложений;</w:t>
      </w:r>
    </w:p>
    <w:p w:rsidR="00055F42" w:rsidRPr="00B351C5" w:rsidRDefault="00055F42" w:rsidP="006F59E7">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4) копия договора, предусматривающего разграничение обязанностей и распределение затрат на создание (строительство) либо реконструкцию и (или) модернизацию объектов обеспечивающей и (или) сопутствующей инфраструктур (далее - договор о распределении затрат на объекты инфраструктуры), при наличии такого договора;</w:t>
      </w:r>
    </w:p>
    <w:p w:rsidR="00055F42" w:rsidRPr="00B351C5" w:rsidRDefault="00055F42" w:rsidP="006F59E7">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5) документы, подтверждающие согласие уполномоченных органов местного самоуправления на заключение соглашения (в случае, если предполагается, что в качестве стороны (сторон) соглашения будет выступать одно или несколько муниципальных образований);</w:t>
      </w:r>
    </w:p>
    <w:p w:rsidR="00055F42" w:rsidRDefault="00055F42" w:rsidP="006F59E7">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lastRenderedPageBreak/>
        <w:t>6) копии учр</w:t>
      </w:r>
      <w:r>
        <w:rPr>
          <w:rFonts w:ascii="Times New Roman" w:hAnsi="Times New Roman"/>
          <w:sz w:val="28"/>
          <w:szCs w:val="28"/>
          <w:lang w:eastAsia="ru-RU"/>
        </w:rPr>
        <w:t>едительных документов заявителя;</w:t>
      </w:r>
    </w:p>
    <w:p w:rsidR="00055F42" w:rsidRPr="00B351C5" w:rsidRDefault="00055F42" w:rsidP="006F59E7">
      <w:pPr>
        <w:shd w:val="clear" w:color="auto" w:fill="FFFFFF"/>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7)</w:t>
      </w:r>
      <w:r w:rsidRPr="00B351C5">
        <w:rPr>
          <w:rFonts w:ascii="Times New Roman" w:hAnsi="Times New Roman"/>
          <w:sz w:val="28"/>
          <w:szCs w:val="28"/>
          <w:lang w:eastAsia="ru-RU"/>
        </w:rPr>
        <w:t xml:space="preserve"> бизнес-план проекта, включающий в том числе:</w:t>
      </w:r>
    </w:p>
    <w:p w:rsidR="00055F42" w:rsidRPr="00B351C5" w:rsidRDefault="00055F42" w:rsidP="00360D8E">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сведения о размере планируемых и осуществленных капиталовложений в проект, о плановых и фактических датах их осуществления;</w:t>
      </w:r>
    </w:p>
    <w:p w:rsidR="00055F42" w:rsidRPr="00B351C5" w:rsidRDefault="00055F42" w:rsidP="00360D8E">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сведения о сфере экономики, к которой относится новый инвестиционный проект (в случае, если инвестиционный проект относится к сфере экономики, предусмотренной </w:t>
      </w:r>
      <w:hyperlink r:id="rId13" w:anchor="/document/73826576/entry/6011" w:history="1">
        <w:r w:rsidRPr="00B351C5">
          <w:rPr>
            <w:rFonts w:ascii="Times New Roman" w:hAnsi="Times New Roman"/>
            <w:sz w:val="28"/>
            <w:szCs w:val="28"/>
            <w:lang w:eastAsia="ru-RU"/>
          </w:rPr>
          <w:t>частью 1.1 статьи 6</w:t>
        </w:r>
      </w:hyperlink>
      <w:r w:rsidRPr="00B351C5">
        <w:rPr>
          <w:rFonts w:ascii="Times New Roman" w:hAnsi="Times New Roman"/>
          <w:sz w:val="28"/>
          <w:szCs w:val="28"/>
          <w:lang w:eastAsia="ru-RU"/>
        </w:rPr>
        <w:t> Федерального закона № 69-ФЗ, указывается соответствующая сфера экономики);</w:t>
      </w:r>
    </w:p>
    <w:p w:rsidR="00055F42" w:rsidRPr="00B351C5" w:rsidRDefault="00055F42" w:rsidP="00360D8E">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описание нового инвестиционного проекта, в том числе указание на территорию его реализации;</w:t>
      </w:r>
    </w:p>
    <w:p w:rsidR="00055F42" w:rsidRPr="00B351C5" w:rsidRDefault="00055F42" w:rsidP="00360D8E">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проекта;</w:t>
      </w:r>
    </w:p>
    <w:p w:rsidR="00055F42" w:rsidRPr="00B351C5" w:rsidRDefault="00055F42" w:rsidP="00360D8E">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сведения о прогнозируемой ежегодной выручке от реализации инвестиционного проекта с учетом положений части 1.1 статьи 6 Федерального закона № 69-ФЗ;</w:t>
      </w:r>
    </w:p>
    <w:p w:rsidR="00055F42" w:rsidRPr="00B351C5" w:rsidRDefault="00055F42" w:rsidP="00360D8E">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информацию об отчетных документах, в том числе информацию о предполагаемых сроках получения разрешений и согласий, необходимых для реализации проекта (если применимо);</w:t>
      </w:r>
    </w:p>
    <w:p w:rsidR="00055F42" w:rsidRPr="00B351C5" w:rsidRDefault="00055F42" w:rsidP="00360D8E">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информацию о предполагаемых этапах реализации инвестиционного проекта;</w:t>
      </w:r>
    </w:p>
    <w:p w:rsidR="00055F42" w:rsidRPr="00B351C5" w:rsidRDefault="00055F42" w:rsidP="00360D8E">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информацию о сроках государственной регистрации прав, включая права на недвижимое имущество, сроках государственной регистрации результатов интеллектуальной деятельности и (или) приравненных к ним средств индивидуализации;</w:t>
      </w:r>
    </w:p>
    <w:p w:rsidR="00055F42" w:rsidRPr="00B351C5" w:rsidRDefault="00055F42" w:rsidP="00360D8E">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информацию о сроке введения в эксплуатацию объекта, создаваемого или реконструируемого в рамках инвестиционного проекта (если применимо);</w:t>
      </w:r>
    </w:p>
    <w:p w:rsidR="00055F42" w:rsidRPr="00B351C5" w:rsidRDefault="00055F42" w:rsidP="006F59E7">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8) финансовая модель нового инвестиционного проекта, содержащая следующие сведения (при наличии):</w:t>
      </w:r>
    </w:p>
    <w:p w:rsidR="00055F42" w:rsidRPr="00B351C5" w:rsidRDefault="00055F42" w:rsidP="00360D8E">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исходные допущения, на основе которых построены прогнозные данные, включая основные методические   положения,   использованные при построении финансовых прогнозов (срок реализации проекта, длительность прогнозного периода, валюта исходных и итоговых денежных потоков, ставка дисконтирования и метод ее расчета, прочие предположения), и макроэкономические данные (прогнозы инфляции, обменных курсов, фиксированных базовых процентных ставок, прочие данные);</w:t>
      </w:r>
    </w:p>
    <w:p w:rsidR="00055F42" w:rsidRPr="00B351C5" w:rsidRDefault="00055F42" w:rsidP="00360D8E">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промежуточные прогнозные данные, в том числе:</w:t>
      </w:r>
    </w:p>
    <w:p w:rsidR="00055F42" w:rsidRPr="00B351C5" w:rsidRDefault="00055F42" w:rsidP="00360D8E">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прогноз объема товаров, работ, услуг или результатов интеллектуальной деятельности, производимых, выполняемых, оказываемых или создаваемых в рамках реализации проекта, цен на соответствующие товары, работы, услуги или результаты интеллектуальной деятельности, цен на основное сырье и материалы, других затрат, составляющих значительную долю в себестоимости;</w:t>
      </w:r>
    </w:p>
    <w:p w:rsidR="00055F42" w:rsidRPr="00B351C5" w:rsidRDefault="00055F42" w:rsidP="00360D8E">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прогноз затрат, связанных с персоналом;</w:t>
      </w:r>
    </w:p>
    <w:p w:rsidR="00055F42" w:rsidRPr="00B351C5" w:rsidRDefault="00055F42" w:rsidP="00360D8E">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xml:space="preserve">- прогноз привлечения средств финансирования для реализации проекта с указанием источников финансирования (структуры финансирования проекта), </w:t>
      </w:r>
      <w:r w:rsidRPr="00B351C5">
        <w:rPr>
          <w:rFonts w:ascii="Times New Roman" w:hAnsi="Times New Roman"/>
          <w:sz w:val="28"/>
          <w:szCs w:val="28"/>
          <w:lang w:eastAsia="ru-RU"/>
        </w:rPr>
        <w:lastRenderedPageBreak/>
        <w:t>условий привлечения заемного финансирования (для средств, не включаемых в объем капиталовложений в соответствии с соглашением);</w:t>
      </w:r>
    </w:p>
    <w:p w:rsidR="00055F42" w:rsidRPr="00B351C5" w:rsidRDefault="00055F42" w:rsidP="00360D8E">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xml:space="preserve">- </w:t>
      </w:r>
      <w:r w:rsidRPr="0046199B">
        <w:rPr>
          <w:rFonts w:ascii="Times New Roman" w:hAnsi="Times New Roman"/>
          <w:sz w:val="28"/>
          <w:szCs w:val="28"/>
        </w:rPr>
        <w:t>прогноз объемов использования бюджетных средств (в случае планирования их использования в проекте) с детализацией по уровням бюджетов бюджетной системы Российской Федерации, нормативно-правовым и фактическим основаниям их предоставления, а также с указанием применяемых методик (формул) для расчета объемов бюджетных средств</w:t>
      </w:r>
      <w:r w:rsidRPr="00B351C5">
        <w:rPr>
          <w:rFonts w:ascii="Times New Roman" w:hAnsi="Times New Roman"/>
          <w:sz w:val="28"/>
          <w:szCs w:val="28"/>
          <w:lang w:eastAsia="ru-RU"/>
        </w:rPr>
        <w:t>;</w:t>
      </w:r>
    </w:p>
    <w:p w:rsidR="00055F42" w:rsidRPr="00B351C5" w:rsidRDefault="00055F42" w:rsidP="00360D8E">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прогноз объемов планируемых к уплате налогов и иных обязательных платежей (в том числе сборов, страховых взносов, таможенных пошлин) в связи с реализацией проекта;</w:t>
      </w:r>
    </w:p>
    <w:p w:rsidR="00055F42" w:rsidRPr="00B351C5" w:rsidRDefault="00055F42" w:rsidP="00360D8E">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прогнозная финансовая отчетность, включая прогнозный баланс, прогноз финансовых результатов, составленный по методу начисления и содержащий основные финансовые показатели проекта (в том числе выручка от реализации и себестоимость товаров, работ, услуг или результатов интеллектуальной деятельности, производимых, выполняемых, оказываемых или создаваемых в рамках реализации проекта, валовая прибыль (убыток), коммерческие и управленческие расходы, чистая прибыль, прибыль до учета процентов, уплаты налогов и амортизационных отчислений), прогноз движения денежных средств от иной предпринимательской (хозяйственной) деятельности заявителя (кумулятивно для всех иных видов деятельности);</w:t>
      </w:r>
    </w:p>
    <w:p w:rsidR="00055F42" w:rsidRPr="00B351C5" w:rsidRDefault="00055F42" w:rsidP="00360D8E">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финансовые показатели проекта (коэффициенты) с промежуточными этапами их расчета, в том числе чистая приведенная стоимость, внутренняя норма доходности, простой и дисконтированный период окупаемости проекта, а также рентабельность активов, рентабельность собственного капитала и рентабельность инвестированного капитала;</w:t>
      </w:r>
    </w:p>
    <w:p w:rsidR="00055F42" w:rsidRPr="00B351C5" w:rsidRDefault="00055F42" w:rsidP="006F59E7">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9)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 или решение заявителя об осуществлении инвестиционного проекта, в том числе об определении объема капитальных вложений (расходов), необходимых для его реализации;</w:t>
      </w:r>
    </w:p>
    <w:p w:rsidR="00055F42" w:rsidRPr="00B351C5" w:rsidRDefault="00055F42" w:rsidP="006F59E7">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10) разрешение на строительство в случаях, если инвестиционный проект предусматривает создание (строительство) и (или) реконструкцию объекта (объектов) капитального строительства недвижимого имущества, а в случае отсутствия разрешения на строительство - градостроительный план земельного участка, на котором в соответствии с инвестиционным проектом предусмотрены создание (строительство) и (или) реконструкция объекта (объектов) недвижимого имущества, а для линейных объектов - градостроительный план земельного участка и (или) проект планировки территории, за исключением случаев, при которых для создания (строительства) и (или) реконструкции линейного объекта в соответствии с </w:t>
      </w:r>
      <w:hyperlink r:id="rId14" w:anchor="/document/12138258/entry/3" w:history="1">
        <w:r w:rsidRPr="00B351C5">
          <w:rPr>
            <w:rFonts w:ascii="Times New Roman" w:hAnsi="Times New Roman"/>
            <w:sz w:val="28"/>
            <w:szCs w:val="28"/>
            <w:lang w:eastAsia="ru-RU"/>
          </w:rPr>
          <w:t>законодательством</w:t>
        </w:r>
      </w:hyperlink>
      <w:r w:rsidRPr="00B351C5">
        <w:rPr>
          <w:rFonts w:ascii="Times New Roman" w:hAnsi="Times New Roman"/>
          <w:sz w:val="28"/>
          <w:szCs w:val="28"/>
          <w:lang w:eastAsia="ru-RU"/>
        </w:rPr>
        <w:t> о градостроительной деятельности не требуется подготовка документации по планировке территории;</w:t>
      </w:r>
    </w:p>
    <w:p w:rsidR="00055F42" w:rsidRPr="00B351C5" w:rsidRDefault="00055F42" w:rsidP="006F59E7">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11)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в соответствии со </w:t>
      </w:r>
      <w:hyperlink r:id="rId15" w:anchor="/document/73826576/entry/15" w:history="1">
        <w:r w:rsidRPr="00B351C5">
          <w:rPr>
            <w:rFonts w:ascii="Times New Roman" w:hAnsi="Times New Roman"/>
            <w:sz w:val="28"/>
            <w:szCs w:val="28"/>
            <w:lang w:eastAsia="ru-RU"/>
          </w:rPr>
          <w:t xml:space="preserve">статьей </w:t>
        </w:r>
        <w:r w:rsidRPr="00B351C5">
          <w:rPr>
            <w:rFonts w:ascii="Times New Roman" w:hAnsi="Times New Roman"/>
            <w:sz w:val="28"/>
            <w:szCs w:val="28"/>
            <w:lang w:eastAsia="ru-RU"/>
          </w:rPr>
          <w:lastRenderedPageBreak/>
          <w:t>15</w:t>
        </w:r>
      </w:hyperlink>
      <w:r w:rsidRPr="00B351C5">
        <w:rPr>
          <w:rFonts w:ascii="Times New Roman" w:hAnsi="Times New Roman"/>
          <w:sz w:val="28"/>
          <w:szCs w:val="28"/>
          <w:lang w:eastAsia="ru-RU"/>
        </w:rPr>
        <w:t> </w:t>
      </w:r>
      <w:r w:rsidRPr="00B351C5">
        <w:rPr>
          <w:rFonts w:ascii="Times New Roman" w:hAnsi="Times New Roman"/>
          <w:sz w:val="28"/>
          <w:szCs w:val="28"/>
        </w:rPr>
        <w:t>Федерального закона</w:t>
      </w:r>
      <w:r w:rsidRPr="00B351C5">
        <w:rPr>
          <w:rFonts w:ascii="Times New Roman" w:hAnsi="Times New Roman"/>
          <w:sz w:val="28"/>
          <w:szCs w:val="28"/>
          <w:lang w:eastAsia="ru-RU"/>
        </w:rPr>
        <w:t> № 69-ФЗ, а также информация о планируемых форме, сроках и объеме возмещения этих затрат;</w:t>
      </w:r>
    </w:p>
    <w:p w:rsidR="00055F42" w:rsidRPr="00B351C5" w:rsidRDefault="00055F42" w:rsidP="006F59E7">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12) список актов (решений), которые могут применяться с учетом особенностей, установленных </w:t>
      </w:r>
      <w:hyperlink r:id="rId16" w:anchor="/document/73826576/entry/9" w:history="1">
        <w:r w:rsidRPr="00B351C5">
          <w:rPr>
            <w:rFonts w:ascii="Times New Roman" w:hAnsi="Times New Roman"/>
            <w:sz w:val="28"/>
            <w:szCs w:val="28"/>
            <w:lang w:eastAsia="ru-RU"/>
          </w:rPr>
          <w:t>статьей 9</w:t>
        </w:r>
      </w:hyperlink>
      <w:r w:rsidRPr="00B351C5">
        <w:rPr>
          <w:rFonts w:ascii="Times New Roman" w:hAnsi="Times New Roman"/>
          <w:sz w:val="28"/>
          <w:szCs w:val="28"/>
          <w:lang w:eastAsia="ru-RU"/>
        </w:rPr>
        <w:t> </w:t>
      </w:r>
      <w:r w:rsidRPr="00B351C5">
        <w:rPr>
          <w:rFonts w:ascii="Times New Roman" w:hAnsi="Times New Roman"/>
          <w:sz w:val="28"/>
          <w:szCs w:val="28"/>
        </w:rPr>
        <w:t>Федерального закона</w:t>
      </w:r>
      <w:r w:rsidRPr="00B351C5">
        <w:rPr>
          <w:rFonts w:ascii="Times New Roman" w:hAnsi="Times New Roman"/>
          <w:sz w:val="28"/>
          <w:szCs w:val="28"/>
          <w:lang w:eastAsia="ru-RU"/>
        </w:rPr>
        <w:t> № 69-ФЗ;</w:t>
      </w:r>
    </w:p>
    <w:p w:rsidR="00055F42" w:rsidRPr="00B351C5" w:rsidRDefault="00055F42" w:rsidP="006F59E7">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xml:space="preserve">13) документы, предусмотренные частью 7 статьи 11 </w:t>
      </w:r>
      <w:r w:rsidRPr="00B351C5">
        <w:rPr>
          <w:rFonts w:ascii="Times New Roman" w:hAnsi="Times New Roman"/>
          <w:sz w:val="28"/>
          <w:szCs w:val="28"/>
        </w:rPr>
        <w:t>Федерального закона</w:t>
      </w:r>
      <w:r w:rsidRPr="00B351C5">
        <w:rPr>
          <w:rFonts w:ascii="Times New Roman" w:hAnsi="Times New Roman"/>
          <w:sz w:val="28"/>
          <w:szCs w:val="28"/>
          <w:lang w:eastAsia="ru-RU"/>
        </w:rPr>
        <w:t> № 69-ФЗ, в случае заключения дополнительного соглашения к соглашению о защите и поощрении капиталовложений;</w:t>
      </w:r>
    </w:p>
    <w:p w:rsidR="00055F42" w:rsidRPr="00B351C5" w:rsidRDefault="00055F42" w:rsidP="006F59E7">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14) копия документа, подтверждающего государственную регистрацию заявителя в качестве российского юридического лица;</w:t>
      </w:r>
    </w:p>
    <w:p w:rsidR="00055F42" w:rsidRPr="00B351C5" w:rsidRDefault="00055F42" w:rsidP="006F59E7">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15) копия документа, подтверждающего полномочия лица (лиц), имеющего право действовать от имени заявителя без доверенности;</w:t>
      </w:r>
    </w:p>
    <w:p w:rsidR="00055F42" w:rsidRPr="00B351C5" w:rsidRDefault="00055F42" w:rsidP="006F59E7">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16)</w:t>
      </w:r>
      <w:r>
        <w:rPr>
          <w:rFonts w:ascii="Times New Roman" w:hAnsi="Times New Roman"/>
          <w:sz w:val="28"/>
          <w:szCs w:val="28"/>
          <w:lang w:eastAsia="ru-RU"/>
        </w:rPr>
        <w:t xml:space="preserve"> </w:t>
      </w:r>
      <w:r w:rsidRPr="00B351C5">
        <w:rPr>
          <w:rFonts w:ascii="Times New Roman" w:hAnsi="Times New Roman"/>
          <w:sz w:val="28"/>
          <w:szCs w:val="28"/>
          <w:lang w:eastAsia="ru-RU"/>
        </w:rPr>
        <w:t>документы, подтверждающие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условиям, предусмотренным </w:t>
      </w:r>
      <w:hyperlink r:id="rId17" w:anchor="/document/73826576/entry/2161" w:history="1">
        <w:r w:rsidRPr="00B351C5">
          <w:rPr>
            <w:rFonts w:ascii="Times New Roman" w:hAnsi="Times New Roman"/>
            <w:sz w:val="28"/>
            <w:szCs w:val="28"/>
            <w:lang w:eastAsia="ru-RU"/>
          </w:rPr>
          <w:t>подпунктом «а» пункта 6 части 1 статьи 2</w:t>
        </w:r>
      </w:hyperlink>
      <w:r w:rsidRPr="00B351C5">
        <w:rPr>
          <w:rFonts w:ascii="Times New Roman" w:hAnsi="Times New Roman"/>
          <w:sz w:val="28"/>
          <w:szCs w:val="28"/>
          <w:lang w:eastAsia="ru-RU"/>
        </w:rPr>
        <w:t> </w:t>
      </w:r>
      <w:r w:rsidRPr="00B351C5">
        <w:rPr>
          <w:rFonts w:ascii="Times New Roman" w:hAnsi="Times New Roman"/>
          <w:sz w:val="28"/>
          <w:szCs w:val="28"/>
        </w:rPr>
        <w:t>Федерального закона</w:t>
      </w:r>
      <w:r w:rsidRPr="00B351C5">
        <w:rPr>
          <w:rFonts w:ascii="Times New Roman" w:hAnsi="Times New Roman"/>
          <w:sz w:val="28"/>
          <w:szCs w:val="28"/>
          <w:lang w:eastAsia="ru-RU"/>
        </w:rPr>
        <w:t> № 69-ФЗ;</w:t>
      </w:r>
    </w:p>
    <w:p w:rsidR="00055F42" w:rsidRDefault="00055F42" w:rsidP="006F59E7">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17) копия договора о комплексном разви</w:t>
      </w:r>
      <w:r>
        <w:rPr>
          <w:rFonts w:ascii="Times New Roman" w:hAnsi="Times New Roman"/>
          <w:sz w:val="28"/>
          <w:szCs w:val="28"/>
          <w:lang w:eastAsia="ru-RU"/>
        </w:rPr>
        <w:t>тии территории (если применимо);</w:t>
      </w:r>
    </w:p>
    <w:p w:rsidR="00055F42" w:rsidRDefault="00055F42" w:rsidP="00E7560C">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lang w:eastAsia="ru-RU"/>
        </w:rPr>
        <w:t xml:space="preserve">18) </w:t>
      </w:r>
      <w:r w:rsidRPr="0046199B">
        <w:rPr>
          <w:rFonts w:ascii="Times New Roman" w:hAnsi="Times New Roman"/>
          <w:sz w:val="28"/>
          <w:szCs w:val="28"/>
        </w:rPr>
        <w:t>информация о бенефициарных владельцах заявителя, представляемая на каждого бенефициарного владельца по форме согласно приложению № 5</w:t>
      </w:r>
      <w:r>
        <w:rPr>
          <w:rFonts w:ascii="Times New Roman" w:hAnsi="Times New Roman"/>
          <w:sz w:val="28"/>
          <w:szCs w:val="28"/>
        </w:rPr>
        <w:t xml:space="preserve"> к настоящему Порядку.</w:t>
      </w:r>
    </w:p>
    <w:p w:rsidR="00055F42" w:rsidRPr="007F2CCE" w:rsidRDefault="00055F42" w:rsidP="007F2CCE">
      <w:pPr>
        <w:spacing w:after="0"/>
        <w:ind w:firstLine="708"/>
        <w:jc w:val="both"/>
        <w:rPr>
          <w:rFonts w:ascii="Times New Roman" w:hAnsi="Times New Roman"/>
          <w:sz w:val="28"/>
          <w:szCs w:val="28"/>
        </w:rPr>
      </w:pPr>
      <w:r>
        <w:rPr>
          <w:rFonts w:ascii="Times New Roman" w:hAnsi="Times New Roman"/>
          <w:sz w:val="28"/>
          <w:szCs w:val="28"/>
        </w:rPr>
        <w:t>Для целей настоящего Порядка</w:t>
      </w:r>
      <w:r w:rsidRPr="0072362B">
        <w:rPr>
          <w:rFonts w:ascii="Times New Roman" w:hAnsi="Times New Roman"/>
          <w:sz w:val="28"/>
          <w:szCs w:val="28"/>
        </w:rPr>
        <w:t xml:space="preserve"> понятие «бенефициарный владелец» используется в значении, установленном Федеральным законом</w:t>
      </w:r>
      <w:r>
        <w:rPr>
          <w:rFonts w:ascii="Times New Roman" w:hAnsi="Times New Roman"/>
          <w:sz w:val="28"/>
          <w:szCs w:val="28"/>
        </w:rPr>
        <w:t xml:space="preserve"> от 07.08.2001 г. № 115-ФЗ </w:t>
      </w:r>
      <w:r w:rsidRPr="0072362B">
        <w:rPr>
          <w:rFonts w:ascii="Times New Roman" w:hAnsi="Times New Roman"/>
          <w:sz w:val="28"/>
          <w:szCs w:val="28"/>
        </w:rPr>
        <w:t>«О противодействии легализации (отмыванию) доходов, полученных преступным путем, и финансированию терроризма».</w:t>
      </w:r>
    </w:p>
    <w:p w:rsidR="00055F42" w:rsidRPr="00B351C5" w:rsidRDefault="00055F42" w:rsidP="007F2CCE">
      <w:pPr>
        <w:shd w:val="clear" w:color="auto" w:fill="FFFFFF"/>
        <w:spacing w:after="0" w:line="240" w:lineRule="auto"/>
        <w:ind w:firstLine="709"/>
        <w:jc w:val="both"/>
        <w:rPr>
          <w:rFonts w:ascii="Times New Roman" w:hAnsi="Times New Roman"/>
          <w:sz w:val="28"/>
          <w:szCs w:val="28"/>
          <w:lang w:eastAsia="ru-RU"/>
        </w:rPr>
      </w:pPr>
      <w:r w:rsidRPr="00B351C5">
        <w:rPr>
          <w:rFonts w:ascii="Times New Roman" w:hAnsi="Times New Roman"/>
          <w:sz w:val="28"/>
          <w:szCs w:val="28"/>
          <w:lang w:eastAsia="ru-RU"/>
        </w:rPr>
        <w:t>2.</w:t>
      </w:r>
      <w:r>
        <w:rPr>
          <w:rFonts w:ascii="Times New Roman" w:hAnsi="Times New Roman"/>
          <w:sz w:val="28"/>
          <w:szCs w:val="28"/>
          <w:lang w:eastAsia="ru-RU"/>
        </w:rPr>
        <w:t xml:space="preserve">7. В случае </w:t>
      </w:r>
      <w:r w:rsidRPr="00B351C5">
        <w:rPr>
          <w:rFonts w:ascii="Times New Roman" w:hAnsi="Times New Roman"/>
          <w:sz w:val="28"/>
          <w:szCs w:val="28"/>
          <w:lang w:eastAsia="ru-RU"/>
        </w:rPr>
        <w:t>если документ, указанный в </w:t>
      </w:r>
      <w:r w:rsidRPr="005454BC">
        <w:rPr>
          <w:rFonts w:ascii="Times New Roman" w:hAnsi="Times New Roman"/>
          <w:sz w:val="28"/>
          <w:szCs w:val="28"/>
          <w:lang w:eastAsia="ru-RU"/>
        </w:rPr>
        <w:t xml:space="preserve">подпункте 14 пункта 2.6 </w:t>
      </w:r>
      <w:r>
        <w:rPr>
          <w:rFonts w:ascii="Times New Roman" w:hAnsi="Times New Roman"/>
          <w:sz w:val="28"/>
          <w:szCs w:val="28"/>
          <w:lang w:eastAsia="ru-RU"/>
        </w:rPr>
        <w:t>настоящего Порядка, не представлен заявителем, У</w:t>
      </w:r>
      <w:r w:rsidRPr="00B351C5">
        <w:rPr>
          <w:rFonts w:ascii="Times New Roman" w:hAnsi="Times New Roman"/>
          <w:sz w:val="28"/>
          <w:szCs w:val="28"/>
          <w:lang w:eastAsia="ru-RU"/>
        </w:rPr>
        <w:t>полномоченный орган запрашивает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w:t>
      </w:r>
    </w:p>
    <w:p w:rsidR="00055F42" w:rsidRPr="00B351C5" w:rsidRDefault="00055F42" w:rsidP="00872085">
      <w:pPr>
        <w:pStyle w:val="s1"/>
        <w:spacing w:before="0" w:beforeAutospacing="0" w:after="0" w:afterAutospacing="0"/>
        <w:ind w:firstLine="709"/>
        <w:jc w:val="both"/>
        <w:rPr>
          <w:sz w:val="28"/>
          <w:szCs w:val="28"/>
        </w:rPr>
      </w:pPr>
      <w:r w:rsidRPr="00B351C5">
        <w:rPr>
          <w:sz w:val="28"/>
          <w:szCs w:val="28"/>
        </w:rPr>
        <w:t>2.8. Заявитель до момента заключения соглашения о защите и поощрении капиталовложений или до момента получения им отказа уполномоченного органа в заключении с ним соглашения о защите и поощрении капиталовложений вправе:</w:t>
      </w:r>
    </w:p>
    <w:p w:rsidR="00055F42" w:rsidRPr="007F2CCE" w:rsidRDefault="00055F42" w:rsidP="00872085">
      <w:pPr>
        <w:pStyle w:val="s1"/>
        <w:spacing w:before="0" w:beforeAutospacing="0" w:after="0" w:afterAutospacing="0"/>
        <w:ind w:firstLine="709"/>
        <w:jc w:val="both"/>
        <w:rPr>
          <w:sz w:val="28"/>
          <w:szCs w:val="28"/>
        </w:rPr>
      </w:pPr>
      <w:r w:rsidRPr="00B351C5">
        <w:rPr>
          <w:sz w:val="28"/>
          <w:szCs w:val="28"/>
        </w:rPr>
        <w:t>1) отозвать заявление и прилагаемые к нему документы путем направления уведомления об отзыве заявления или подачи такого уведомления с использованием государственной информационной системы</w:t>
      </w:r>
      <w:r>
        <w:rPr>
          <w:sz w:val="28"/>
          <w:szCs w:val="28"/>
        </w:rPr>
        <w:t xml:space="preserve"> </w:t>
      </w:r>
      <w:r w:rsidRPr="007F2CCE">
        <w:rPr>
          <w:sz w:val="28"/>
          <w:szCs w:val="28"/>
          <w:shd w:val="clear" w:color="auto" w:fill="FFFFFF"/>
        </w:rPr>
        <w:t>«Капиталовложения» (далее - государственная информационная система)</w:t>
      </w:r>
      <w:r w:rsidRPr="007F2CCE">
        <w:rPr>
          <w:sz w:val="28"/>
          <w:szCs w:val="28"/>
        </w:rPr>
        <w:t>;</w:t>
      </w:r>
    </w:p>
    <w:p w:rsidR="00055F42" w:rsidRPr="00B351C5" w:rsidRDefault="00055F42" w:rsidP="00872085">
      <w:pPr>
        <w:pStyle w:val="s1"/>
        <w:spacing w:before="0" w:beforeAutospacing="0" w:after="0" w:afterAutospacing="0"/>
        <w:ind w:firstLine="709"/>
        <w:jc w:val="both"/>
        <w:rPr>
          <w:sz w:val="28"/>
          <w:szCs w:val="28"/>
        </w:rPr>
      </w:pPr>
      <w:r w:rsidRPr="00B351C5">
        <w:rPr>
          <w:sz w:val="28"/>
          <w:szCs w:val="28"/>
        </w:rPr>
        <w:t>2) вносить изменения в заявление и прилагаемые к нему документы, указанные в </w:t>
      </w:r>
      <w:hyperlink r:id="rId18" w:anchor="/document/73826576/entry/77" w:history="1">
        <w:r w:rsidRPr="00B351C5">
          <w:rPr>
            <w:sz w:val="28"/>
            <w:szCs w:val="28"/>
          </w:rPr>
          <w:t>части 7</w:t>
        </w:r>
      </w:hyperlink>
      <w:r w:rsidRPr="00B351C5">
        <w:rPr>
          <w:sz w:val="28"/>
          <w:szCs w:val="28"/>
        </w:rPr>
        <w:t> настоящей статьи, при этом срок рассмотрения заявления и прилагаемых к нему документов продлевается на срок не более 30 рабочих дней.</w:t>
      </w:r>
    </w:p>
    <w:p w:rsidR="00055F42" w:rsidRPr="00B351C5" w:rsidRDefault="00055F42" w:rsidP="00872085">
      <w:pPr>
        <w:pStyle w:val="s1"/>
        <w:spacing w:before="0" w:beforeAutospacing="0" w:after="0" w:afterAutospacing="0"/>
        <w:ind w:firstLine="709"/>
        <w:jc w:val="both"/>
        <w:rPr>
          <w:sz w:val="28"/>
          <w:szCs w:val="28"/>
        </w:rPr>
      </w:pPr>
      <w:r w:rsidRPr="00B351C5">
        <w:rPr>
          <w:sz w:val="28"/>
          <w:szCs w:val="28"/>
        </w:rPr>
        <w:t>2.8.1. В случае если заявитель в соответствии с </w:t>
      </w:r>
      <w:hyperlink r:id="rId19" w:anchor="/document/73826576/entry/7091" w:history="1">
        <w:r w:rsidRPr="00B351C5">
          <w:rPr>
            <w:sz w:val="28"/>
            <w:szCs w:val="28"/>
          </w:rPr>
          <w:t>пунктом</w:t>
        </w:r>
      </w:hyperlink>
      <w:r w:rsidRPr="00B351C5">
        <w:rPr>
          <w:sz w:val="28"/>
          <w:szCs w:val="28"/>
        </w:rPr>
        <w:t xml:space="preserve"> 2.8 настоящего По</w:t>
      </w:r>
      <w:r>
        <w:rPr>
          <w:sz w:val="28"/>
          <w:szCs w:val="28"/>
        </w:rPr>
        <w:t>рядка</w:t>
      </w:r>
      <w:r w:rsidRPr="00B351C5">
        <w:rPr>
          <w:sz w:val="28"/>
          <w:szCs w:val="28"/>
        </w:rPr>
        <w:t xml:space="preserve"> отозвал заявление, уполномоченный орган возвращают заявителю заявление и приложенные к нему документы в течение 15 рабочих дней с момента получения уведомления об отзыве заявления, указанного</w:t>
      </w:r>
      <w:r>
        <w:rPr>
          <w:sz w:val="28"/>
          <w:szCs w:val="28"/>
        </w:rPr>
        <w:t xml:space="preserve"> в пункте 2.8 настоящего Порядка</w:t>
      </w:r>
      <w:r w:rsidRPr="00B351C5">
        <w:rPr>
          <w:sz w:val="28"/>
          <w:szCs w:val="28"/>
        </w:rPr>
        <w:t>.</w:t>
      </w:r>
    </w:p>
    <w:p w:rsidR="00055F42" w:rsidRPr="00B351C5" w:rsidRDefault="00055F42" w:rsidP="00872085">
      <w:pPr>
        <w:shd w:val="clear" w:color="auto" w:fill="FFFFFF"/>
        <w:spacing w:after="0" w:line="240" w:lineRule="auto"/>
        <w:ind w:firstLine="709"/>
        <w:jc w:val="both"/>
        <w:rPr>
          <w:rFonts w:ascii="Times New Roman" w:hAnsi="Times New Roman"/>
          <w:sz w:val="28"/>
          <w:szCs w:val="28"/>
          <w:lang w:eastAsia="ru-RU"/>
        </w:rPr>
      </w:pPr>
      <w:r w:rsidRPr="00B351C5">
        <w:rPr>
          <w:rFonts w:ascii="Times New Roman" w:hAnsi="Times New Roman"/>
          <w:sz w:val="28"/>
          <w:szCs w:val="28"/>
          <w:lang w:eastAsia="ru-RU"/>
        </w:rPr>
        <w:lastRenderedPageBreak/>
        <w:t>2.9. Финансовая модель проекта, указанная в подпункте «</w:t>
      </w:r>
      <w:r>
        <w:rPr>
          <w:rFonts w:ascii="Times New Roman" w:hAnsi="Times New Roman"/>
          <w:sz w:val="28"/>
          <w:szCs w:val="28"/>
          <w:lang w:eastAsia="ru-RU"/>
        </w:rPr>
        <w:t>6» пункта 2.6 настоящего Порядка</w:t>
      </w:r>
      <w:r w:rsidRPr="00B351C5">
        <w:rPr>
          <w:rFonts w:ascii="Times New Roman" w:hAnsi="Times New Roman"/>
          <w:sz w:val="28"/>
          <w:szCs w:val="28"/>
          <w:lang w:eastAsia="ru-RU"/>
        </w:rPr>
        <w:t>, должна соответствовать (если применимо) требованиям к построению и оформлению финансовой модели, указанным в методике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утвержденной Министерством экономического развития Российской Федерации. Такая модель разрабатывается в электронном виде и представляется на электронном носителе информации.</w:t>
      </w:r>
    </w:p>
    <w:p w:rsidR="00055F42" w:rsidRPr="00B351C5" w:rsidRDefault="00055F42" w:rsidP="006F59E7">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2.10.</w:t>
      </w:r>
      <w:r>
        <w:rPr>
          <w:rFonts w:ascii="Times New Roman" w:hAnsi="Times New Roman"/>
          <w:sz w:val="28"/>
          <w:szCs w:val="28"/>
          <w:lang w:eastAsia="ru-RU"/>
        </w:rPr>
        <w:t xml:space="preserve"> </w:t>
      </w:r>
      <w:r w:rsidRPr="00B351C5">
        <w:rPr>
          <w:rFonts w:ascii="Times New Roman" w:hAnsi="Times New Roman"/>
          <w:sz w:val="28"/>
          <w:szCs w:val="28"/>
          <w:lang w:eastAsia="ru-RU"/>
        </w:rPr>
        <w:t>Заявление и прилагаемые к нему документы и материалы, указанные в пункте 2.6</w:t>
      </w:r>
      <w:r>
        <w:rPr>
          <w:rFonts w:ascii="Times New Roman" w:hAnsi="Times New Roman"/>
          <w:sz w:val="28"/>
          <w:szCs w:val="28"/>
          <w:lang w:eastAsia="ru-RU"/>
        </w:rPr>
        <w:t xml:space="preserve"> настоящего Порядка</w:t>
      </w:r>
      <w:r w:rsidRPr="00B351C5">
        <w:rPr>
          <w:rFonts w:ascii="Times New Roman" w:hAnsi="Times New Roman"/>
          <w:sz w:val="28"/>
          <w:szCs w:val="28"/>
          <w:lang w:eastAsia="ru-RU"/>
        </w:rPr>
        <w:t>, представляются в количестве экземпляров, равном числу сторон заключаемого соглашения.</w:t>
      </w:r>
    </w:p>
    <w:p w:rsidR="00055F42" w:rsidRPr="00B351C5" w:rsidRDefault="00055F42" w:rsidP="006F59E7">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2.11</w:t>
      </w:r>
      <w:r>
        <w:rPr>
          <w:rFonts w:ascii="Times New Roman" w:hAnsi="Times New Roman"/>
          <w:sz w:val="28"/>
          <w:szCs w:val="28"/>
          <w:lang w:eastAsia="ru-RU"/>
        </w:rPr>
        <w:t xml:space="preserve">. </w:t>
      </w:r>
      <w:r w:rsidRPr="00B351C5">
        <w:rPr>
          <w:rFonts w:ascii="Times New Roman" w:hAnsi="Times New Roman"/>
          <w:sz w:val="28"/>
          <w:szCs w:val="28"/>
          <w:lang w:eastAsia="ru-RU"/>
        </w:rPr>
        <w:t>Заявитель несет ответственность за полноту представленных им документов и материалов и достоверность содержащихся в них сведений в соответствии с законодательством Российской Федерации. Копии документов и материалов заверяются в установленном порядке руководителем заявителя или уполномоченным лицом заявителя.</w:t>
      </w:r>
    </w:p>
    <w:p w:rsidR="00055F42" w:rsidRDefault="00055F42" w:rsidP="006F59E7">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2.12. К заявлению может быть приложено ходатайство заявителя о признании ранее заключенного договора связанным договором и (или), если в соответствии с проектом соглашения его стороной является Российская Федерация, о включении в соглашение обязанности Российской Федерации и субъекта (субъектов) Российской Федерации, предусмотренной частью 12 статьи 10 Федерального закона № 69-ФЗ.</w:t>
      </w:r>
    </w:p>
    <w:p w:rsidR="00055F42" w:rsidRPr="0046199B" w:rsidRDefault="00055F42" w:rsidP="000A70CE">
      <w:pPr>
        <w:spacing w:after="0"/>
        <w:ind w:firstLine="708"/>
        <w:jc w:val="both"/>
        <w:rPr>
          <w:rFonts w:ascii="Times New Roman" w:hAnsi="Times New Roman"/>
          <w:sz w:val="28"/>
          <w:szCs w:val="28"/>
        </w:rPr>
      </w:pPr>
      <w:r w:rsidRPr="0046199B">
        <w:rPr>
          <w:rFonts w:ascii="Times New Roman" w:hAnsi="Times New Roman"/>
          <w:sz w:val="28"/>
          <w:szCs w:val="28"/>
        </w:rPr>
        <w:t>К ходатайству о связанности прилагаются:</w:t>
      </w:r>
    </w:p>
    <w:p w:rsidR="00055F42" w:rsidRPr="0046199B" w:rsidRDefault="00055F42" w:rsidP="000A70CE">
      <w:pPr>
        <w:spacing w:after="0"/>
        <w:ind w:firstLine="708"/>
        <w:jc w:val="both"/>
        <w:rPr>
          <w:rFonts w:ascii="Times New Roman" w:hAnsi="Times New Roman"/>
          <w:sz w:val="28"/>
          <w:szCs w:val="28"/>
        </w:rPr>
      </w:pPr>
      <w:r w:rsidRPr="0046199B">
        <w:rPr>
          <w:rFonts w:ascii="Times New Roman" w:hAnsi="Times New Roman"/>
          <w:sz w:val="28"/>
          <w:szCs w:val="28"/>
        </w:rPr>
        <w:t>заверенные заявителем копии договора о предоставлении субсидии, договора о предоставлении бюджетных инвестиций, договора между заявителем и регулируемой организацией или справка, выданная заявителю кредитором по договору, предусматривающему предоставление заявителю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и содержащая условия такого договора о размере процентной ставки и (или) порядке ее определения, а также реквизиты (дата,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w:t>
      </w:r>
    </w:p>
    <w:p w:rsidR="00055F42" w:rsidRPr="000A70CE" w:rsidRDefault="00055F42" w:rsidP="000A70CE">
      <w:pPr>
        <w:spacing w:after="0"/>
        <w:ind w:firstLine="708"/>
        <w:jc w:val="both"/>
        <w:rPr>
          <w:rFonts w:ascii="Times New Roman" w:hAnsi="Times New Roman"/>
          <w:sz w:val="28"/>
          <w:szCs w:val="28"/>
        </w:rPr>
      </w:pPr>
      <w:r w:rsidRPr="0046199B">
        <w:rPr>
          <w:rFonts w:ascii="Times New Roman" w:hAnsi="Times New Roman"/>
          <w:sz w:val="28"/>
          <w:szCs w:val="28"/>
        </w:rPr>
        <w:t>проект дополнительного соглашения.</w:t>
      </w:r>
    </w:p>
    <w:p w:rsidR="00055F42" w:rsidRPr="00B351C5" w:rsidRDefault="00055F42" w:rsidP="000A70CE">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2.13. В случае изменения условий соглашения в предусмотренных Федеральным законом № 69-ФЗ случаях, в том числе в связи с подачей ходатайства заявителя о признании ранее заключенного договора связанным договором после заключения указанного соглашения, подается заявление о заключении дополнительного соглашения к соглашению.</w:t>
      </w:r>
    </w:p>
    <w:p w:rsidR="00055F42" w:rsidRPr="00B351C5" w:rsidRDefault="00055F42" w:rsidP="006F59E7">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2.14. Заявление, которое не содержит ходатайство заявителя, предусмотренное пунктом 2.12 насто</w:t>
      </w:r>
      <w:r>
        <w:rPr>
          <w:rFonts w:ascii="Times New Roman" w:hAnsi="Times New Roman"/>
          <w:sz w:val="28"/>
          <w:szCs w:val="28"/>
          <w:lang w:eastAsia="ru-RU"/>
        </w:rPr>
        <w:t>ящего Порядка</w:t>
      </w:r>
      <w:r w:rsidRPr="00B351C5">
        <w:rPr>
          <w:rFonts w:ascii="Times New Roman" w:hAnsi="Times New Roman"/>
          <w:sz w:val="28"/>
          <w:szCs w:val="28"/>
          <w:lang w:eastAsia="ru-RU"/>
        </w:rPr>
        <w:t xml:space="preserve">, а также прилагаемые к нему документы рассматриваются уполномоченным органом, а также уполномоченным </w:t>
      </w:r>
      <w:r w:rsidRPr="00B351C5">
        <w:rPr>
          <w:rFonts w:ascii="Times New Roman" w:hAnsi="Times New Roman"/>
          <w:sz w:val="28"/>
          <w:szCs w:val="28"/>
          <w:lang w:eastAsia="ru-RU"/>
        </w:rPr>
        <w:lastRenderedPageBreak/>
        <w:t>органом Правительства</w:t>
      </w:r>
      <w:r>
        <w:rPr>
          <w:rFonts w:ascii="Times New Roman" w:hAnsi="Times New Roman"/>
          <w:sz w:val="28"/>
          <w:szCs w:val="28"/>
          <w:lang w:eastAsia="ru-RU"/>
        </w:rPr>
        <w:t xml:space="preserve"> Новгородской области,</w:t>
      </w:r>
      <w:r w:rsidRPr="00B351C5">
        <w:rPr>
          <w:rFonts w:ascii="Times New Roman" w:hAnsi="Times New Roman"/>
          <w:sz w:val="28"/>
          <w:szCs w:val="28"/>
          <w:lang w:eastAsia="ru-RU"/>
        </w:rPr>
        <w:t xml:space="preserve"> на территории которой</w:t>
      </w:r>
      <w:r>
        <w:rPr>
          <w:rFonts w:ascii="Times New Roman" w:hAnsi="Times New Roman"/>
          <w:sz w:val="28"/>
          <w:szCs w:val="28"/>
          <w:lang w:eastAsia="ru-RU"/>
        </w:rPr>
        <w:t xml:space="preserve"> </w:t>
      </w:r>
      <w:r w:rsidRPr="00B351C5">
        <w:rPr>
          <w:rFonts w:ascii="Times New Roman" w:hAnsi="Times New Roman"/>
          <w:sz w:val="28"/>
          <w:szCs w:val="28"/>
          <w:lang w:eastAsia="ru-RU"/>
        </w:rPr>
        <w:t>реализуется соответствующий инвестиционный проект в течение 30 рабочих дней с даты их подачи заявителем.</w:t>
      </w:r>
    </w:p>
    <w:p w:rsidR="00055F42" w:rsidRPr="00B351C5" w:rsidRDefault="00055F42" w:rsidP="0000048B">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2.15.</w:t>
      </w:r>
      <w:r>
        <w:rPr>
          <w:rFonts w:ascii="Times New Roman" w:hAnsi="Times New Roman"/>
          <w:sz w:val="28"/>
          <w:szCs w:val="28"/>
          <w:lang w:eastAsia="ru-RU"/>
        </w:rPr>
        <w:t xml:space="preserve"> </w:t>
      </w:r>
      <w:r w:rsidRPr="00B351C5">
        <w:rPr>
          <w:rFonts w:ascii="Times New Roman" w:hAnsi="Times New Roman"/>
          <w:sz w:val="28"/>
          <w:szCs w:val="28"/>
          <w:lang w:eastAsia="ru-RU"/>
        </w:rPr>
        <w:t>В случае если заявление содержит ходатайство заявителя, общий срок рассмотрения такого заявления и прилагаемых к нему документов составляет 45 рабочих дней с даты их подачи заявителем. При этом договор, в отношении которого подано ходатайство заявителя в целях признания его связанным, рассматривается только тем публично-правовым образованием, за счет бюджета которого будет обеспечено возмещение реального ущерба в случае нарушения соглашения по основаниям, предусмотренным частью 3 статьи 14 Федерального закона № 69-ФЗ.</w:t>
      </w:r>
    </w:p>
    <w:p w:rsidR="00055F42" w:rsidRPr="00B351C5" w:rsidRDefault="00055F42" w:rsidP="00624721">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xml:space="preserve">2.16. По результатам рассмотрения заявления, документов и сведений, представленных заявителем, на соответствие требованиям, установленным настоящим Порядком, уполномоченный орган принимает решение о возможности (не возможности) предоставления согласия на заключение (присоединение к) соглашения, а также готовит проект постановления администрации </w:t>
      </w:r>
      <w:r w:rsidRPr="0068259D">
        <w:rPr>
          <w:rFonts w:ascii="Times New Roman" w:hAnsi="Times New Roman"/>
          <w:sz w:val="28"/>
          <w:szCs w:val="28"/>
        </w:rPr>
        <w:t>Подгощского сельского поселения</w:t>
      </w:r>
      <w:r>
        <w:rPr>
          <w:rFonts w:ascii="Times New Roman" w:hAnsi="Times New Roman"/>
          <w:sz w:val="28"/>
          <w:szCs w:val="28"/>
        </w:rPr>
        <w:t xml:space="preserve"> </w:t>
      </w:r>
      <w:r w:rsidRPr="00B351C5">
        <w:rPr>
          <w:rFonts w:ascii="Times New Roman" w:hAnsi="Times New Roman"/>
          <w:sz w:val="28"/>
          <w:szCs w:val="28"/>
          <w:lang w:eastAsia="ru-RU"/>
        </w:rPr>
        <w:t>о предоставлении согласия на заключение (присоединение к) соглашения (об отказе в предоставлении согласия на заключение (присоединение к) соглашения).</w:t>
      </w:r>
    </w:p>
    <w:p w:rsidR="00055F42" w:rsidRPr="00B351C5" w:rsidRDefault="00055F42" w:rsidP="0016090E">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2.17. Основания для отказа в предост</w:t>
      </w:r>
      <w:r>
        <w:rPr>
          <w:rFonts w:ascii="Times New Roman" w:hAnsi="Times New Roman"/>
          <w:sz w:val="28"/>
          <w:szCs w:val="28"/>
          <w:lang w:eastAsia="ru-RU"/>
        </w:rPr>
        <w:t>авлении согласия на заключение</w:t>
      </w:r>
      <w:r w:rsidRPr="00B351C5">
        <w:rPr>
          <w:rFonts w:ascii="Times New Roman" w:hAnsi="Times New Roman"/>
          <w:sz w:val="28"/>
          <w:szCs w:val="28"/>
          <w:lang w:eastAsia="ru-RU"/>
        </w:rPr>
        <w:t xml:space="preserve"> соглашения:</w:t>
      </w:r>
    </w:p>
    <w:p w:rsidR="00055F42" w:rsidRPr="00B351C5" w:rsidRDefault="00055F42" w:rsidP="00624721">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xml:space="preserve">1) заявление и прилагаемые к нему документы, в том числе проект соглашения, не соответствуют требованиям, установленным </w:t>
      </w:r>
      <w:r>
        <w:rPr>
          <w:rFonts w:ascii="Times New Roman" w:hAnsi="Times New Roman"/>
          <w:sz w:val="28"/>
          <w:szCs w:val="28"/>
          <w:lang w:eastAsia="ru-RU"/>
        </w:rPr>
        <w:t>пунктом 2.6 настоящего Порядка</w:t>
      </w:r>
      <w:r w:rsidRPr="00B351C5">
        <w:rPr>
          <w:rFonts w:ascii="Times New Roman" w:hAnsi="Times New Roman"/>
          <w:sz w:val="28"/>
          <w:szCs w:val="28"/>
          <w:lang w:eastAsia="ru-RU"/>
        </w:rPr>
        <w:t>, и требованиям, утвержденным Правительством Российской Федерации (в том числе сведения о размере планируемых к осуществлению капиталовложений, указанные заявителем в бизнес-плане и проекте соглашения, не соответствуют требованиям, установленным частью 4 статьи 9 Федерального закона № 69-ФЗ), а также требованиям, предусмотренным частью 6 статьи 11 Федерального закона № 69-ФЗ в случае заключения дополнительного соглашения к соглашению;</w:t>
      </w:r>
    </w:p>
    <w:p w:rsidR="00055F42" w:rsidRPr="00B351C5" w:rsidRDefault="00055F42" w:rsidP="00624721">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xml:space="preserve">2) заявление и прилагаемые к нему документы поданы с нарушением порядка, установленного </w:t>
      </w:r>
      <w:r w:rsidRPr="00C44E6B">
        <w:rPr>
          <w:rFonts w:ascii="Times New Roman" w:hAnsi="Times New Roman"/>
          <w:sz w:val="28"/>
          <w:szCs w:val="28"/>
          <w:lang w:eastAsia="ru-RU"/>
        </w:rPr>
        <w:t>пунктом 2.6 настоящего Порядка</w:t>
      </w:r>
      <w:r w:rsidRPr="00B351C5">
        <w:rPr>
          <w:rFonts w:ascii="Times New Roman" w:hAnsi="Times New Roman"/>
          <w:sz w:val="28"/>
          <w:szCs w:val="28"/>
          <w:lang w:eastAsia="ru-RU"/>
        </w:rPr>
        <w:t>;</w:t>
      </w:r>
    </w:p>
    <w:p w:rsidR="00055F42" w:rsidRPr="00B351C5" w:rsidRDefault="00055F42" w:rsidP="00624721">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3) заявитель не является российским юридическим лицом или является муниципальным учреждением либо муниципальным унитарным предприятием;</w:t>
      </w:r>
    </w:p>
    <w:p w:rsidR="00055F42" w:rsidRPr="00B351C5" w:rsidRDefault="00055F42" w:rsidP="00624721">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4) инвестиционный проект не является новым инвестиционным проектом;</w:t>
      </w:r>
    </w:p>
    <w:p w:rsidR="00055F42" w:rsidRPr="00B351C5" w:rsidRDefault="00055F42" w:rsidP="00624721">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5) сфера российской экономики, в которой реализуется инвестиционный проект, не соответствует ограничениям, установленным частью 1 статьи 6 Федерального закона № 69-ФЗ;</w:t>
      </w:r>
    </w:p>
    <w:p w:rsidR="00055F42" w:rsidRPr="00B351C5" w:rsidRDefault="00055F42" w:rsidP="00624721">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6) заявителем представлена недостоверная информация о себе (информация, не соответствующая сведениям, содержащимся в едином государственном реестре юридических лиц и (или) реестре выданных разрешений на строительство в случае, если предоставляется разрешение на строительство);</w:t>
      </w:r>
    </w:p>
    <w:p w:rsidR="00055F42" w:rsidRPr="00B351C5" w:rsidRDefault="00055F42" w:rsidP="00624721">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7) наличие у заявителя задолженности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rsidR="00055F42" w:rsidRPr="00B351C5" w:rsidRDefault="00055F42" w:rsidP="00320ACD">
      <w:pPr>
        <w:shd w:val="clear" w:color="auto" w:fill="FFFFFF"/>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8</w:t>
      </w:r>
      <w:r w:rsidRPr="00B351C5">
        <w:rPr>
          <w:rFonts w:ascii="Times New Roman" w:hAnsi="Times New Roman"/>
          <w:sz w:val="28"/>
          <w:szCs w:val="28"/>
          <w:lang w:eastAsia="ru-RU"/>
        </w:rPr>
        <w:t xml:space="preserve">) не целесообразность реализации инвестиционного проекта на территории </w:t>
      </w:r>
      <w:r>
        <w:rPr>
          <w:rFonts w:ascii="Times New Roman" w:hAnsi="Times New Roman"/>
          <w:sz w:val="28"/>
          <w:szCs w:val="28"/>
          <w:lang w:eastAsia="ru-RU"/>
        </w:rPr>
        <w:t>Новгородской области</w:t>
      </w:r>
      <w:r w:rsidRPr="00B351C5">
        <w:rPr>
          <w:rFonts w:ascii="Times New Roman" w:hAnsi="Times New Roman"/>
          <w:sz w:val="28"/>
          <w:szCs w:val="28"/>
          <w:lang w:eastAsia="ru-RU"/>
        </w:rPr>
        <w:t>.</w:t>
      </w:r>
    </w:p>
    <w:p w:rsidR="00055F42" w:rsidRPr="00B351C5" w:rsidRDefault="00055F42" w:rsidP="00320ACD">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2.18. В случае отсутствия оснований для отказа в заключении соглашения о защите и поощрении капиталовложений, предусмотренных пунктом 2.17 наст</w:t>
      </w:r>
      <w:r>
        <w:rPr>
          <w:rFonts w:ascii="Times New Roman" w:hAnsi="Times New Roman"/>
          <w:sz w:val="28"/>
          <w:szCs w:val="28"/>
          <w:lang w:eastAsia="ru-RU"/>
        </w:rPr>
        <w:t>оящего Порядка</w:t>
      </w:r>
      <w:r w:rsidRPr="00B351C5">
        <w:rPr>
          <w:rFonts w:ascii="Times New Roman" w:hAnsi="Times New Roman"/>
          <w:sz w:val="28"/>
          <w:szCs w:val="28"/>
          <w:lang w:eastAsia="ru-RU"/>
        </w:rPr>
        <w:t xml:space="preserve">, уполномоченный орган Правительства </w:t>
      </w:r>
      <w:r>
        <w:rPr>
          <w:rFonts w:ascii="Times New Roman" w:hAnsi="Times New Roman"/>
          <w:sz w:val="28"/>
          <w:szCs w:val="28"/>
          <w:lang w:eastAsia="ru-RU"/>
        </w:rPr>
        <w:t>Новгородской области, а</w:t>
      </w:r>
      <w:r w:rsidRPr="00B351C5">
        <w:rPr>
          <w:rFonts w:ascii="Times New Roman" w:hAnsi="Times New Roman"/>
          <w:sz w:val="28"/>
          <w:szCs w:val="28"/>
          <w:lang w:eastAsia="ru-RU"/>
        </w:rPr>
        <w:t xml:space="preserve">дминистрация </w:t>
      </w:r>
      <w:r w:rsidRPr="005A1660">
        <w:rPr>
          <w:rFonts w:ascii="Times New Roman" w:hAnsi="Times New Roman"/>
          <w:sz w:val="28"/>
          <w:szCs w:val="28"/>
          <w:lang w:eastAsia="ru-RU"/>
        </w:rPr>
        <w:t>Подгощского сельского поселения</w:t>
      </w:r>
      <w:r w:rsidRPr="00B351C5">
        <w:rPr>
          <w:rFonts w:ascii="Times New Roman" w:hAnsi="Times New Roman"/>
          <w:sz w:val="28"/>
          <w:szCs w:val="28"/>
          <w:lang w:eastAsia="ru-RU"/>
        </w:rPr>
        <w:t xml:space="preserve">, на территории которых предполагается реализация нового инвестиционного проекта, обязаны заключить соглашение о защите и поощрении капиталовложений. В случае отказа уполномоченного органа Правительства </w:t>
      </w:r>
      <w:r>
        <w:rPr>
          <w:rFonts w:ascii="Times New Roman" w:hAnsi="Times New Roman"/>
          <w:sz w:val="28"/>
          <w:szCs w:val="28"/>
          <w:lang w:eastAsia="ru-RU"/>
        </w:rPr>
        <w:t>Новгородской области</w:t>
      </w:r>
      <w:r w:rsidRPr="00B351C5">
        <w:rPr>
          <w:rFonts w:ascii="Times New Roman" w:hAnsi="Times New Roman"/>
          <w:sz w:val="28"/>
          <w:szCs w:val="28"/>
          <w:lang w:eastAsia="ru-RU"/>
        </w:rPr>
        <w:t xml:space="preserve">, администрации </w:t>
      </w:r>
      <w:r w:rsidRPr="005A1660">
        <w:rPr>
          <w:rFonts w:ascii="Times New Roman" w:hAnsi="Times New Roman"/>
          <w:sz w:val="28"/>
          <w:szCs w:val="28"/>
          <w:lang w:eastAsia="ru-RU"/>
        </w:rPr>
        <w:t>Подгощского сельского поселения</w:t>
      </w:r>
      <w:r>
        <w:rPr>
          <w:rFonts w:ascii="Times New Roman" w:hAnsi="Times New Roman"/>
          <w:sz w:val="28"/>
          <w:szCs w:val="28"/>
          <w:lang w:eastAsia="ru-RU"/>
        </w:rPr>
        <w:t xml:space="preserve"> </w:t>
      </w:r>
      <w:r w:rsidRPr="00B351C5">
        <w:rPr>
          <w:rFonts w:ascii="Times New Roman" w:hAnsi="Times New Roman"/>
          <w:sz w:val="28"/>
          <w:szCs w:val="28"/>
          <w:lang w:eastAsia="ru-RU"/>
        </w:rPr>
        <w:t>от заключения такого соглашения заявитель в указанных случаях вправе требовать заключения такого соглашения в судебном порядке.</w:t>
      </w:r>
    </w:p>
    <w:p w:rsidR="00055F42" w:rsidRPr="00B351C5" w:rsidRDefault="00055F42" w:rsidP="00872085">
      <w:pPr>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2.19. Уведомление об отказе в заключение соглашения о защите и поощрении капиталовложений, подписывается электронной подписью и подлежит отражению в государственной информационной системе, если заявление и прилагаемые к нему документы были поданы с использованием этой информационной системы.</w:t>
      </w:r>
    </w:p>
    <w:p w:rsidR="00055F42" w:rsidRPr="00B351C5" w:rsidRDefault="00055F42" w:rsidP="00320ACD">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2.20. Уполномоченный орган удовлетворяет ходатайство заявителя о признании ранее заключенного договора связанным договором, если он придет к выводу, что представленный договор направлен на содействие реализации инвестиционного проекта, в отношении которого заключается соглашение.</w:t>
      </w:r>
    </w:p>
    <w:p w:rsidR="00055F42" w:rsidRPr="00B351C5" w:rsidRDefault="00055F42" w:rsidP="00B619A5">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2.21. В случае отсутствия оснований для отказа в заключение соглашения и (или) для отказа в удовлетворении ходатайства заявителя данный факт подлежит отражению в государственной информационной системе.</w:t>
      </w:r>
    </w:p>
    <w:p w:rsidR="00055F42" w:rsidRPr="00B351C5" w:rsidRDefault="00055F42" w:rsidP="00B619A5">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2.22. Заявитель уведомляется через личный кабинет о наличии или об отсутствии оснований для отказа в заключение соглашения и (или) для отказа в удовлетворении ходатайства заявителя не позднее чем через три рабочих дня с даты принятия соответствующего решения, если заявление и прилагаемые к нему документы поданы с использованием этой информационной системы.</w:t>
      </w:r>
    </w:p>
    <w:p w:rsidR="00055F42" w:rsidRPr="00B351C5" w:rsidRDefault="00055F42" w:rsidP="00B619A5">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2.23. По результатам рассм</w:t>
      </w:r>
      <w:r>
        <w:rPr>
          <w:rFonts w:ascii="Times New Roman" w:hAnsi="Times New Roman"/>
          <w:sz w:val="28"/>
          <w:szCs w:val="28"/>
          <w:lang w:eastAsia="ru-RU"/>
        </w:rPr>
        <w:t>отрения з</w:t>
      </w:r>
      <w:r w:rsidRPr="00B351C5">
        <w:rPr>
          <w:rFonts w:ascii="Times New Roman" w:hAnsi="Times New Roman"/>
          <w:sz w:val="28"/>
          <w:szCs w:val="28"/>
          <w:lang w:eastAsia="ru-RU"/>
        </w:rPr>
        <w:t>аявления</w:t>
      </w:r>
      <w:r>
        <w:rPr>
          <w:rFonts w:ascii="Times New Roman" w:hAnsi="Times New Roman"/>
          <w:sz w:val="28"/>
          <w:szCs w:val="28"/>
          <w:lang w:eastAsia="ru-RU"/>
        </w:rPr>
        <w:t>,</w:t>
      </w:r>
      <w:r w:rsidRPr="00B351C5">
        <w:rPr>
          <w:rFonts w:ascii="Times New Roman" w:hAnsi="Times New Roman"/>
          <w:sz w:val="28"/>
          <w:szCs w:val="28"/>
          <w:lang w:eastAsia="ru-RU"/>
        </w:rPr>
        <w:t xml:space="preserve"> Уполномоченный орган в течение 10 рабочих дней с даты его получения готовит проект решения о согласии </w:t>
      </w:r>
      <w:r w:rsidRPr="005A1660">
        <w:rPr>
          <w:rFonts w:ascii="Times New Roman" w:hAnsi="Times New Roman"/>
          <w:sz w:val="28"/>
          <w:szCs w:val="28"/>
          <w:lang w:eastAsia="ru-RU"/>
        </w:rPr>
        <w:t>Подгощского сельского поселения</w:t>
      </w:r>
      <w:r>
        <w:rPr>
          <w:rFonts w:ascii="Times New Roman" w:hAnsi="Times New Roman"/>
          <w:sz w:val="28"/>
          <w:szCs w:val="28"/>
          <w:lang w:eastAsia="ru-RU"/>
        </w:rPr>
        <w:t xml:space="preserve"> </w:t>
      </w:r>
      <w:r w:rsidRPr="00B351C5">
        <w:rPr>
          <w:rFonts w:ascii="Times New Roman" w:hAnsi="Times New Roman"/>
          <w:sz w:val="28"/>
          <w:szCs w:val="28"/>
          <w:lang w:eastAsia="ru-RU"/>
        </w:rPr>
        <w:t xml:space="preserve">на присоединение к заключаемому соглашению, на выполнение обязательств, возникающих у </w:t>
      </w:r>
      <w:r w:rsidRPr="005A1660">
        <w:rPr>
          <w:rFonts w:ascii="Times New Roman" w:hAnsi="Times New Roman"/>
          <w:sz w:val="28"/>
          <w:szCs w:val="28"/>
          <w:lang w:eastAsia="ru-RU"/>
        </w:rPr>
        <w:t>Подгощского сельского поселения</w:t>
      </w:r>
      <w:r>
        <w:rPr>
          <w:rFonts w:ascii="Times New Roman" w:hAnsi="Times New Roman"/>
          <w:sz w:val="28"/>
          <w:szCs w:val="28"/>
          <w:lang w:eastAsia="ru-RU"/>
        </w:rPr>
        <w:t xml:space="preserve"> </w:t>
      </w:r>
      <w:r w:rsidRPr="00B351C5">
        <w:rPr>
          <w:rFonts w:ascii="Times New Roman" w:hAnsi="Times New Roman"/>
          <w:sz w:val="28"/>
          <w:szCs w:val="28"/>
          <w:lang w:eastAsia="ru-RU"/>
        </w:rPr>
        <w:t xml:space="preserve">в связи с участием в соглашении, в том числе по стабилизации в отношении заявителя актов (решений) администрации </w:t>
      </w:r>
      <w:r w:rsidRPr="005A1660">
        <w:rPr>
          <w:rFonts w:ascii="Times New Roman" w:hAnsi="Times New Roman"/>
          <w:sz w:val="28"/>
          <w:szCs w:val="28"/>
          <w:lang w:eastAsia="ru-RU"/>
        </w:rPr>
        <w:t>Подгощского сельского поселения</w:t>
      </w:r>
      <w:r>
        <w:rPr>
          <w:rFonts w:ascii="Times New Roman" w:hAnsi="Times New Roman"/>
          <w:sz w:val="28"/>
          <w:szCs w:val="28"/>
          <w:lang w:eastAsia="ru-RU"/>
        </w:rPr>
        <w:t xml:space="preserve"> </w:t>
      </w:r>
      <w:r w:rsidRPr="00B351C5">
        <w:rPr>
          <w:rFonts w:ascii="Times New Roman" w:hAnsi="Times New Roman"/>
          <w:sz w:val="28"/>
          <w:szCs w:val="28"/>
          <w:lang w:eastAsia="ru-RU"/>
        </w:rPr>
        <w:t>в соответствии со </w:t>
      </w:r>
      <w:r w:rsidRPr="00B351C5">
        <w:rPr>
          <w:rFonts w:ascii="Times New Roman" w:hAnsi="Times New Roman"/>
          <w:sz w:val="28"/>
          <w:szCs w:val="28"/>
        </w:rPr>
        <w:t xml:space="preserve">статьей 9 </w:t>
      </w:r>
      <w:r w:rsidRPr="00B351C5">
        <w:rPr>
          <w:rFonts w:ascii="Times New Roman" w:hAnsi="Times New Roman"/>
          <w:sz w:val="28"/>
          <w:szCs w:val="28"/>
          <w:lang w:eastAsia="ru-RU"/>
        </w:rPr>
        <w:t>Федерального закона № 69-ФЗ и законодательством Российской Федерации о налогах и сборах (далее - Решение о согласии) либо мотивированный отказ, содержащий обоснование отсутствия законной возможности заключения соглашения со ссылками на положения </w:t>
      </w:r>
      <w:r w:rsidRPr="00B351C5">
        <w:rPr>
          <w:rFonts w:ascii="Times New Roman" w:hAnsi="Times New Roman"/>
          <w:sz w:val="28"/>
          <w:szCs w:val="28"/>
        </w:rPr>
        <w:t>Федерального закона</w:t>
      </w:r>
      <w:r>
        <w:rPr>
          <w:rFonts w:ascii="Times New Roman" w:hAnsi="Times New Roman"/>
          <w:sz w:val="28"/>
          <w:szCs w:val="28"/>
          <w:lang w:eastAsia="ru-RU"/>
        </w:rPr>
        <w:t> № 69-ФЗ и настоящего Порядка</w:t>
      </w:r>
      <w:r w:rsidRPr="00B351C5">
        <w:rPr>
          <w:rFonts w:ascii="Times New Roman" w:hAnsi="Times New Roman"/>
          <w:sz w:val="28"/>
          <w:szCs w:val="28"/>
          <w:lang w:eastAsia="ru-RU"/>
        </w:rPr>
        <w:t xml:space="preserve"> (далее - Мотивированный отказ).</w:t>
      </w:r>
    </w:p>
    <w:p w:rsidR="00055F42" w:rsidRPr="00B351C5" w:rsidRDefault="00055F42" w:rsidP="00B619A5">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2.24</w:t>
      </w:r>
      <w:r>
        <w:rPr>
          <w:rFonts w:ascii="Times New Roman" w:hAnsi="Times New Roman"/>
          <w:sz w:val="28"/>
          <w:szCs w:val="28"/>
          <w:lang w:eastAsia="ru-RU"/>
        </w:rPr>
        <w:t xml:space="preserve">. </w:t>
      </w:r>
      <w:r w:rsidRPr="00B351C5">
        <w:rPr>
          <w:rFonts w:ascii="Times New Roman" w:hAnsi="Times New Roman"/>
          <w:sz w:val="28"/>
          <w:szCs w:val="28"/>
          <w:lang w:eastAsia="ru-RU"/>
        </w:rPr>
        <w:t xml:space="preserve">Уполномоченный орган направляет заявителю постановление администрации </w:t>
      </w:r>
      <w:r w:rsidRPr="005A1660">
        <w:rPr>
          <w:rFonts w:ascii="Times New Roman" w:hAnsi="Times New Roman"/>
          <w:sz w:val="28"/>
          <w:szCs w:val="28"/>
          <w:lang w:eastAsia="ru-RU"/>
        </w:rPr>
        <w:t>Подгощского сельского поселения</w:t>
      </w:r>
      <w:r>
        <w:rPr>
          <w:rFonts w:ascii="Times New Roman" w:hAnsi="Times New Roman"/>
          <w:sz w:val="28"/>
          <w:szCs w:val="28"/>
          <w:lang w:eastAsia="ru-RU"/>
        </w:rPr>
        <w:t xml:space="preserve"> </w:t>
      </w:r>
      <w:r w:rsidRPr="00B351C5">
        <w:rPr>
          <w:rFonts w:ascii="Times New Roman" w:hAnsi="Times New Roman"/>
          <w:sz w:val="28"/>
          <w:szCs w:val="28"/>
          <w:lang w:eastAsia="ru-RU"/>
        </w:rPr>
        <w:t>о предоставлении согласия на заключение (присоединение к) соглашения (об отказе в предоставлении согласия на заключение (присоединение к) соглашения) не позднее 5 рабочих дней со дня вступления его в силу</w:t>
      </w:r>
      <w:r>
        <w:rPr>
          <w:rFonts w:ascii="Times New Roman" w:hAnsi="Times New Roman"/>
          <w:sz w:val="28"/>
          <w:szCs w:val="28"/>
          <w:lang w:eastAsia="ru-RU"/>
        </w:rPr>
        <w:t xml:space="preserve"> </w:t>
      </w:r>
      <w:r w:rsidRPr="00B351C5">
        <w:rPr>
          <w:rFonts w:ascii="Times New Roman" w:hAnsi="Times New Roman"/>
          <w:sz w:val="28"/>
          <w:szCs w:val="28"/>
          <w:lang w:eastAsia="ru-RU"/>
        </w:rPr>
        <w:t>заказным письмом с уведомлением по почтовому адресу, указанному им в Заявлении.</w:t>
      </w:r>
    </w:p>
    <w:p w:rsidR="00055F42" w:rsidRPr="00B351C5" w:rsidRDefault="00055F42" w:rsidP="00315730">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lastRenderedPageBreak/>
        <w:t>2.25. В отношении организации, реализующей проект, не применяются акты (решения), указанные в части 3 статьи 9 Федерального закона № 69-ФЗ,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по сравнению с условиями, определенными на момент заключения такого соглашения (стабилизационная оговорка), при соблюдении условий, установленных частью 4 статьи 9 Федерального закона № 69-ФЗ.</w:t>
      </w:r>
    </w:p>
    <w:p w:rsidR="00055F42" w:rsidRPr="00B351C5" w:rsidRDefault="00055F42" w:rsidP="00315730">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xml:space="preserve">2.26. Организация, реализующая проект, за исключением проектной компании, обязана вести раздельный учет показателей, необходимых для подтверждения соблюдения ею условий, установленных </w:t>
      </w:r>
      <w:r>
        <w:rPr>
          <w:rFonts w:ascii="Times New Roman" w:hAnsi="Times New Roman"/>
          <w:sz w:val="28"/>
          <w:szCs w:val="28"/>
          <w:lang w:eastAsia="ru-RU"/>
        </w:rPr>
        <w:t>настоящим Порядком</w:t>
      </w:r>
      <w:r w:rsidRPr="00B351C5">
        <w:rPr>
          <w:rFonts w:ascii="Times New Roman" w:hAnsi="Times New Roman"/>
          <w:sz w:val="28"/>
          <w:szCs w:val="28"/>
          <w:lang w:eastAsia="ru-RU"/>
        </w:rPr>
        <w:t xml:space="preserve"> и соглашением.</w:t>
      </w:r>
    </w:p>
    <w:p w:rsidR="00055F42" w:rsidRPr="00B351C5" w:rsidRDefault="00055F42" w:rsidP="00B351C5">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2.27. Положения, предусмотренные частями 1 – 3 статьи 9 Федерального закона № 69-ФЗ, применяются в отношении организации, реализующей проект, только в части, имеющей отношение к соответствующему инвестиционному проекту. Указанная организация</w:t>
      </w:r>
      <w:r>
        <w:rPr>
          <w:rFonts w:ascii="Times New Roman" w:hAnsi="Times New Roman"/>
          <w:sz w:val="28"/>
          <w:szCs w:val="28"/>
          <w:lang w:eastAsia="ru-RU"/>
        </w:rPr>
        <w:t>,</w:t>
      </w:r>
      <w:r w:rsidRPr="00B351C5">
        <w:rPr>
          <w:rFonts w:ascii="Times New Roman" w:hAnsi="Times New Roman"/>
          <w:sz w:val="28"/>
          <w:szCs w:val="28"/>
          <w:lang w:eastAsia="ru-RU"/>
        </w:rPr>
        <w:t xml:space="preserve"> при наличии у нее наряду с инвестиционным проектом иной деятельности обязана вести раздельный учет продукции и иных показателей, имеющих значение в соответствии с настоящей частью, для подтверждения права на применение особенностей регулирования, предусмотренных частями 1 - 3 статьи 9 Федерального закона № 69-ФЗ, а также права на возмещение реального ущерба в случае и порядке, которые предусмотрены статьей 12 Федерального закона № 69-ФЗ. Проектная компания не вправе вести деятельность, не связанную с инвестиционным проектом.</w:t>
      </w:r>
    </w:p>
    <w:p w:rsidR="00055F42" w:rsidRPr="00B351C5" w:rsidRDefault="00055F42" w:rsidP="00DD23C7">
      <w:pPr>
        <w:shd w:val="clear" w:color="auto" w:fill="FFFFFF"/>
        <w:spacing w:after="0" w:line="240" w:lineRule="auto"/>
        <w:jc w:val="both"/>
        <w:rPr>
          <w:rFonts w:ascii="Times New Roman" w:hAnsi="Times New Roman"/>
          <w:sz w:val="28"/>
          <w:szCs w:val="28"/>
          <w:lang w:eastAsia="ru-RU"/>
        </w:rPr>
      </w:pPr>
    </w:p>
    <w:p w:rsidR="00055F42" w:rsidRPr="00B351C5" w:rsidRDefault="00055F42" w:rsidP="00315730">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b/>
          <w:sz w:val="28"/>
          <w:szCs w:val="28"/>
          <w:lang w:eastAsia="ru-RU"/>
        </w:rPr>
        <w:t>3.</w:t>
      </w:r>
      <w:r>
        <w:rPr>
          <w:rFonts w:ascii="Times New Roman" w:hAnsi="Times New Roman"/>
          <w:b/>
          <w:sz w:val="28"/>
          <w:szCs w:val="28"/>
          <w:lang w:eastAsia="ru-RU"/>
        </w:rPr>
        <w:t xml:space="preserve"> </w:t>
      </w:r>
      <w:r w:rsidRPr="00B351C5">
        <w:rPr>
          <w:rFonts w:ascii="Times New Roman" w:hAnsi="Times New Roman"/>
          <w:b/>
          <w:bCs/>
          <w:sz w:val="28"/>
          <w:szCs w:val="28"/>
        </w:rPr>
        <w:t>Предмет и условия соглашения о защите и поощрении капиталовложений</w:t>
      </w:r>
    </w:p>
    <w:p w:rsidR="00055F42" w:rsidRPr="00B351C5" w:rsidRDefault="00055F42" w:rsidP="008F0CD1">
      <w:pPr>
        <w:shd w:val="clear" w:color="auto" w:fill="FFFFFF"/>
        <w:spacing w:after="0" w:line="240" w:lineRule="auto"/>
        <w:jc w:val="both"/>
        <w:rPr>
          <w:rFonts w:ascii="Times New Roman" w:hAnsi="Times New Roman"/>
          <w:sz w:val="28"/>
          <w:szCs w:val="28"/>
          <w:lang w:eastAsia="ru-RU"/>
        </w:rPr>
      </w:pPr>
    </w:p>
    <w:p w:rsidR="00055F42" w:rsidRPr="00B351C5" w:rsidRDefault="00055F42" w:rsidP="00A51C76">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xml:space="preserve">3.1. </w:t>
      </w:r>
      <w:r>
        <w:rPr>
          <w:rFonts w:ascii="Times New Roman" w:hAnsi="Times New Roman"/>
          <w:sz w:val="28"/>
          <w:szCs w:val="28"/>
          <w:lang w:eastAsia="ru-RU"/>
        </w:rPr>
        <w:t xml:space="preserve">Подгощское сельское поселение </w:t>
      </w:r>
      <w:r w:rsidRPr="00B351C5">
        <w:rPr>
          <w:rFonts w:ascii="Times New Roman" w:hAnsi="Times New Roman"/>
          <w:sz w:val="28"/>
          <w:szCs w:val="28"/>
          <w:lang w:eastAsia="ru-RU"/>
        </w:rPr>
        <w:t xml:space="preserve">может быть стороной соглашения, если одновременно стороной такого соглашения является </w:t>
      </w:r>
      <w:r>
        <w:rPr>
          <w:rFonts w:ascii="Times New Roman" w:hAnsi="Times New Roman"/>
          <w:sz w:val="28"/>
          <w:szCs w:val="28"/>
          <w:lang w:eastAsia="ru-RU"/>
        </w:rPr>
        <w:t>Новгородская область</w:t>
      </w:r>
      <w:r w:rsidRPr="00B351C5">
        <w:rPr>
          <w:rFonts w:ascii="Times New Roman" w:hAnsi="Times New Roman"/>
          <w:sz w:val="28"/>
          <w:szCs w:val="28"/>
          <w:lang w:eastAsia="ru-RU"/>
        </w:rPr>
        <w:t>, на территории которой реализуется соответствующий инвестиционный проект.</w:t>
      </w:r>
    </w:p>
    <w:p w:rsidR="00055F42" w:rsidRPr="00B351C5" w:rsidRDefault="00055F42" w:rsidP="00A51C76">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xml:space="preserve">3.2. От имени </w:t>
      </w:r>
      <w:r w:rsidRPr="005A1660">
        <w:rPr>
          <w:rFonts w:ascii="Times New Roman" w:hAnsi="Times New Roman"/>
          <w:sz w:val="28"/>
          <w:szCs w:val="28"/>
          <w:lang w:eastAsia="ru-RU"/>
        </w:rPr>
        <w:t>Подгощского сельского поселения</w:t>
      </w:r>
      <w:r>
        <w:rPr>
          <w:rFonts w:ascii="Times New Roman" w:hAnsi="Times New Roman"/>
          <w:sz w:val="28"/>
          <w:szCs w:val="28"/>
          <w:lang w:eastAsia="ru-RU"/>
        </w:rPr>
        <w:t xml:space="preserve"> соглашение заключает а</w:t>
      </w:r>
      <w:r w:rsidRPr="00B351C5">
        <w:rPr>
          <w:rFonts w:ascii="Times New Roman" w:hAnsi="Times New Roman"/>
          <w:sz w:val="28"/>
          <w:szCs w:val="28"/>
          <w:lang w:eastAsia="ru-RU"/>
        </w:rPr>
        <w:t xml:space="preserve">дминистрация </w:t>
      </w:r>
      <w:r w:rsidRPr="005A1660">
        <w:rPr>
          <w:rFonts w:ascii="Times New Roman" w:hAnsi="Times New Roman"/>
          <w:sz w:val="28"/>
          <w:szCs w:val="28"/>
          <w:lang w:eastAsia="ru-RU"/>
        </w:rPr>
        <w:t>Подгощского сельского поселения</w:t>
      </w:r>
      <w:r w:rsidRPr="00B351C5">
        <w:rPr>
          <w:rFonts w:ascii="Times New Roman" w:hAnsi="Times New Roman"/>
          <w:sz w:val="28"/>
          <w:szCs w:val="28"/>
          <w:lang w:eastAsia="ru-RU"/>
        </w:rPr>
        <w:t>.</w:t>
      </w:r>
    </w:p>
    <w:p w:rsidR="00055F42" w:rsidRPr="00B351C5" w:rsidRDefault="00055F42" w:rsidP="000A7626">
      <w:pPr>
        <w:shd w:val="clear" w:color="auto" w:fill="FFFFFF"/>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3.3. По соглашению а</w:t>
      </w:r>
      <w:r w:rsidRPr="00B351C5">
        <w:rPr>
          <w:rFonts w:ascii="Times New Roman" w:hAnsi="Times New Roman"/>
          <w:sz w:val="28"/>
          <w:szCs w:val="28"/>
          <w:lang w:eastAsia="ru-RU"/>
        </w:rPr>
        <w:t xml:space="preserve">дминистрация </w:t>
      </w:r>
      <w:r w:rsidRPr="005A1660">
        <w:rPr>
          <w:rFonts w:ascii="Times New Roman" w:hAnsi="Times New Roman"/>
          <w:sz w:val="28"/>
          <w:szCs w:val="28"/>
          <w:lang w:eastAsia="ru-RU"/>
        </w:rPr>
        <w:t>Подгощского сельского поселения</w:t>
      </w:r>
      <w:r>
        <w:rPr>
          <w:rFonts w:ascii="Times New Roman" w:hAnsi="Times New Roman"/>
          <w:sz w:val="28"/>
          <w:szCs w:val="28"/>
          <w:lang w:eastAsia="ru-RU"/>
        </w:rPr>
        <w:t xml:space="preserve"> </w:t>
      </w:r>
      <w:r w:rsidRPr="00B351C5">
        <w:rPr>
          <w:rFonts w:ascii="Times New Roman" w:hAnsi="Times New Roman"/>
          <w:sz w:val="28"/>
          <w:szCs w:val="28"/>
          <w:lang w:eastAsia="ru-RU"/>
        </w:rPr>
        <w:t xml:space="preserve">обязуется обеспечить организации, реализующей проект, неприменение в ее отношении актов (решений) администрации </w:t>
      </w:r>
      <w:r w:rsidRPr="005A1660">
        <w:rPr>
          <w:rFonts w:ascii="Times New Roman" w:hAnsi="Times New Roman"/>
          <w:sz w:val="28"/>
          <w:szCs w:val="28"/>
          <w:lang w:eastAsia="ru-RU"/>
        </w:rPr>
        <w:t>Подгощского сельского поселения</w:t>
      </w:r>
      <w:r w:rsidRPr="00B351C5">
        <w:rPr>
          <w:rFonts w:ascii="Times New Roman" w:hAnsi="Times New Roman"/>
          <w:sz w:val="28"/>
          <w:szCs w:val="28"/>
          <w:lang w:eastAsia="ru-RU"/>
        </w:rPr>
        <w:t>, ухудшающих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по сравнению с условиями, определенными на момент заключения такого соглашения (стабилизационная оговорка) с учетом особенностей, установленных </w:t>
      </w:r>
      <w:r w:rsidRPr="00B351C5">
        <w:rPr>
          <w:rFonts w:ascii="Times New Roman" w:hAnsi="Times New Roman"/>
          <w:sz w:val="28"/>
          <w:szCs w:val="28"/>
        </w:rPr>
        <w:t>статьей 9</w:t>
      </w:r>
      <w:r w:rsidRPr="00B351C5">
        <w:rPr>
          <w:rFonts w:ascii="Times New Roman" w:hAnsi="Times New Roman"/>
          <w:sz w:val="28"/>
          <w:szCs w:val="28"/>
          <w:lang w:eastAsia="ru-RU"/>
        </w:rPr>
        <w:t xml:space="preserve"> Федерального закона № 69-ФЗ. При этом организация, реализующая проект, имеет право требовать неприменения таких актов (решений) при реализации инвестиционного проекта от администрации </w:t>
      </w:r>
      <w:r w:rsidRPr="005A1660">
        <w:rPr>
          <w:rFonts w:ascii="Times New Roman" w:hAnsi="Times New Roman"/>
          <w:sz w:val="28"/>
          <w:szCs w:val="28"/>
        </w:rPr>
        <w:t>Подгощского сельского поселения</w:t>
      </w:r>
      <w:r w:rsidRPr="00B351C5">
        <w:rPr>
          <w:rFonts w:ascii="Times New Roman" w:hAnsi="Times New Roman"/>
          <w:sz w:val="28"/>
          <w:szCs w:val="28"/>
          <w:lang w:eastAsia="ru-RU"/>
        </w:rPr>
        <w:t>.</w:t>
      </w:r>
    </w:p>
    <w:p w:rsidR="00055F42" w:rsidRPr="00B351C5" w:rsidRDefault="00055F42" w:rsidP="0016090E">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xml:space="preserve">3.4. Администрация </w:t>
      </w:r>
      <w:r w:rsidRPr="005A1660">
        <w:rPr>
          <w:rFonts w:ascii="Times New Roman" w:hAnsi="Times New Roman"/>
          <w:sz w:val="28"/>
          <w:szCs w:val="28"/>
          <w:lang w:eastAsia="ru-RU"/>
        </w:rPr>
        <w:t>Подгощского сельского поселения</w:t>
      </w:r>
      <w:r>
        <w:rPr>
          <w:rFonts w:ascii="Times New Roman" w:hAnsi="Times New Roman"/>
          <w:sz w:val="28"/>
          <w:szCs w:val="28"/>
          <w:lang w:eastAsia="ru-RU"/>
        </w:rPr>
        <w:t xml:space="preserve"> </w:t>
      </w:r>
      <w:r w:rsidRPr="00B351C5">
        <w:rPr>
          <w:rFonts w:ascii="Times New Roman" w:hAnsi="Times New Roman"/>
          <w:sz w:val="28"/>
          <w:szCs w:val="28"/>
          <w:lang w:eastAsia="ru-RU"/>
        </w:rPr>
        <w:t xml:space="preserve">при заключении соглашения не принимает на себя обязанностей по реализации инвестиционного проекта или каких-либо иных обязанностей, связанных с ведением инвестиционной </w:t>
      </w:r>
      <w:r w:rsidRPr="00B351C5">
        <w:rPr>
          <w:rFonts w:ascii="Times New Roman" w:hAnsi="Times New Roman"/>
          <w:sz w:val="28"/>
          <w:szCs w:val="28"/>
          <w:lang w:eastAsia="ru-RU"/>
        </w:rPr>
        <w:lastRenderedPageBreak/>
        <w:t>и (или) хозяйственной деятельности, в том числе совместно с организацией, реализующей проект.</w:t>
      </w:r>
    </w:p>
    <w:p w:rsidR="00055F42" w:rsidRPr="00B351C5" w:rsidRDefault="00055F42" w:rsidP="008B3DAD">
      <w:pPr>
        <w:pStyle w:val="s1"/>
        <w:spacing w:before="0" w:beforeAutospacing="0" w:after="0" w:afterAutospacing="0"/>
        <w:ind w:firstLine="708"/>
        <w:jc w:val="both"/>
        <w:rPr>
          <w:sz w:val="28"/>
          <w:szCs w:val="28"/>
        </w:rPr>
      </w:pPr>
      <w:r w:rsidRPr="00B351C5">
        <w:rPr>
          <w:sz w:val="28"/>
          <w:szCs w:val="28"/>
        </w:rPr>
        <w:t xml:space="preserve">3.5. Организация, реализующая проект, имеет право передать свои права и обязанности по соглашению иной организации (передача договора) с согласия другой стороны (других сторон) такого соглашения при условии, что такая организация отвечает требованиям, установленным настоящим Порядком для организации, реализующей проект. В случае если организацией, реализующей проект, заключен связанный договор, передача прав и обязанностей по соглашению иной организации (передача договора) возможна только при соблюдении условий связанного договора. Несоблюдение требований </w:t>
      </w:r>
      <w:r>
        <w:rPr>
          <w:sz w:val="28"/>
          <w:szCs w:val="28"/>
        </w:rPr>
        <w:t>настоящего пункта</w:t>
      </w:r>
      <w:r w:rsidRPr="00B351C5">
        <w:rPr>
          <w:sz w:val="28"/>
          <w:szCs w:val="28"/>
        </w:rPr>
        <w:t xml:space="preserve"> влечет недействительность (ничтожность) соглашения о передаче договора.</w:t>
      </w:r>
    </w:p>
    <w:p w:rsidR="00055F42" w:rsidRPr="00B351C5" w:rsidRDefault="00055F42" w:rsidP="008B3DAD">
      <w:pPr>
        <w:pStyle w:val="s1"/>
        <w:spacing w:before="0" w:beforeAutospacing="0" w:after="0" w:afterAutospacing="0"/>
        <w:ind w:firstLine="708"/>
        <w:jc w:val="both"/>
        <w:rPr>
          <w:sz w:val="28"/>
          <w:szCs w:val="28"/>
        </w:rPr>
      </w:pPr>
      <w:r w:rsidRPr="00B351C5">
        <w:rPr>
          <w:sz w:val="28"/>
          <w:szCs w:val="28"/>
        </w:rPr>
        <w:t>3.6. Переход прав и обязанностей организации, реализующей проект, в случае ее реорганизации к другому юридическому лицу должен осуществляться при условии, что реорганизованное или возникшее в результате реорганизации юридическое лицо отвечает требованиям, установленным настоящим Порядком для организации, реализующей проект и заключившей соглашение о защите и поощрении капиталовложений.</w:t>
      </w:r>
    </w:p>
    <w:p w:rsidR="00055F42" w:rsidRPr="00B351C5" w:rsidRDefault="00055F42" w:rsidP="008B3DAD">
      <w:pPr>
        <w:pStyle w:val="s1"/>
        <w:spacing w:before="0" w:beforeAutospacing="0" w:after="0" w:afterAutospacing="0"/>
        <w:ind w:firstLine="708"/>
        <w:jc w:val="both"/>
        <w:rPr>
          <w:sz w:val="28"/>
          <w:szCs w:val="28"/>
        </w:rPr>
      </w:pPr>
      <w:r w:rsidRPr="00B351C5">
        <w:rPr>
          <w:sz w:val="28"/>
          <w:szCs w:val="28"/>
        </w:rPr>
        <w:t>3.7. Организация, реализующая проект, вправе уступить денежные требования по соглашению, кредитором по которому она является, а также передать указанные права в залог в пользу любого третьего лица. Информация об уступке или о передаче в залог денежных требований по соглашению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Федеральным законом № 69-ФЗ</w:t>
      </w:r>
      <w:r>
        <w:rPr>
          <w:sz w:val="28"/>
          <w:szCs w:val="28"/>
        </w:rPr>
        <w:t xml:space="preserve"> </w:t>
      </w:r>
      <w:r w:rsidRPr="00B351C5">
        <w:rPr>
          <w:sz w:val="28"/>
          <w:szCs w:val="28"/>
        </w:rPr>
        <w:t>и нормативным правовым актом Правительства Российской Федерации.</w:t>
      </w:r>
    </w:p>
    <w:p w:rsidR="00055F42" w:rsidRPr="00B351C5" w:rsidRDefault="00055F42" w:rsidP="008B3DAD">
      <w:pPr>
        <w:pStyle w:val="s1"/>
        <w:spacing w:before="0" w:beforeAutospacing="0" w:after="0" w:afterAutospacing="0"/>
        <w:ind w:firstLine="709"/>
        <w:jc w:val="both"/>
        <w:rPr>
          <w:sz w:val="28"/>
          <w:szCs w:val="28"/>
        </w:rPr>
      </w:pPr>
      <w:r w:rsidRPr="00B351C5">
        <w:rPr>
          <w:sz w:val="28"/>
          <w:szCs w:val="28"/>
        </w:rPr>
        <w:t>3.8. Соглашение должно содержать следующие условия:</w:t>
      </w:r>
    </w:p>
    <w:p w:rsidR="00055F42" w:rsidRPr="00B351C5" w:rsidRDefault="00055F42" w:rsidP="008B3DAD">
      <w:pPr>
        <w:pStyle w:val="s1"/>
        <w:spacing w:before="0" w:beforeAutospacing="0" w:after="0" w:afterAutospacing="0"/>
        <w:ind w:firstLine="709"/>
        <w:jc w:val="both"/>
        <w:rPr>
          <w:sz w:val="28"/>
          <w:szCs w:val="28"/>
        </w:rPr>
      </w:pPr>
      <w:r>
        <w:rPr>
          <w:sz w:val="28"/>
          <w:szCs w:val="28"/>
        </w:rPr>
        <w:t xml:space="preserve">1) </w:t>
      </w:r>
      <w:r w:rsidRPr="00B351C5">
        <w:rPr>
          <w:sz w:val="28"/>
          <w:szCs w:val="28"/>
        </w:rPr>
        <w:t>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055F42" w:rsidRPr="00B351C5" w:rsidRDefault="00055F42" w:rsidP="008B3DAD">
      <w:pPr>
        <w:pStyle w:val="s1"/>
        <w:spacing w:before="0" w:beforeAutospacing="0" w:after="0" w:afterAutospacing="0"/>
        <w:ind w:firstLine="709"/>
        <w:jc w:val="both"/>
        <w:rPr>
          <w:sz w:val="28"/>
          <w:szCs w:val="28"/>
        </w:rPr>
      </w:pPr>
      <w:r w:rsidRPr="00B351C5">
        <w:rPr>
          <w:sz w:val="28"/>
          <w:szCs w:val="28"/>
        </w:rPr>
        <w:t>2) указание на этапы реализации инвестиционного проекта,  а также применительно к каждому такому этапу:</w:t>
      </w:r>
    </w:p>
    <w:p w:rsidR="00055F42" w:rsidRPr="00B351C5" w:rsidRDefault="00055F42" w:rsidP="008B3DAD">
      <w:pPr>
        <w:pStyle w:val="s1"/>
        <w:spacing w:before="0" w:beforeAutospacing="0" w:after="0" w:afterAutospacing="0"/>
        <w:ind w:firstLine="709"/>
        <w:jc w:val="both"/>
        <w:rPr>
          <w:sz w:val="28"/>
          <w:szCs w:val="28"/>
        </w:rPr>
      </w:pPr>
      <w:r w:rsidRPr="00B351C5">
        <w:rPr>
          <w:sz w:val="28"/>
          <w:szCs w:val="28"/>
        </w:rPr>
        <w:t>а) срок получения разрешений и согласий, необходимых для реализации соответствующего этапа инвестиционного проекта;</w:t>
      </w:r>
    </w:p>
    <w:p w:rsidR="00055F42" w:rsidRPr="00B351C5" w:rsidRDefault="00055F42" w:rsidP="008B3DAD">
      <w:pPr>
        <w:pStyle w:val="s1"/>
        <w:spacing w:before="0" w:beforeAutospacing="0" w:after="0" w:afterAutospacing="0"/>
        <w:ind w:firstLine="709"/>
        <w:jc w:val="both"/>
        <w:rPr>
          <w:sz w:val="28"/>
          <w:szCs w:val="28"/>
        </w:rPr>
      </w:pPr>
      <w:r w:rsidRPr="00B351C5">
        <w:rPr>
          <w:sz w:val="28"/>
          <w:szCs w:val="28"/>
        </w:rPr>
        <w:t>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055F42" w:rsidRPr="00B351C5" w:rsidRDefault="00055F42" w:rsidP="008B3DAD">
      <w:pPr>
        <w:pStyle w:val="s1"/>
        <w:spacing w:before="0" w:beforeAutospacing="0" w:after="0" w:afterAutospacing="0"/>
        <w:ind w:firstLine="709"/>
        <w:jc w:val="both"/>
        <w:rPr>
          <w:sz w:val="28"/>
          <w:szCs w:val="28"/>
        </w:rPr>
      </w:pPr>
      <w:r w:rsidRPr="00B351C5">
        <w:rPr>
          <w:sz w:val="28"/>
          <w:szCs w:val="28"/>
        </w:rPr>
        <w:t>в) срок введения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055F42" w:rsidRPr="00B351C5" w:rsidRDefault="00055F42" w:rsidP="008B3DAD">
      <w:pPr>
        <w:pStyle w:val="s1"/>
        <w:spacing w:before="0" w:beforeAutospacing="0" w:after="0" w:afterAutospacing="0"/>
        <w:ind w:firstLine="709"/>
        <w:jc w:val="both"/>
        <w:rPr>
          <w:sz w:val="28"/>
          <w:szCs w:val="28"/>
        </w:rPr>
      </w:pPr>
      <w:r w:rsidRPr="00B351C5">
        <w:rPr>
          <w:sz w:val="28"/>
          <w:szCs w:val="28"/>
        </w:rPr>
        <w:t>2.1)  срок осуществления капиталовложений в установленном объеме;</w:t>
      </w:r>
    </w:p>
    <w:p w:rsidR="00055F42" w:rsidRPr="00B351C5" w:rsidRDefault="00055F42" w:rsidP="008B3DAD">
      <w:pPr>
        <w:pStyle w:val="s1"/>
        <w:spacing w:before="0" w:beforeAutospacing="0" w:after="0" w:afterAutospacing="0"/>
        <w:ind w:firstLine="709"/>
        <w:jc w:val="both"/>
        <w:rPr>
          <w:sz w:val="28"/>
          <w:szCs w:val="28"/>
        </w:rPr>
      </w:pPr>
      <w:r w:rsidRPr="00B351C5">
        <w:rPr>
          <w:sz w:val="28"/>
          <w:szCs w:val="28"/>
        </w:rPr>
        <w:lastRenderedPageBreak/>
        <w:t>2.2) сроки осуществления иных мероприятий, определенных в соглашении о защите и поощрении капиталовложений;</w:t>
      </w:r>
    </w:p>
    <w:p w:rsidR="00055F42" w:rsidRPr="00B351C5" w:rsidRDefault="00055F42" w:rsidP="008B3DAD">
      <w:pPr>
        <w:pStyle w:val="s1"/>
        <w:spacing w:before="0" w:beforeAutospacing="0" w:after="0" w:afterAutospacing="0"/>
        <w:ind w:firstLine="709"/>
        <w:jc w:val="both"/>
        <w:rPr>
          <w:sz w:val="28"/>
          <w:szCs w:val="28"/>
        </w:rPr>
      </w:pPr>
      <w:r w:rsidRPr="00B351C5">
        <w:rPr>
          <w:sz w:val="28"/>
          <w:szCs w:val="28"/>
        </w:rPr>
        <w:t>2.3) объем капиталовложений;</w:t>
      </w:r>
    </w:p>
    <w:p w:rsidR="00055F42" w:rsidRPr="00B351C5" w:rsidRDefault="00055F42" w:rsidP="008B3DAD">
      <w:pPr>
        <w:pStyle w:val="s1"/>
        <w:spacing w:before="0" w:beforeAutospacing="0" w:after="0" w:afterAutospacing="0"/>
        <w:ind w:firstLine="709"/>
        <w:jc w:val="both"/>
        <w:rPr>
          <w:sz w:val="28"/>
          <w:szCs w:val="28"/>
        </w:rPr>
      </w:pPr>
      <w:r w:rsidRPr="00B351C5">
        <w:rPr>
          <w:sz w:val="28"/>
          <w:szCs w:val="28"/>
        </w:rPr>
        <w:t>2.4) объем планируемых к возмещению затрат, указанных в части 1 статьи 15 Федерального закона № 69-ФЗ, и планируемые сроки их возмещения;</w:t>
      </w:r>
    </w:p>
    <w:p w:rsidR="00055F42" w:rsidRPr="00B351C5" w:rsidRDefault="00055F42" w:rsidP="0048381D">
      <w:pPr>
        <w:pStyle w:val="s1"/>
        <w:spacing w:before="0" w:beforeAutospacing="0" w:after="0" w:afterAutospacing="0"/>
        <w:ind w:firstLine="709"/>
        <w:jc w:val="both"/>
        <w:rPr>
          <w:sz w:val="28"/>
          <w:szCs w:val="28"/>
        </w:rPr>
      </w:pPr>
      <w:r w:rsidRPr="00B351C5">
        <w:rPr>
          <w:sz w:val="28"/>
          <w:szCs w:val="28"/>
        </w:rPr>
        <w:t>3) сведения о предельно допустимых отклонениях от параметров реализации инвестиционного проекта, указанных в подпунктах 2 - 2.2 пункта 3.8</w:t>
      </w:r>
      <w:r>
        <w:rPr>
          <w:sz w:val="28"/>
          <w:szCs w:val="28"/>
        </w:rPr>
        <w:t xml:space="preserve"> настоящего Порядка</w:t>
      </w:r>
      <w:r w:rsidRPr="00B351C5">
        <w:rPr>
          <w:sz w:val="28"/>
          <w:szCs w:val="28"/>
        </w:rPr>
        <w:t>, в следующих пределах:</w:t>
      </w:r>
    </w:p>
    <w:p w:rsidR="00055F42" w:rsidRPr="00B351C5" w:rsidRDefault="00055F42" w:rsidP="0048381D">
      <w:pPr>
        <w:pStyle w:val="s1"/>
        <w:spacing w:before="0" w:beforeAutospacing="0" w:after="0" w:afterAutospacing="0"/>
        <w:ind w:firstLine="709"/>
        <w:jc w:val="both"/>
        <w:rPr>
          <w:sz w:val="28"/>
          <w:szCs w:val="28"/>
        </w:rPr>
      </w:pPr>
      <w:r w:rsidRPr="00B351C5">
        <w:rPr>
          <w:sz w:val="28"/>
          <w:szCs w:val="28"/>
        </w:rPr>
        <w:t xml:space="preserve">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пункте </w:t>
      </w:r>
      <w:r>
        <w:rPr>
          <w:sz w:val="28"/>
          <w:szCs w:val="28"/>
        </w:rPr>
        <w:t>2.1 настоящего Порядка</w:t>
      </w:r>
      <w:r w:rsidRPr="00B351C5">
        <w:rPr>
          <w:sz w:val="28"/>
          <w:szCs w:val="28"/>
        </w:rPr>
        <w:t>, если соглашение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частью 4 статьи 9 Федерального закона № 69-ФЗ);</w:t>
      </w:r>
    </w:p>
    <w:p w:rsidR="00055F42" w:rsidRPr="00B351C5" w:rsidRDefault="00055F42" w:rsidP="0048381D">
      <w:pPr>
        <w:pStyle w:val="s1"/>
        <w:spacing w:before="0" w:beforeAutospacing="0" w:after="0" w:afterAutospacing="0"/>
        <w:ind w:firstLine="709"/>
        <w:jc w:val="both"/>
        <w:rPr>
          <w:sz w:val="28"/>
          <w:szCs w:val="28"/>
        </w:rPr>
      </w:pPr>
      <w:r w:rsidRPr="00B351C5">
        <w:rPr>
          <w:sz w:val="28"/>
          <w:szCs w:val="28"/>
        </w:rPr>
        <w:t>б) 40 процентов - в случаях, указанных в подпунктах «а» - «в» подпункта 2 и подпункте 2.2 пункта 3.8</w:t>
      </w:r>
      <w:r>
        <w:rPr>
          <w:sz w:val="28"/>
          <w:szCs w:val="28"/>
        </w:rPr>
        <w:t xml:space="preserve"> настоящего Порядка</w:t>
      </w:r>
      <w:r w:rsidRPr="00B351C5">
        <w:rPr>
          <w:sz w:val="28"/>
          <w:szCs w:val="28"/>
        </w:rPr>
        <w:t xml:space="preserve"> (значения предельно допустимых отклонений определяются в соответствии с порядком, установленным Правительством Российской Федерации);</w:t>
      </w:r>
    </w:p>
    <w:p w:rsidR="00055F42" w:rsidRPr="00B351C5" w:rsidRDefault="00055F42" w:rsidP="008B3DAD">
      <w:pPr>
        <w:pStyle w:val="s1"/>
        <w:spacing w:before="0" w:beforeAutospacing="0" w:after="0" w:afterAutospacing="0"/>
        <w:ind w:firstLine="709"/>
        <w:jc w:val="both"/>
        <w:rPr>
          <w:sz w:val="28"/>
          <w:szCs w:val="28"/>
        </w:rPr>
      </w:pPr>
      <w:r w:rsidRPr="00B351C5">
        <w:rPr>
          <w:sz w:val="28"/>
          <w:szCs w:val="28"/>
        </w:rPr>
        <w:t xml:space="preserve">4) срок применения стабилизационной оговорки в пределах сроков, </w:t>
      </w:r>
      <w:r w:rsidRPr="00E678EF">
        <w:rPr>
          <w:sz w:val="28"/>
          <w:szCs w:val="28"/>
        </w:rPr>
        <w:t>установленных пунктами 3.10 и 3.11 настоящего Порядка;</w:t>
      </w:r>
    </w:p>
    <w:p w:rsidR="00055F42" w:rsidRPr="00B351C5" w:rsidRDefault="00055F42" w:rsidP="008B3DAD">
      <w:pPr>
        <w:pStyle w:val="s1"/>
        <w:spacing w:before="0" w:beforeAutospacing="0" w:after="0" w:afterAutospacing="0"/>
        <w:ind w:firstLine="709"/>
        <w:jc w:val="both"/>
        <w:rPr>
          <w:sz w:val="28"/>
          <w:szCs w:val="28"/>
        </w:rPr>
      </w:pPr>
      <w:r w:rsidRPr="00B351C5">
        <w:rPr>
          <w:sz w:val="28"/>
          <w:szCs w:val="28"/>
        </w:rPr>
        <w:t>5) 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 № 69-ФЗ, и (или) процентная ставка (порядок ее определения) по кредитному договору, указанному в пункте 2 части 1 статьи 14 Федерального закона № 69-ФЗ, а также сроки предоставления и объемы субсидий, указанных в пункте 2 части 3 статьи 14 Федерального закона № 69-ФЗ;</w:t>
      </w:r>
    </w:p>
    <w:p w:rsidR="00055F42" w:rsidRPr="00B351C5" w:rsidRDefault="00055F42" w:rsidP="00A12CBE">
      <w:pPr>
        <w:pStyle w:val="s1"/>
        <w:spacing w:before="0" w:beforeAutospacing="0" w:after="0" w:afterAutospacing="0"/>
        <w:ind w:firstLine="709"/>
        <w:jc w:val="both"/>
        <w:rPr>
          <w:sz w:val="28"/>
          <w:szCs w:val="28"/>
        </w:rPr>
      </w:pPr>
      <w:r w:rsidRPr="00B351C5">
        <w:rPr>
          <w:sz w:val="28"/>
          <w:szCs w:val="28"/>
        </w:rPr>
        <w:t xml:space="preserve">6) указание на обязанность администрации </w:t>
      </w:r>
      <w:r w:rsidRPr="005A1660">
        <w:rPr>
          <w:sz w:val="28"/>
          <w:szCs w:val="28"/>
        </w:rPr>
        <w:t>Подгощского сельского поселения</w:t>
      </w:r>
      <w:r>
        <w:rPr>
          <w:sz w:val="28"/>
          <w:szCs w:val="28"/>
        </w:rPr>
        <w:t xml:space="preserve">  </w:t>
      </w:r>
      <w:r w:rsidRPr="00B351C5">
        <w:rPr>
          <w:sz w:val="28"/>
          <w:szCs w:val="28"/>
        </w:rPr>
        <w:t xml:space="preserve">осуществлять выплаты (обеспечить возмещение затрат) за счет средств бюджета </w:t>
      </w:r>
      <w:r w:rsidRPr="005A1660">
        <w:rPr>
          <w:sz w:val="28"/>
          <w:szCs w:val="28"/>
        </w:rPr>
        <w:t>Подгощского сельского поселения</w:t>
      </w:r>
      <w:r w:rsidRPr="00DF3035">
        <w:rPr>
          <w:sz w:val="28"/>
          <w:szCs w:val="28"/>
        </w:rPr>
        <w:t xml:space="preserve"> </w:t>
      </w:r>
      <w:r w:rsidRPr="00B351C5">
        <w:rPr>
          <w:sz w:val="28"/>
          <w:szCs w:val="28"/>
        </w:rPr>
        <w:t xml:space="preserve">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бюджет </w:t>
      </w:r>
      <w:r w:rsidRPr="005A1660">
        <w:rPr>
          <w:sz w:val="28"/>
          <w:szCs w:val="28"/>
        </w:rPr>
        <w:t>Подгощского сельского поселения</w:t>
      </w:r>
      <w:r w:rsidRPr="00B351C5">
        <w:rPr>
          <w:sz w:val="28"/>
          <w:szCs w:val="28"/>
        </w:rPr>
        <w:t xml:space="preserve">, являющегося стороной соглашения,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земельного налога (в случае, если </w:t>
      </w:r>
      <w:r>
        <w:rPr>
          <w:sz w:val="28"/>
          <w:szCs w:val="28"/>
        </w:rPr>
        <w:t xml:space="preserve">Подгощское сельское поселение </w:t>
      </w:r>
      <w:r w:rsidRPr="00B351C5">
        <w:rPr>
          <w:sz w:val="28"/>
          <w:szCs w:val="28"/>
        </w:rPr>
        <w:t>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статьи 15 Федерального закона № 69-ФЗ, в пределах земельного налога, исчисленного организацией, реализующей проект, для уплаты в местный бюджет), ввозных таможенных пошлин, акцизов на автомобили легковые и мотоциклы:</w:t>
      </w:r>
    </w:p>
    <w:p w:rsidR="00055F42" w:rsidRPr="00B351C5" w:rsidRDefault="00055F42" w:rsidP="008B3DAD">
      <w:pPr>
        <w:pStyle w:val="s1"/>
        <w:spacing w:before="0" w:beforeAutospacing="0" w:after="0" w:afterAutospacing="0"/>
        <w:ind w:firstLine="709"/>
        <w:jc w:val="both"/>
        <w:rPr>
          <w:sz w:val="28"/>
          <w:szCs w:val="28"/>
        </w:rPr>
      </w:pPr>
      <w:r w:rsidRPr="00B351C5">
        <w:rPr>
          <w:sz w:val="28"/>
          <w:szCs w:val="28"/>
        </w:rPr>
        <w:lastRenderedPageBreak/>
        <w:t>а) на возмещение реального ущерба в соответствии с порядком, предусмотренным статьей 12 Федерального закона № 69-ФЗ, в том числе в случаях, предусмотренных частью 3 статьи 14 Федерального закона № 69-ФЗ;</w:t>
      </w:r>
    </w:p>
    <w:p w:rsidR="00055F42" w:rsidRPr="00B351C5" w:rsidRDefault="00055F42" w:rsidP="008B3DAD">
      <w:pPr>
        <w:pStyle w:val="s1"/>
        <w:spacing w:before="0" w:beforeAutospacing="0" w:after="0" w:afterAutospacing="0"/>
        <w:ind w:firstLine="709"/>
        <w:jc w:val="both"/>
        <w:rPr>
          <w:sz w:val="28"/>
          <w:szCs w:val="28"/>
        </w:rPr>
      </w:pPr>
      <w:r w:rsidRPr="00B351C5">
        <w:rPr>
          <w:sz w:val="28"/>
          <w:szCs w:val="28"/>
        </w:rPr>
        <w:t xml:space="preserve">б) на возмещение понесенных затрат, предусмотренных статьей 15 Федерального закона № 69-ФЗ (в случае, если </w:t>
      </w:r>
      <w:r>
        <w:rPr>
          <w:sz w:val="28"/>
          <w:szCs w:val="28"/>
        </w:rPr>
        <w:t>Уполномоченным органом</w:t>
      </w:r>
      <w:r w:rsidRPr="00B351C5">
        <w:rPr>
          <w:sz w:val="28"/>
          <w:szCs w:val="28"/>
        </w:rPr>
        <w:t xml:space="preserve"> было принято решение о возмещении таких затрат);</w:t>
      </w:r>
    </w:p>
    <w:p w:rsidR="00055F42" w:rsidRPr="00B351C5" w:rsidRDefault="00055F42" w:rsidP="008B3DAD">
      <w:pPr>
        <w:pStyle w:val="s1"/>
        <w:spacing w:before="0" w:beforeAutospacing="0" w:after="0" w:afterAutospacing="0"/>
        <w:ind w:firstLine="709"/>
        <w:jc w:val="both"/>
        <w:rPr>
          <w:sz w:val="28"/>
          <w:szCs w:val="28"/>
        </w:rPr>
      </w:pPr>
      <w:r w:rsidRPr="00B351C5">
        <w:rPr>
          <w:sz w:val="28"/>
          <w:szCs w:val="28"/>
        </w:rPr>
        <w:t>7) порядок мониторинга, в том числе представления организацией, реализующей проект, информации об этапах реализации инвестиционного проекта;</w:t>
      </w:r>
    </w:p>
    <w:p w:rsidR="00055F42" w:rsidRPr="00B351C5" w:rsidRDefault="00055F42" w:rsidP="008B3DAD">
      <w:pPr>
        <w:pStyle w:val="s1"/>
        <w:spacing w:before="0" w:beforeAutospacing="0" w:after="0" w:afterAutospacing="0"/>
        <w:ind w:firstLine="709"/>
        <w:jc w:val="both"/>
        <w:rPr>
          <w:sz w:val="28"/>
          <w:szCs w:val="28"/>
        </w:rPr>
      </w:pPr>
      <w:r w:rsidRPr="00B351C5">
        <w:rPr>
          <w:sz w:val="28"/>
          <w:szCs w:val="28"/>
        </w:rPr>
        <w:t>8) порядок разрешения споров между сторонами соглашения о защите и поощрении капиталовложений;</w:t>
      </w:r>
    </w:p>
    <w:p w:rsidR="00055F42" w:rsidRPr="00B351C5" w:rsidRDefault="00055F42" w:rsidP="008B3DAD">
      <w:pPr>
        <w:pStyle w:val="s1"/>
        <w:spacing w:before="0" w:beforeAutospacing="0" w:after="0" w:afterAutospacing="0"/>
        <w:ind w:firstLine="709"/>
        <w:jc w:val="both"/>
        <w:rPr>
          <w:sz w:val="28"/>
          <w:szCs w:val="28"/>
        </w:rPr>
      </w:pPr>
      <w:r w:rsidRPr="00B351C5">
        <w:rPr>
          <w:sz w:val="28"/>
          <w:szCs w:val="28"/>
        </w:rPr>
        <w:t>9) иные условия, предусмотренные Федеральным законом № 69-ФЗ и типовой формой соглашения о защите и поощрении капиталовложений, утвержденной Правительством Российской Федерации.</w:t>
      </w:r>
    </w:p>
    <w:p w:rsidR="00055F42" w:rsidRPr="00B351C5" w:rsidRDefault="00055F42" w:rsidP="00B77837">
      <w:pPr>
        <w:pStyle w:val="s1"/>
        <w:spacing w:before="0" w:beforeAutospacing="0" w:after="0" w:afterAutospacing="0"/>
        <w:ind w:firstLine="709"/>
        <w:jc w:val="both"/>
        <w:rPr>
          <w:sz w:val="28"/>
          <w:szCs w:val="28"/>
        </w:rPr>
      </w:pPr>
      <w:r w:rsidRPr="00B351C5">
        <w:rPr>
          <w:sz w:val="28"/>
          <w:szCs w:val="28"/>
        </w:rPr>
        <w:t>3.9. Условия связанного договора, указанные в подпункте 5 пункта 3.7</w:t>
      </w:r>
      <w:r>
        <w:rPr>
          <w:sz w:val="28"/>
          <w:szCs w:val="28"/>
        </w:rPr>
        <w:t xml:space="preserve"> настоящего Порядка</w:t>
      </w:r>
      <w:r w:rsidRPr="00B351C5">
        <w:rPr>
          <w:sz w:val="28"/>
          <w:szCs w:val="28"/>
        </w:rPr>
        <w:t xml:space="preserve">, включаются в соглашение о защите и поощрении капиталовложений после принятия администрацией </w:t>
      </w:r>
      <w:r w:rsidRPr="005A1660">
        <w:rPr>
          <w:sz w:val="28"/>
          <w:szCs w:val="28"/>
        </w:rPr>
        <w:t>Подгощского сельского поселения</w:t>
      </w:r>
      <w:r w:rsidRPr="00B351C5">
        <w:rPr>
          <w:sz w:val="28"/>
          <w:szCs w:val="28"/>
        </w:rPr>
        <w:t xml:space="preserve"> обязательств, указанных в статье 14 Федерального закона № 69-ФЗ, в предусмотренном бюджетным законодательством порядке.</w:t>
      </w:r>
    </w:p>
    <w:p w:rsidR="00055F42" w:rsidRPr="00B351C5" w:rsidRDefault="00055F42" w:rsidP="00B77837">
      <w:pPr>
        <w:pStyle w:val="s1"/>
        <w:spacing w:before="0" w:beforeAutospacing="0" w:after="0" w:afterAutospacing="0"/>
        <w:ind w:firstLine="709"/>
        <w:jc w:val="both"/>
        <w:rPr>
          <w:sz w:val="28"/>
          <w:szCs w:val="28"/>
        </w:rPr>
      </w:pPr>
      <w:r w:rsidRPr="00B351C5">
        <w:rPr>
          <w:sz w:val="28"/>
          <w:szCs w:val="28"/>
        </w:rPr>
        <w:t xml:space="preserve">В случае включения в соглашение о защите и поощрении капиталовложений условий связанного договора, предусматривающего предоставление администрацией </w:t>
      </w:r>
      <w:r w:rsidRPr="005A1660">
        <w:rPr>
          <w:sz w:val="28"/>
          <w:szCs w:val="28"/>
        </w:rPr>
        <w:t>Подгощского сельского поселения</w:t>
      </w:r>
      <w:r w:rsidRPr="00B351C5">
        <w:rPr>
          <w:sz w:val="28"/>
          <w:szCs w:val="28"/>
        </w:rPr>
        <w:t xml:space="preserve"> субсидий и (или) бюджетных инвестиций организации, реализующей проект, и (или) третьим лицам в целях финансового обеспечения создания (строительства) либо реконструкции и (или) модернизации объектов инфраструктуры, необходимых для реализации инвестиционного проекта, в отношении которого заключено соглашение о защите и поощрении капиталовложений, в такое соглашение включается обязательство организации, реализующей проект, обеспечить ввод в эксплуатацию объектов недвижимого имущества, создаваемых (строящихся) либо реконструируемых в рамках инвестиционного проекта, в срок, установленный указанным соглашением, если инвестиционным проектом предусмотрено создание (строительство) либо реконструкция объектов недвижимого имущества.</w:t>
      </w:r>
    </w:p>
    <w:p w:rsidR="00055F42" w:rsidRPr="00B351C5" w:rsidRDefault="00055F42" w:rsidP="00B77837">
      <w:pPr>
        <w:pStyle w:val="s1"/>
        <w:spacing w:before="0" w:beforeAutospacing="0" w:after="0" w:afterAutospacing="0"/>
        <w:ind w:firstLine="709"/>
        <w:jc w:val="both"/>
        <w:rPr>
          <w:sz w:val="28"/>
          <w:szCs w:val="28"/>
        </w:rPr>
      </w:pPr>
      <w:r w:rsidRPr="00B351C5">
        <w:rPr>
          <w:sz w:val="28"/>
          <w:szCs w:val="28"/>
        </w:rPr>
        <w:t>3.10. Срок применения стабилизационной оговорки исчисляется с момента заключения соглашения о защите и поощрении капиталовложений и не может превышать:</w:t>
      </w:r>
    </w:p>
    <w:p w:rsidR="00055F42" w:rsidRPr="00B351C5" w:rsidRDefault="00055F42" w:rsidP="00B77837">
      <w:pPr>
        <w:pStyle w:val="s1"/>
        <w:spacing w:before="0" w:beforeAutospacing="0" w:after="0" w:afterAutospacing="0"/>
        <w:ind w:firstLine="709"/>
        <w:jc w:val="both"/>
        <w:rPr>
          <w:sz w:val="28"/>
          <w:szCs w:val="28"/>
        </w:rPr>
      </w:pPr>
      <w:r w:rsidRPr="00B351C5">
        <w:rPr>
          <w:sz w:val="28"/>
          <w:szCs w:val="28"/>
        </w:rPr>
        <w:t>1) 6 лет - в отношении инвестиционных проектов, объем капиталовложений в которые не превышает 5 миллиардов рублей, за исключением инвестиционных проектов в сфере сельского хозяйства, пищевой и перерабатывающей промышленности, образования и здравоохранения;</w:t>
      </w:r>
    </w:p>
    <w:p w:rsidR="00055F42" w:rsidRPr="00B351C5" w:rsidRDefault="00055F42" w:rsidP="00B77837">
      <w:pPr>
        <w:pStyle w:val="s1"/>
        <w:spacing w:before="0" w:beforeAutospacing="0" w:after="0" w:afterAutospacing="0"/>
        <w:ind w:firstLine="709"/>
        <w:jc w:val="both"/>
        <w:rPr>
          <w:sz w:val="28"/>
          <w:szCs w:val="28"/>
        </w:rPr>
      </w:pPr>
      <w:r w:rsidRPr="00B351C5">
        <w:rPr>
          <w:sz w:val="28"/>
          <w:szCs w:val="28"/>
        </w:rPr>
        <w:t>1.1) 10 лет - в отношении инвестиционных проектов в сфере сельского хозяйства, пищевой и перерабатывающей промышленности, образования и здравоохранения, объем капиталовложений в которые не превышает 5 миллиардов рублей;</w:t>
      </w:r>
    </w:p>
    <w:p w:rsidR="00055F42" w:rsidRPr="00B351C5" w:rsidRDefault="00055F42" w:rsidP="009A4CA1">
      <w:pPr>
        <w:pStyle w:val="s1"/>
        <w:spacing w:before="0" w:beforeAutospacing="0" w:after="0" w:afterAutospacing="0"/>
        <w:ind w:firstLine="709"/>
        <w:jc w:val="both"/>
        <w:rPr>
          <w:sz w:val="28"/>
          <w:szCs w:val="28"/>
        </w:rPr>
      </w:pPr>
      <w:r w:rsidRPr="00B351C5">
        <w:rPr>
          <w:sz w:val="28"/>
          <w:szCs w:val="28"/>
        </w:rPr>
        <w:t>2) 15 лет - в отношении инвестиционных проектов, объем капиталовложений в которые составляет более 5 миллиардов рублей, но менее 10 миллиардов рублей;</w:t>
      </w:r>
    </w:p>
    <w:p w:rsidR="00055F42" w:rsidRPr="00B351C5" w:rsidRDefault="00055F42" w:rsidP="009A4CA1">
      <w:pPr>
        <w:pStyle w:val="s1"/>
        <w:spacing w:before="0" w:beforeAutospacing="0" w:after="0" w:afterAutospacing="0"/>
        <w:ind w:firstLine="709"/>
        <w:jc w:val="both"/>
        <w:rPr>
          <w:sz w:val="28"/>
          <w:szCs w:val="28"/>
        </w:rPr>
      </w:pPr>
      <w:r w:rsidRPr="00B351C5">
        <w:rPr>
          <w:sz w:val="28"/>
          <w:szCs w:val="28"/>
        </w:rPr>
        <w:t>3) 20 лет - в отношении инвестиционных проектов, объем капиталовложений в которые составляет 10 миллиардов рублей и более.</w:t>
      </w:r>
    </w:p>
    <w:p w:rsidR="00055F42" w:rsidRPr="00B351C5" w:rsidRDefault="00055F42" w:rsidP="009A4CA1">
      <w:pPr>
        <w:pStyle w:val="s1"/>
        <w:spacing w:before="0" w:beforeAutospacing="0" w:after="0" w:afterAutospacing="0"/>
        <w:ind w:firstLine="709"/>
        <w:jc w:val="both"/>
        <w:rPr>
          <w:sz w:val="28"/>
          <w:szCs w:val="28"/>
        </w:rPr>
      </w:pPr>
      <w:r w:rsidRPr="00B351C5">
        <w:rPr>
          <w:sz w:val="28"/>
          <w:szCs w:val="28"/>
        </w:rPr>
        <w:lastRenderedPageBreak/>
        <w:t>3.10</w:t>
      </w:r>
      <w:r>
        <w:rPr>
          <w:sz w:val="28"/>
          <w:szCs w:val="28"/>
        </w:rPr>
        <w:t xml:space="preserve">.1. </w:t>
      </w:r>
      <w:r w:rsidRPr="00B351C5">
        <w:rPr>
          <w:sz w:val="28"/>
          <w:szCs w:val="28"/>
        </w:rPr>
        <w:t>Ограничения срока применения стабилизационной оговорки, предусмотренные пунктом 3.10</w:t>
      </w:r>
      <w:r>
        <w:rPr>
          <w:sz w:val="28"/>
          <w:szCs w:val="28"/>
        </w:rPr>
        <w:t xml:space="preserve">  настоящего Порядка</w:t>
      </w:r>
      <w:r w:rsidRPr="00B351C5">
        <w:rPr>
          <w:sz w:val="28"/>
          <w:szCs w:val="28"/>
        </w:rPr>
        <w:t>, не применяются в отношении актов, изменяющих вступившее в силу решение о предоставлении меры муниципальной поддержки и влекущих за собой изменение сроков и (или) объемов предоставления меры муниципальной поддержки, указанной в части 1 статьи 15 Федерального закона № 69-ФЗ. Стабилизационная оговорка в отношении меры муниципальной поддержки, предусмотренной частью 1 статьи 15 Федерального закона № 69-ФЗ, применяется до истечения предельных сроков, установленных частями 6 и 7 статьи 15 Федерального закона № 69-ФЗ.</w:t>
      </w:r>
    </w:p>
    <w:p w:rsidR="00055F42" w:rsidRPr="00B351C5" w:rsidRDefault="00055F42" w:rsidP="009A4CA1">
      <w:pPr>
        <w:pStyle w:val="s1"/>
        <w:spacing w:before="0" w:beforeAutospacing="0" w:after="0" w:afterAutospacing="0"/>
        <w:ind w:firstLine="709"/>
        <w:jc w:val="both"/>
        <w:rPr>
          <w:sz w:val="28"/>
          <w:szCs w:val="28"/>
        </w:rPr>
      </w:pPr>
      <w:r w:rsidRPr="00B351C5">
        <w:rPr>
          <w:sz w:val="28"/>
          <w:szCs w:val="28"/>
        </w:rPr>
        <w:t xml:space="preserve">3.11. Указанный в пункте 3.10 настоящего </w:t>
      </w:r>
      <w:r>
        <w:rPr>
          <w:sz w:val="28"/>
          <w:szCs w:val="28"/>
        </w:rPr>
        <w:t>Порядка</w:t>
      </w:r>
      <w:r w:rsidRPr="00B351C5">
        <w:rPr>
          <w:sz w:val="28"/>
          <w:szCs w:val="28"/>
        </w:rPr>
        <w:t xml:space="preserve">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rsidR="00055F42" w:rsidRPr="00B351C5" w:rsidRDefault="00055F42" w:rsidP="009A4CA1">
      <w:pPr>
        <w:pStyle w:val="s1"/>
        <w:spacing w:before="0" w:beforeAutospacing="0" w:after="0" w:afterAutospacing="0"/>
        <w:ind w:firstLine="709"/>
        <w:jc w:val="both"/>
        <w:rPr>
          <w:sz w:val="28"/>
          <w:szCs w:val="28"/>
        </w:rPr>
      </w:pPr>
      <w:r w:rsidRPr="00B351C5">
        <w:rPr>
          <w:sz w:val="28"/>
          <w:szCs w:val="28"/>
        </w:rPr>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настоящем подпункте;</w:t>
      </w:r>
    </w:p>
    <w:p w:rsidR="00055F42" w:rsidRPr="00B351C5" w:rsidRDefault="00055F42" w:rsidP="009A4CA1">
      <w:pPr>
        <w:pStyle w:val="s1"/>
        <w:spacing w:before="0" w:beforeAutospacing="0" w:after="0" w:afterAutospacing="0"/>
        <w:ind w:firstLine="709"/>
        <w:jc w:val="both"/>
        <w:rPr>
          <w:sz w:val="28"/>
          <w:szCs w:val="28"/>
        </w:rPr>
      </w:pPr>
      <w:r w:rsidRPr="00B351C5">
        <w:rPr>
          <w:sz w:val="28"/>
          <w:szCs w:val="28"/>
        </w:rPr>
        <w:t>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055F42" w:rsidRPr="00B351C5" w:rsidRDefault="00055F42" w:rsidP="009A4CA1">
      <w:pPr>
        <w:pStyle w:val="s1"/>
        <w:spacing w:before="0" w:beforeAutospacing="0" w:after="0" w:afterAutospacing="0"/>
        <w:ind w:firstLine="709"/>
        <w:jc w:val="both"/>
        <w:rPr>
          <w:sz w:val="28"/>
          <w:szCs w:val="28"/>
        </w:rPr>
      </w:pPr>
      <w:r w:rsidRPr="00B351C5">
        <w:rPr>
          <w:sz w:val="28"/>
          <w:szCs w:val="28"/>
        </w:rPr>
        <w:t xml:space="preserve">3.12.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орган государственной власти </w:t>
      </w:r>
      <w:r>
        <w:rPr>
          <w:sz w:val="28"/>
          <w:szCs w:val="28"/>
        </w:rPr>
        <w:t>Новгородской области</w:t>
      </w:r>
      <w:r w:rsidRPr="00B351C5">
        <w:rPr>
          <w:sz w:val="28"/>
          <w:szCs w:val="28"/>
        </w:rPr>
        <w:t xml:space="preserve">, уполномоченный высшим исполнительным органом государственной власти </w:t>
      </w:r>
      <w:r>
        <w:rPr>
          <w:sz w:val="28"/>
          <w:szCs w:val="28"/>
        </w:rPr>
        <w:t>Новгородской области</w:t>
      </w:r>
      <w:r w:rsidRPr="00B351C5">
        <w:rPr>
          <w:sz w:val="28"/>
          <w:szCs w:val="28"/>
        </w:rPr>
        <w:t xml:space="preserve">, являющегося стороной соглашения о защите и поощрении капиталовложений, а также в </w:t>
      </w:r>
      <w:r>
        <w:rPr>
          <w:sz w:val="28"/>
          <w:szCs w:val="28"/>
        </w:rPr>
        <w:t>Уполномоченный орган</w:t>
      </w:r>
      <w:r w:rsidRPr="00B351C5">
        <w:rPr>
          <w:sz w:val="28"/>
          <w:szCs w:val="28"/>
        </w:rPr>
        <w:t xml:space="preserve"> информацию о реализации соответствующего этапа инвестиционного проекта, подлежащую отражению в реестре соглашений.</w:t>
      </w:r>
    </w:p>
    <w:p w:rsidR="00055F42" w:rsidRPr="00B351C5" w:rsidRDefault="00055F42" w:rsidP="009A4CA1">
      <w:pPr>
        <w:pStyle w:val="s1"/>
        <w:spacing w:before="0" w:beforeAutospacing="0" w:after="0" w:afterAutospacing="0"/>
        <w:ind w:firstLine="709"/>
        <w:jc w:val="both"/>
        <w:rPr>
          <w:sz w:val="28"/>
          <w:szCs w:val="28"/>
        </w:rPr>
      </w:pPr>
      <w:r w:rsidRPr="00B351C5">
        <w:rPr>
          <w:sz w:val="28"/>
          <w:szCs w:val="28"/>
        </w:rPr>
        <w:t>3.13. Уполномоченный орган осуществляет мониторинг, включающий в себя проверку обстоятельств, указывающих на наличие оснований для расторжения соглашения.</w:t>
      </w:r>
    </w:p>
    <w:p w:rsidR="00055F42" w:rsidRPr="00B351C5" w:rsidRDefault="00055F42" w:rsidP="0089583F">
      <w:pPr>
        <w:pStyle w:val="s1"/>
        <w:spacing w:before="0" w:beforeAutospacing="0" w:after="0" w:afterAutospacing="0"/>
        <w:ind w:firstLine="709"/>
        <w:jc w:val="both"/>
        <w:rPr>
          <w:sz w:val="28"/>
          <w:szCs w:val="28"/>
        </w:rPr>
      </w:pPr>
      <w:r w:rsidRPr="00B351C5">
        <w:rPr>
          <w:sz w:val="28"/>
          <w:szCs w:val="28"/>
        </w:rPr>
        <w:t>3.14. По итогам проведения указанной в пункте 3.13 настоящего По</w:t>
      </w:r>
      <w:r>
        <w:rPr>
          <w:sz w:val="28"/>
          <w:szCs w:val="28"/>
        </w:rPr>
        <w:t>рядка</w:t>
      </w:r>
      <w:r w:rsidRPr="00B351C5">
        <w:rPr>
          <w:sz w:val="28"/>
          <w:szCs w:val="28"/>
        </w:rPr>
        <w:t xml:space="preserve"> процедуры не позднее 1 марта года, следующего за годом, в котором наступил срок реализации очередного этапа инвестиционного проекта</w:t>
      </w:r>
      <w:r>
        <w:rPr>
          <w:sz w:val="28"/>
          <w:szCs w:val="28"/>
        </w:rPr>
        <w:t>, предусмотренный соглашением, а</w:t>
      </w:r>
      <w:r w:rsidRPr="00B351C5">
        <w:rPr>
          <w:sz w:val="28"/>
          <w:szCs w:val="28"/>
        </w:rPr>
        <w:t xml:space="preserve">дминистрация </w:t>
      </w:r>
      <w:r w:rsidRPr="0068259D">
        <w:rPr>
          <w:sz w:val="28"/>
          <w:szCs w:val="28"/>
        </w:rPr>
        <w:t>Подгощского сельского поселения</w:t>
      </w:r>
      <w:r w:rsidRPr="00B351C5">
        <w:rPr>
          <w:sz w:val="28"/>
          <w:szCs w:val="28"/>
        </w:rPr>
        <w:t xml:space="preserve">, являющаяся стороной соглашения формирует отчеты о реализации соответствующего этапа инвестиционного проекта и направляет их в уполномоченный орган Правительства </w:t>
      </w:r>
      <w:r>
        <w:rPr>
          <w:sz w:val="28"/>
          <w:szCs w:val="28"/>
        </w:rPr>
        <w:t>Новгородской области</w:t>
      </w:r>
      <w:r w:rsidRPr="00B351C5">
        <w:rPr>
          <w:sz w:val="28"/>
          <w:szCs w:val="28"/>
        </w:rPr>
        <w:t>.</w:t>
      </w:r>
    </w:p>
    <w:p w:rsidR="00055F42" w:rsidRPr="00B351C5" w:rsidRDefault="00055F42" w:rsidP="0089583F">
      <w:pPr>
        <w:pStyle w:val="s1"/>
        <w:spacing w:before="0" w:beforeAutospacing="0" w:after="0" w:afterAutospacing="0"/>
        <w:ind w:firstLine="709"/>
        <w:jc w:val="both"/>
        <w:rPr>
          <w:color w:val="22272F"/>
          <w:sz w:val="28"/>
          <w:szCs w:val="28"/>
        </w:rPr>
      </w:pPr>
    </w:p>
    <w:p w:rsidR="007C7D7D" w:rsidRDefault="007C7D7D" w:rsidP="0089583F">
      <w:pPr>
        <w:pStyle w:val="s1"/>
        <w:spacing w:before="0" w:beforeAutospacing="0" w:after="0" w:afterAutospacing="0"/>
        <w:ind w:firstLine="709"/>
        <w:jc w:val="both"/>
        <w:rPr>
          <w:b/>
          <w:color w:val="22272F"/>
          <w:sz w:val="28"/>
          <w:szCs w:val="28"/>
        </w:rPr>
      </w:pPr>
    </w:p>
    <w:p w:rsidR="00055F42" w:rsidRPr="00B351C5" w:rsidRDefault="00055F42" w:rsidP="0089583F">
      <w:pPr>
        <w:pStyle w:val="s1"/>
        <w:spacing w:before="0" w:beforeAutospacing="0" w:after="0" w:afterAutospacing="0"/>
        <w:ind w:firstLine="709"/>
        <w:jc w:val="both"/>
        <w:rPr>
          <w:b/>
          <w:color w:val="22272F"/>
          <w:sz w:val="28"/>
          <w:szCs w:val="28"/>
        </w:rPr>
      </w:pPr>
      <w:r w:rsidRPr="00B351C5">
        <w:rPr>
          <w:b/>
          <w:color w:val="22272F"/>
          <w:sz w:val="28"/>
          <w:szCs w:val="28"/>
        </w:rPr>
        <w:lastRenderedPageBreak/>
        <w:t>4. Порядок заключения, изменения и расторжения соглашения о защите и поощрении капиталовложений</w:t>
      </w:r>
    </w:p>
    <w:p w:rsidR="00055F42" w:rsidRPr="00B351C5" w:rsidRDefault="00055F42" w:rsidP="0089583F">
      <w:pPr>
        <w:shd w:val="clear" w:color="auto" w:fill="FFFFFF"/>
        <w:spacing w:after="0" w:line="240" w:lineRule="auto"/>
        <w:ind w:firstLine="709"/>
        <w:jc w:val="both"/>
        <w:rPr>
          <w:rFonts w:ascii="Times New Roman" w:hAnsi="Times New Roman"/>
          <w:sz w:val="28"/>
          <w:szCs w:val="28"/>
          <w:lang w:eastAsia="ru-RU"/>
        </w:rPr>
      </w:pPr>
    </w:p>
    <w:p w:rsidR="00055F42" w:rsidRPr="00B351C5" w:rsidRDefault="00055F42" w:rsidP="0089583F">
      <w:pPr>
        <w:shd w:val="clear" w:color="auto" w:fill="FFFFFF"/>
        <w:spacing w:after="0" w:line="240" w:lineRule="auto"/>
        <w:ind w:firstLine="709"/>
        <w:jc w:val="both"/>
        <w:rPr>
          <w:rFonts w:ascii="Times New Roman" w:hAnsi="Times New Roman"/>
          <w:sz w:val="28"/>
          <w:szCs w:val="28"/>
          <w:lang w:eastAsia="ru-RU"/>
        </w:rPr>
      </w:pPr>
      <w:r w:rsidRPr="00B351C5">
        <w:rPr>
          <w:rFonts w:ascii="Times New Roman" w:hAnsi="Times New Roman"/>
          <w:sz w:val="28"/>
          <w:szCs w:val="28"/>
          <w:lang w:eastAsia="ru-RU"/>
        </w:rPr>
        <w:t>4.1. Соглашение может заключаться с использованием государственной информационной системы в порядке, предусмотренном Федеральным законом № 69-ФЗ.</w:t>
      </w:r>
    </w:p>
    <w:p w:rsidR="00055F42" w:rsidRPr="00B351C5" w:rsidRDefault="00055F42" w:rsidP="0089583F">
      <w:pPr>
        <w:shd w:val="clear" w:color="auto" w:fill="FFFFFF"/>
        <w:spacing w:after="0" w:line="240" w:lineRule="auto"/>
        <w:ind w:firstLine="709"/>
        <w:jc w:val="both"/>
        <w:rPr>
          <w:rFonts w:ascii="Times New Roman" w:hAnsi="Times New Roman"/>
          <w:sz w:val="28"/>
          <w:szCs w:val="28"/>
          <w:lang w:eastAsia="ru-RU"/>
        </w:rPr>
      </w:pPr>
      <w:r w:rsidRPr="00B351C5">
        <w:rPr>
          <w:rFonts w:ascii="Times New Roman" w:hAnsi="Times New Roman"/>
          <w:sz w:val="28"/>
          <w:szCs w:val="28"/>
          <w:lang w:eastAsia="ru-RU"/>
        </w:rPr>
        <w:t>4.2. Для подписания соглашения в государственной информационной системе используется электронная подпись.</w:t>
      </w:r>
    </w:p>
    <w:p w:rsidR="00055F42" w:rsidRPr="00B351C5" w:rsidRDefault="00055F42" w:rsidP="0089583F">
      <w:pPr>
        <w:shd w:val="clear" w:color="auto" w:fill="FFFFFF"/>
        <w:spacing w:after="0" w:line="240" w:lineRule="auto"/>
        <w:ind w:firstLine="709"/>
        <w:jc w:val="both"/>
        <w:rPr>
          <w:rFonts w:ascii="Times New Roman" w:hAnsi="Times New Roman"/>
          <w:sz w:val="28"/>
          <w:szCs w:val="28"/>
          <w:lang w:eastAsia="ru-RU"/>
        </w:rPr>
      </w:pPr>
      <w:r w:rsidRPr="00B351C5">
        <w:rPr>
          <w:rFonts w:ascii="Times New Roman" w:hAnsi="Times New Roman"/>
          <w:sz w:val="28"/>
          <w:szCs w:val="28"/>
          <w:lang w:eastAsia="ru-RU"/>
        </w:rPr>
        <w:t>4.3. Соглашение (дополнительное соглашение к нему) признается заключенным с даты регистрации соответствующего соглашения (внесения в реестр соглашений).</w:t>
      </w:r>
    </w:p>
    <w:p w:rsidR="00055F42" w:rsidRPr="00B351C5" w:rsidRDefault="00055F42" w:rsidP="0089583F">
      <w:pPr>
        <w:shd w:val="clear" w:color="auto" w:fill="FFFFFF"/>
        <w:spacing w:after="0" w:line="240" w:lineRule="auto"/>
        <w:ind w:firstLine="709"/>
        <w:jc w:val="both"/>
        <w:rPr>
          <w:rFonts w:ascii="Times New Roman" w:hAnsi="Times New Roman"/>
          <w:sz w:val="28"/>
          <w:szCs w:val="28"/>
          <w:lang w:eastAsia="ru-RU"/>
        </w:rPr>
      </w:pPr>
      <w:r w:rsidRPr="00B351C5">
        <w:rPr>
          <w:rFonts w:ascii="Times New Roman" w:hAnsi="Times New Roman"/>
          <w:sz w:val="28"/>
          <w:szCs w:val="28"/>
          <w:lang w:eastAsia="ru-RU"/>
        </w:rPr>
        <w:t>4.4. Соглашение (дополнительное соглашение к нему) подлежит включению в реестр соглашений не позднее пяти рабочих дней с даты подписания.</w:t>
      </w:r>
    </w:p>
    <w:p w:rsidR="00055F42" w:rsidRPr="00B351C5" w:rsidRDefault="00055F42" w:rsidP="0089583F">
      <w:pPr>
        <w:shd w:val="clear" w:color="auto" w:fill="FFFFFF"/>
        <w:spacing w:after="0" w:line="240" w:lineRule="auto"/>
        <w:ind w:firstLine="709"/>
        <w:jc w:val="both"/>
        <w:rPr>
          <w:rFonts w:ascii="Times New Roman" w:hAnsi="Times New Roman"/>
          <w:sz w:val="28"/>
          <w:szCs w:val="28"/>
          <w:lang w:eastAsia="ru-RU"/>
        </w:rPr>
      </w:pPr>
      <w:r w:rsidRPr="00B351C5">
        <w:rPr>
          <w:rFonts w:ascii="Times New Roman" w:hAnsi="Times New Roman"/>
          <w:sz w:val="28"/>
          <w:szCs w:val="28"/>
          <w:lang w:eastAsia="ru-RU"/>
        </w:rPr>
        <w:t xml:space="preserve">4.5. </w:t>
      </w:r>
      <w:r w:rsidRPr="0046199B">
        <w:rPr>
          <w:rFonts w:ascii="Times New Roman" w:hAnsi="Times New Roman"/>
          <w:sz w:val="28"/>
          <w:szCs w:val="28"/>
        </w:rPr>
        <w:t>Изменение условий соглашения не допускается, за исключением случаев, указанных в части 6 статьи 11 Федерального закона</w:t>
      </w:r>
      <w:r>
        <w:rPr>
          <w:rFonts w:ascii="Times New Roman" w:hAnsi="Times New Roman"/>
          <w:sz w:val="28"/>
          <w:szCs w:val="28"/>
        </w:rPr>
        <w:t xml:space="preserve"> </w:t>
      </w:r>
      <w:r w:rsidRPr="00B351C5">
        <w:rPr>
          <w:rFonts w:ascii="Times New Roman" w:hAnsi="Times New Roman"/>
          <w:sz w:val="28"/>
          <w:szCs w:val="28"/>
          <w:lang w:eastAsia="ru-RU"/>
        </w:rPr>
        <w:t>№ 69-ФЗ</w:t>
      </w:r>
      <w:r>
        <w:rPr>
          <w:rFonts w:ascii="Times New Roman" w:hAnsi="Times New Roman"/>
          <w:sz w:val="28"/>
          <w:szCs w:val="28"/>
          <w:lang w:eastAsia="ru-RU"/>
        </w:rPr>
        <w:t>.</w:t>
      </w:r>
    </w:p>
    <w:p w:rsidR="00055F42" w:rsidRPr="00B351C5" w:rsidRDefault="00055F42" w:rsidP="00BE6E99">
      <w:pPr>
        <w:pStyle w:val="s1"/>
        <w:spacing w:before="0" w:beforeAutospacing="0" w:after="0" w:afterAutospacing="0"/>
        <w:ind w:firstLine="708"/>
        <w:jc w:val="both"/>
        <w:rPr>
          <w:sz w:val="28"/>
          <w:szCs w:val="28"/>
        </w:rPr>
      </w:pPr>
      <w:r w:rsidRPr="00B351C5">
        <w:rPr>
          <w:sz w:val="28"/>
          <w:szCs w:val="28"/>
        </w:rPr>
        <w:t xml:space="preserve">4.6. Заявитель, намеренный внести изменения в соглашение в случаях, </w:t>
      </w:r>
      <w:r w:rsidRPr="0046199B">
        <w:rPr>
          <w:sz w:val="28"/>
          <w:szCs w:val="28"/>
        </w:rPr>
        <w:t>предусмотренных пунктами 1 – 4 части 6 статьи 11 Федерального закона</w:t>
      </w:r>
      <w:r>
        <w:rPr>
          <w:sz w:val="28"/>
          <w:szCs w:val="28"/>
        </w:rPr>
        <w:t xml:space="preserve"> № 69-ФЗ</w:t>
      </w:r>
      <w:r w:rsidRPr="0046199B">
        <w:rPr>
          <w:sz w:val="28"/>
          <w:szCs w:val="28"/>
        </w:rPr>
        <w:t>, направляет в уполномоченный орган с учетом требований части 3 статьи 16 Федерального закона</w:t>
      </w:r>
      <w:r>
        <w:rPr>
          <w:sz w:val="28"/>
          <w:szCs w:val="28"/>
        </w:rPr>
        <w:t xml:space="preserve"> № 69-ФЗ</w:t>
      </w:r>
      <w:r w:rsidRPr="0046199B">
        <w:rPr>
          <w:sz w:val="28"/>
          <w:szCs w:val="28"/>
        </w:rPr>
        <w:t xml:space="preserve"> заявление о заключении дополнительного соглашения, содержащее в том числе</w:t>
      </w:r>
      <w:r>
        <w:rPr>
          <w:sz w:val="28"/>
          <w:szCs w:val="28"/>
        </w:rPr>
        <w:t>,</w:t>
      </w:r>
      <w:r w:rsidRPr="0046199B">
        <w:rPr>
          <w:sz w:val="28"/>
          <w:szCs w:val="28"/>
        </w:rPr>
        <w:t xml:space="preserve"> предложение заявителя, намеренного внести изменения в соглашение, о внесени</w:t>
      </w:r>
      <w:r>
        <w:rPr>
          <w:sz w:val="28"/>
          <w:szCs w:val="28"/>
        </w:rPr>
        <w:t>и изменений в реестр соглашений.</w:t>
      </w:r>
    </w:p>
    <w:p w:rsidR="00055F42" w:rsidRPr="00EA0976" w:rsidRDefault="00055F42" w:rsidP="00CF45CF">
      <w:pPr>
        <w:spacing w:after="0"/>
        <w:ind w:firstLine="708"/>
        <w:jc w:val="both"/>
        <w:rPr>
          <w:rFonts w:ascii="Times New Roman" w:hAnsi="Times New Roman"/>
          <w:sz w:val="28"/>
          <w:szCs w:val="28"/>
        </w:rPr>
      </w:pPr>
      <w:r w:rsidRPr="0046199B">
        <w:rPr>
          <w:rFonts w:ascii="Times New Roman" w:hAnsi="Times New Roman"/>
          <w:sz w:val="28"/>
          <w:szCs w:val="28"/>
        </w:rPr>
        <w:t>К заявлению о заключении дополнительного соглашения, указанному в абзаце первом настоящего пункта, прилагаются:</w:t>
      </w:r>
    </w:p>
    <w:p w:rsidR="00055F42" w:rsidRPr="00C064DD" w:rsidRDefault="00055F42" w:rsidP="00EA0976">
      <w:pPr>
        <w:spacing w:after="0"/>
        <w:ind w:firstLine="709"/>
        <w:jc w:val="both"/>
        <w:rPr>
          <w:rFonts w:ascii="Times New Roman" w:hAnsi="Times New Roman"/>
          <w:sz w:val="28"/>
          <w:szCs w:val="28"/>
          <w:lang w:eastAsia="ru-RU"/>
        </w:rPr>
      </w:pPr>
      <w:r>
        <w:rPr>
          <w:rFonts w:ascii="Times New Roman" w:hAnsi="Times New Roman"/>
          <w:sz w:val="28"/>
          <w:szCs w:val="28"/>
          <w:lang w:eastAsia="ru-RU"/>
        </w:rPr>
        <w:t>1</w:t>
      </w:r>
      <w:r w:rsidRPr="00C064DD">
        <w:rPr>
          <w:rFonts w:ascii="Times New Roman" w:hAnsi="Times New Roman"/>
          <w:sz w:val="28"/>
          <w:szCs w:val="28"/>
          <w:lang w:eastAsia="ru-RU"/>
        </w:rPr>
        <w:t>) проект дополнительного соглашения, подписанный уполномоченным лицом заявителя, намеренного внести изменение в соглашение, а в случае, предусмотренном пунктом</w:t>
      </w:r>
      <w:r>
        <w:rPr>
          <w:rFonts w:ascii="Times New Roman" w:hAnsi="Times New Roman"/>
          <w:sz w:val="28"/>
          <w:szCs w:val="28"/>
          <w:lang w:eastAsia="ru-RU"/>
        </w:rPr>
        <w:t xml:space="preserve"> 2.25 настоящего Порядка</w:t>
      </w:r>
      <w:r w:rsidRPr="00C064DD">
        <w:rPr>
          <w:rFonts w:ascii="Times New Roman" w:hAnsi="Times New Roman"/>
          <w:sz w:val="28"/>
          <w:szCs w:val="28"/>
          <w:lang w:eastAsia="ru-RU"/>
        </w:rPr>
        <w:t>, также уполномоченным должностным лицом органа (о</w:t>
      </w:r>
      <w:r>
        <w:rPr>
          <w:rFonts w:ascii="Times New Roman" w:hAnsi="Times New Roman"/>
          <w:sz w:val="28"/>
          <w:szCs w:val="28"/>
          <w:lang w:eastAsia="ru-RU"/>
        </w:rPr>
        <w:t>рганов) местного самоуправления</w:t>
      </w:r>
      <w:r w:rsidRPr="00875F92">
        <w:rPr>
          <w:rFonts w:ascii="Times New Roman" w:hAnsi="Times New Roman"/>
          <w:sz w:val="28"/>
          <w:szCs w:val="28"/>
          <w:lang w:eastAsia="ru-RU"/>
        </w:rPr>
        <w:t>;</w:t>
      </w:r>
    </w:p>
    <w:p w:rsidR="00055F42" w:rsidRDefault="00055F42" w:rsidP="00EA0976">
      <w:pPr>
        <w:pStyle w:val="s1"/>
        <w:spacing w:before="0" w:beforeAutospacing="0" w:after="0" w:afterAutospacing="0"/>
        <w:ind w:firstLine="709"/>
        <w:jc w:val="both"/>
        <w:rPr>
          <w:sz w:val="28"/>
          <w:szCs w:val="28"/>
        </w:rPr>
      </w:pPr>
      <w:r>
        <w:rPr>
          <w:sz w:val="28"/>
          <w:szCs w:val="28"/>
        </w:rPr>
        <w:t>2</w:t>
      </w:r>
      <w:r w:rsidRPr="00B351C5">
        <w:rPr>
          <w:sz w:val="28"/>
          <w:szCs w:val="28"/>
        </w:rPr>
        <w:t xml:space="preserve">) </w:t>
      </w:r>
      <w:r w:rsidRPr="0046199B">
        <w:rPr>
          <w:sz w:val="28"/>
          <w:szCs w:val="28"/>
        </w:rPr>
        <w:t>ходатайство заявителя, намеренного внести изменения в соглашение, и заверенная копия договора, указанного в пункте 1 части 1 статьи 14 Федерального закона</w:t>
      </w:r>
      <w:r>
        <w:rPr>
          <w:sz w:val="28"/>
          <w:szCs w:val="28"/>
        </w:rPr>
        <w:t xml:space="preserve"> </w:t>
      </w:r>
      <w:r w:rsidRPr="00B351C5">
        <w:rPr>
          <w:sz w:val="28"/>
          <w:szCs w:val="28"/>
        </w:rPr>
        <w:t>№ 69-ФЗ</w:t>
      </w:r>
      <w:r w:rsidRPr="0046199B">
        <w:rPr>
          <w:sz w:val="28"/>
          <w:szCs w:val="28"/>
        </w:rPr>
        <w:t>, и (или) справка, выданная заявителю кредитором по договору, указанному в пункте 2 части 1 статьи 14 Федерального закона</w:t>
      </w:r>
      <w:r>
        <w:rPr>
          <w:sz w:val="28"/>
          <w:szCs w:val="28"/>
        </w:rPr>
        <w:t xml:space="preserve"> </w:t>
      </w:r>
      <w:r w:rsidRPr="00B351C5">
        <w:rPr>
          <w:sz w:val="28"/>
          <w:szCs w:val="28"/>
        </w:rPr>
        <w:t>№ 69-ФЗ</w:t>
      </w:r>
      <w:r w:rsidRPr="0046199B">
        <w:rPr>
          <w:sz w:val="28"/>
          <w:szCs w:val="28"/>
        </w:rPr>
        <w:t xml:space="preserve"> (представляются в случае, предусмотренном пунктом 1 части 6 статьи 11Федерального закона</w:t>
      </w:r>
      <w:r>
        <w:rPr>
          <w:sz w:val="28"/>
          <w:szCs w:val="28"/>
        </w:rPr>
        <w:t xml:space="preserve"> </w:t>
      </w:r>
      <w:r w:rsidRPr="00B351C5">
        <w:rPr>
          <w:sz w:val="28"/>
          <w:szCs w:val="28"/>
        </w:rPr>
        <w:t>№ 69-ФЗ</w:t>
      </w:r>
      <w:r w:rsidRPr="0046199B">
        <w:rPr>
          <w:sz w:val="28"/>
          <w:szCs w:val="28"/>
        </w:rPr>
        <w:t>);</w:t>
      </w:r>
    </w:p>
    <w:p w:rsidR="00055F42" w:rsidRPr="0046199B" w:rsidRDefault="00055F42" w:rsidP="00EA0976">
      <w:pPr>
        <w:spacing w:after="0"/>
        <w:ind w:firstLine="708"/>
        <w:jc w:val="both"/>
        <w:rPr>
          <w:rFonts w:ascii="Times New Roman" w:hAnsi="Times New Roman"/>
          <w:sz w:val="28"/>
          <w:szCs w:val="28"/>
        </w:rPr>
      </w:pPr>
      <w:r>
        <w:rPr>
          <w:rFonts w:ascii="Times New Roman" w:hAnsi="Times New Roman"/>
          <w:sz w:val="28"/>
          <w:szCs w:val="28"/>
        </w:rPr>
        <w:t>3</w:t>
      </w:r>
      <w:r w:rsidRPr="00EA0976">
        <w:rPr>
          <w:rFonts w:ascii="Times New Roman" w:hAnsi="Times New Roman"/>
          <w:sz w:val="28"/>
          <w:szCs w:val="28"/>
        </w:rPr>
        <w:t>)</w:t>
      </w:r>
      <w:r>
        <w:rPr>
          <w:sz w:val="28"/>
          <w:szCs w:val="28"/>
        </w:rPr>
        <w:t xml:space="preserve"> </w:t>
      </w:r>
      <w:bookmarkStart w:id="0" w:name="sub_1555"/>
      <w:r w:rsidRPr="0046199B">
        <w:rPr>
          <w:rFonts w:ascii="Times New Roman" w:hAnsi="Times New Roman"/>
          <w:sz w:val="28"/>
          <w:szCs w:val="28"/>
        </w:rPr>
        <w:t xml:space="preserve">документы и материалы, подтверждающие выполнение одного из условий, предусмотренных </w:t>
      </w:r>
      <w:r w:rsidRPr="00CF45CF">
        <w:rPr>
          <w:rFonts w:ascii="Times New Roman" w:hAnsi="Times New Roman"/>
          <w:sz w:val="28"/>
          <w:szCs w:val="28"/>
        </w:rPr>
        <w:t xml:space="preserve">пунктом 3.11 настоящего Порядка </w:t>
      </w:r>
      <w:r w:rsidRPr="0046199B">
        <w:rPr>
          <w:rFonts w:ascii="Times New Roman" w:hAnsi="Times New Roman"/>
          <w:sz w:val="28"/>
          <w:szCs w:val="28"/>
        </w:rPr>
        <w:t xml:space="preserve">(представляются в случае, предусмотренном </w:t>
      </w:r>
      <w:r w:rsidRPr="00CF45CF">
        <w:rPr>
          <w:rFonts w:ascii="Times New Roman" w:hAnsi="Times New Roman"/>
          <w:sz w:val="28"/>
          <w:szCs w:val="28"/>
        </w:rPr>
        <w:t xml:space="preserve">пунктом 2 части 6 статьи 11 Федерального закона </w:t>
      </w:r>
      <w:r w:rsidRPr="00CF45CF">
        <w:rPr>
          <w:rFonts w:ascii="Times New Roman" w:hAnsi="Times New Roman"/>
          <w:sz w:val="28"/>
          <w:szCs w:val="28"/>
          <w:lang w:eastAsia="ru-RU"/>
        </w:rPr>
        <w:t>№ 69-ФЗ</w:t>
      </w:r>
      <w:r w:rsidRPr="00CF45CF">
        <w:rPr>
          <w:rFonts w:ascii="Times New Roman" w:hAnsi="Times New Roman"/>
          <w:sz w:val="28"/>
          <w:szCs w:val="28"/>
        </w:rPr>
        <w:t>);</w:t>
      </w:r>
    </w:p>
    <w:bookmarkEnd w:id="0"/>
    <w:p w:rsidR="00055F42" w:rsidRPr="00B351C5" w:rsidRDefault="00055F42" w:rsidP="00EA0976">
      <w:pPr>
        <w:pStyle w:val="s1"/>
        <w:spacing w:before="0" w:beforeAutospacing="0" w:after="0" w:afterAutospacing="0"/>
        <w:ind w:firstLine="709"/>
        <w:jc w:val="both"/>
        <w:rPr>
          <w:sz w:val="28"/>
          <w:szCs w:val="28"/>
        </w:rPr>
      </w:pPr>
      <w:r>
        <w:rPr>
          <w:sz w:val="28"/>
          <w:szCs w:val="28"/>
        </w:rPr>
        <w:t>4</w:t>
      </w:r>
      <w:r w:rsidRPr="00B351C5">
        <w:rPr>
          <w:sz w:val="28"/>
          <w:szCs w:val="28"/>
        </w:rPr>
        <w:t xml:space="preserve">) копия договора о распределении затрат на объекты инфраструктуры (в случае, предусмотренном подпунктом 7 </w:t>
      </w:r>
      <w:r w:rsidRPr="0046199B">
        <w:rPr>
          <w:sz w:val="28"/>
          <w:szCs w:val="28"/>
        </w:rPr>
        <w:t>части 6 статьи 11 Федерального закона</w:t>
      </w:r>
      <w:r>
        <w:rPr>
          <w:sz w:val="28"/>
          <w:szCs w:val="28"/>
        </w:rPr>
        <w:t xml:space="preserve"> </w:t>
      </w:r>
      <w:r w:rsidRPr="00B351C5">
        <w:rPr>
          <w:sz w:val="28"/>
          <w:szCs w:val="28"/>
        </w:rPr>
        <w:t>№ 69-ФЗ);</w:t>
      </w:r>
    </w:p>
    <w:p w:rsidR="00055F42" w:rsidRPr="00B351C5" w:rsidRDefault="00055F42" w:rsidP="00EA0976">
      <w:pPr>
        <w:pStyle w:val="s1"/>
        <w:spacing w:before="0" w:beforeAutospacing="0" w:after="0" w:afterAutospacing="0"/>
        <w:ind w:firstLine="708"/>
        <w:jc w:val="both"/>
        <w:rPr>
          <w:sz w:val="28"/>
          <w:szCs w:val="28"/>
        </w:rPr>
      </w:pPr>
      <w:r>
        <w:rPr>
          <w:sz w:val="28"/>
          <w:szCs w:val="28"/>
        </w:rPr>
        <w:t>5</w:t>
      </w:r>
      <w:r w:rsidRPr="00B351C5">
        <w:rPr>
          <w:sz w:val="28"/>
          <w:szCs w:val="28"/>
        </w:rPr>
        <w:t xml:space="preserve">) документы, подтверждающие 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или неисполнение или ненадлежащее исполнение указанных соглашений концедентом и (или) публичным партнером (в случае, предусмотренном подпунктом 8 пункта </w:t>
      </w:r>
      <w:r w:rsidRPr="0046199B">
        <w:rPr>
          <w:sz w:val="28"/>
          <w:szCs w:val="28"/>
        </w:rPr>
        <w:t>части 6 статьи 11 Федерального закона</w:t>
      </w:r>
      <w:r>
        <w:rPr>
          <w:sz w:val="28"/>
          <w:szCs w:val="28"/>
        </w:rPr>
        <w:t xml:space="preserve"> </w:t>
      </w:r>
      <w:r w:rsidRPr="00B351C5">
        <w:rPr>
          <w:sz w:val="28"/>
          <w:szCs w:val="28"/>
        </w:rPr>
        <w:t>№ 69-ФЗ);</w:t>
      </w:r>
    </w:p>
    <w:p w:rsidR="00055F42" w:rsidRPr="00B351C5" w:rsidRDefault="00055F42" w:rsidP="00BE6E99">
      <w:pPr>
        <w:pStyle w:val="s1"/>
        <w:spacing w:before="0" w:beforeAutospacing="0" w:after="0" w:afterAutospacing="0"/>
        <w:ind w:firstLine="708"/>
        <w:jc w:val="both"/>
        <w:rPr>
          <w:sz w:val="28"/>
          <w:szCs w:val="28"/>
        </w:rPr>
      </w:pPr>
      <w:r>
        <w:rPr>
          <w:sz w:val="28"/>
          <w:szCs w:val="28"/>
        </w:rPr>
        <w:lastRenderedPageBreak/>
        <w:t>6</w:t>
      </w:r>
      <w:r w:rsidRPr="00B351C5">
        <w:rPr>
          <w:sz w:val="28"/>
          <w:szCs w:val="28"/>
        </w:rPr>
        <w:t xml:space="preserve">) документы, подтверждающие 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(в случае, предусмотренном подпунктом 9 </w:t>
      </w:r>
      <w:r w:rsidRPr="0046199B">
        <w:rPr>
          <w:sz w:val="28"/>
          <w:szCs w:val="28"/>
        </w:rPr>
        <w:t>части 6 статьи 11 Федерального закона</w:t>
      </w:r>
      <w:r>
        <w:rPr>
          <w:sz w:val="28"/>
          <w:szCs w:val="28"/>
        </w:rPr>
        <w:t xml:space="preserve"> </w:t>
      </w:r>
      <w:r w:rsidRPr="00B351C5">
        <w:rPr>
          <w:sz w:val="28"/>
          <w:szCs w:val="28"/>
        </w:rPr>
        <w:t>№ 69-ФЗ);</w:t>
      </w:r>
    </w:p>
    <w:p w:rsidR="00055F42" w:rsidRPr="00B351C5" w:rsidRDefault="00055F42" w:rsidP="00BE6E99">
      <w:pPr>
        <w:pStyle w:val="s1"/>
        <w:spacing w:before="0" w:beforeAutospacing="0" w:after="0" w:afterAutospacing="0"/>
        <w:ind w:firstLine="708"/>
        <w:jc w:val="both"/>
        <w:rPr>
          <w:sz w:val="28"/>
          <w:szCs w:val="28"/>
        </w:rPr>
      </w:pPr>
      <w:r>
        <w:rPr>
          <w:sz w:val="28"/>
          <w:szCs w:val="28"/>
        </w:rPr>
        <w:t>7</w:t>
      </w:r>
      <w:r w:rsidRPr="00B351C5">
        <w:rPr>
          <w:sz w:val="28"/>
          <w:szCs w:val="28"/>
        </w:rPr>
        <w:t xml:space="preserve">) документы, подтверждающие 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w:t>
      </w:r>
      <w:r w:rsidRPr="00CF45CF">
        <w:rPr>
          <w:sz w:val="28"/>
          <w:szCs w:val="28"/>
        </w:rPr>
        <w:t>и при условии соблюдения требований к размеру капиталовложений, предусмотренных частью 4 статьи 9 Федерального закона</w:t>
      </w:r>
      <w:r>
        <w:rPr>
          <w:sz w:val="28"/>
          <w:szCs w:val="28"/>
        </w:rPr>
        <w:t xml:space="preserve"> </w:t>
      </w:r>
      <w:r w:rsidRPr="00B351C5">
        <w:rPr>
          <w:sz w:val="28"/>
          <w:szCs w:val="28"/>
        </w:rPr>
        <w:t>№ 69-ФЗ.</w:t>
      </w:r>
    </w:p>
    <w:p w:rsidR="00055F42" w:rsidRDefault="00055F42" w:rsidP="00BE6E99">
      <w:pPr>
        <w:pStyle w:val="s1"/>
        <w:spacing w:before="0" w:beforeAutospacing="0" w:after="0" w:afterAutospacing="0"/>
        <w:ind w:firstLine="708"/>
        <w:jc w:val="both"/>
        <w:rPr>
          <w:sz w:val="28"/>
          <w:szCs w:val="28"/>
        </w:rPr>
      </w:pPr>
      <w:r w:rsidRPr="00B351C5">
        <w:rPr>
          <w:sz w:val="28"/>
          <w:szCs w:val="28"/>
        </w:rPr>
        <w:t xml:space="preserve">4.7. </w:t>
      </w:r>
      <w:r w:rsidRPr="0046199B">
        <w:rPr>
          <w:sz w:val="28"/>
          <w:szCs w:val="28"/>
        </w:rPr>
        <w:t xml:space="preserve">В случае внесения изменений в соглашение на основании пунктов 1 – 4 части 6 статьи 11 Федерального закона </w:t>
      </w:r>
      <w:r>
        <w:rPr>
          <w:sz w:val="28"/>
          <w:szCs w:val="28"/>
        </w:rPr>
        <w:t xml:space="preserve">№ 69-ФЗ </w:t>
      </w:r>
      <w:r w:rsidRPr="0046199B">
        <w:rPr>
          <w:sz w:val="28"/>
          <w:szCs w:val="28"/>
        </w:rPr>
        <w:t>заявление о заключении дополнительного соглашения, прилагаемые к нему документы и материалы рассматриваются в течение 30 рабочих дней со дня их поступления в уполномоченный орган, если иной срок не установлен в соответствии с настоящим разделом</w:t>
      </w:r>
      <w:r>
        <w:rPr>
          <w:sz w:val="28"/>
          <w:szCs w:val="28"/>
        </w:rPr>
        <w:t>.</w:t>
      </w:r>
    </w:p>
    <w:p w:rsidR="00055F42" w:rsidRDefault="00055F42" w:rsidP="00EA0976">
      <w:pPr>
        <w:spacing w:after="0"/>
        <w:ind w:firstLine="708"/>
        <w:jc w:val="both"/>
        <w:rPr>
          <w:rFonts w:ascii="Times New Roman" w:hAnsi="Times New Roman"/>
          <w:sz w:val="28"/>
          <w:szCs w:val="28"/>
        </w:rPr>
      </w:pPr>
      <w:r w:rsidRPr="00EA0976">
        <w:rPr>
          <w:rFonts w:ascii="Times New Roman" w:hAnsi="Times New Roman"/>
          <w:sz w:val="28"/>
          <w:szCs w:val="28"/>
          <w:lang w:eastAsia="ru-RU"/>
        </w:rPr>
        <w:t>4.8. В случае</w:t>
      </w:r>
      <w:r w:rsidRPr="0046199B">
        <w:rPr>
          <w:rFonts w:ascii="Times New Roman" w:hAnsi="Times New Roman"/>
          <w:sz w:val="28"/>
          <w:szCs w:val="28"/>
        </w:rPr>
        <w:t xml:space="preserve"> если изменения в соглашение вносятся на основании пункта 1 части 6 статьи 11 Федерального закона</w:t>
      </w:r>
      <w:r>
        <w:rPr>
          <w:rFonts w:ascii="Times New Roman" w:hAnsi="Times New Roman"/>
          <w:sz w:val="28"/>
          <w:szCs w:val="28"/>
        </w:rPr>
        <w:t xml:space="preserve"> </w:t>
      </w:r>
      <w:r w:rsidRPr="00B351C5">
        <w:rPr>
          <w:rFonts w:ascii="Times New Roman" w:hAnsi="Times New Roman"/>
          <w:sz w:val="28"/>
          <w:szCs w:val="28"/>
          <w:lang w:eastAsia="ru-RU"/>
        </w:rPr>
        <w:t>№ 69-ФЗ</w:t>
      </w:r>
      <w:r w:rsidRPr="0046199B">
        <w:rPr>
          <w:rFonts w:ascii="Times New Roman" w:hAnsi="Times New Roman"/>
          <w:sz w:val="28"/>
          <w:szCs w:val="28"/>
        </w:rPr>
        <w:t xml:space="preserve">, уполномоченный орган в порядке и сроки, предусмотренные </w:t>
      </w:r>
      <w:r>
        <w:rPr>
          <w:rFonts w:ascii="Times New Roman" w:hAnsi="Times New Roman"/>
          <w:sz w:val="28"/>
          <w:szCs w:val="28"/>
        </w:rPr>
        <w:t>пунктом 2.15 настоящего Порядка</w:t>
      </w:r>
      <w:r w:rsidRPr="0046199B">
        <w:rPr>
          <w:rFonts w:ascii="Times New Roman" w:hAnsi="Times New Roman"/>
          <w:sz w:val="28"/>
          <w:szCs w:val="28"/>
        </w:rPr>
        <w:t>, рассматривает ходатайство</w:t>
      </w:r>
      <w:r>
        <w:rPr>
          <w:rFonts w:ascii="Times New Roman" w:hAnsi="Times New Roman"/>
          <w:sz w:val="28"/>
          <w:szCs w:val="28"/>
        </w:rPr>
        <w:t xml:space="preserve"> </w:t>
      </w:r>
      <w:r w:rsidRPr="0046199B">
        <w:rPr>
          <w:rFonts w:ascii="Times New Roman" w:hAnsi="Times New Roman"/>
          <w:sz w:val="28"/>
          <w:szCs w:val="28"/>
        </w:rPr>
        <w:t>и в случае его удовлетворения подписывает все экземпляры дополнительного соглашения.</w:t>
      </w:r>
    </w:p>
    <w:p w:rsidR="00055F42" w:rsidRPr="0046199B" w:rsidRDefault="00055F42" w:rsidP="00EA0976">
      <w:pPr>
        <w:spacing w:after="0"/>
        <w:ind w:firstLine="708"/>
        <w:jc w:val="both"/>
        <w:rPr>
          <w:rFonts w:ascii="Times New Roman" w:hAnsi="Times New Roman"/>
          <w:sz w:val="28"/>
          <w:szCs w:val="28"/>
        </w:rPr>
      </w:pPr>
      <w:r>
        <w:rPr>
          <w:rFonts w:ascii="Times New Roman" w:hAnsi="Times New Roman"/>
          <w:sz w:val="28"/>
          <w:szCs w:val="28"/>
        </w:rPr>
        <w:t xml:space="preserve">4.9. </w:t>
      </w:r>
      <w:r w:rsidRPr="0046199B">
        <w:rPr>
          <w:rFonts w:ascii="Times New Roman" w:hAnsi="Times New Roman"/>
          <w:sz w:val="28"/>
          <w:szCs w:val="28"/>
        </w:rPr>
        <w:t>В случае если изменения в соглашение вносятся на основании пункта 2 части 6 статьи 11 Федерального закона</w:t>
      </w:r>
      <w:r>
        <w:rPr>
          <w:rFonts w:ascii="Times New Roman" w:hAnsi="Times New Roman"/>
          <w:sz w:val="28"/>
          <w:szCs w:val="28"/>
        </w:rPr>
        <w:t xml:space="preserve"> № 69-ФЗ</w:t>
      </w:r>
      <w:r w:rsidRPr="0046199B">
        <w:rPr>
          <w:rFonts w:ascii="Times New Roman" w:hAnsi="Times New Roman"/>
          <w:sz w:val="28"/>
          <w:szCs w:val="28"/>
        </w:rPr>
        <w:t>, уполномоченный орган с учетом особенностей, установленных настоящим разделом, рассматривает документы, указанные в пункте 4 части 7 статьи 11 Федерального закона</w:t>
      </w:r>
      <w:r>
        <w:rPr>
          <w:rFonts w:ascii="Times New Roman" w:hAnsi="Times New Roman"/>
          <w:sz w:val="28"/>
          <w:szCs w:val="28"/>
        </w:rPr>
        <w:t xml:space="preserve"> № 69-ФЗ </w:t>
      </w:r>
      <w:r w:rsidRPr="0046199B">
        <w:rPr>
          <w:rFonts w:ascii="Times New Roman" w:hAnsi="Times New Roman"/>
          <w:sz w:val="28"/>
          <w:szCs w:val="28"/>
        </w:rPr>
        <w:t>на предмет выполнения организацией, реализующей проект, одного из условий, предусмотренных частью 11 статьи 10 Федерального закона</w:t>
      </w:r>
      <w:r>
        <w:rPr>
          <w:rFonts w:ascii="Times New Roman" w:hAnsi="Times New Roman"/>
          <w:sz w:val="28"/>
          <w:szCs w:val="28"/>
        </w:rPr>
        <w:t xml:space="preserve"> № 69-ФЗ</w:t>
      </w:r>
      <w:r w:rsidRPr="0046199B">
        <w:rPr>
          <w:rFonts w:ascii="Times New Roman" w:hAnsi="Times New Roman"/>
          <w:sz w:val="28"/>
          <w:szCs w:val="28"/>
        </w:rPr>
        <w:t>, и заключают или не заключают соответствующее дополнительное соглашение.</w:t>
      </w:r>
    </w:p>
    <w:p w:rsidR="00055F42" w:rsidRDefault="00055F42" w:rsidP="00EA0976">
      <w:pPr>
        <w:spacing w:after="0"/>
        <w:ind w:firstLine="708"/>
        <w:jc w:val="both"/>
        <w:rPr>
          <w:rFonts w:ascii="Times New Roman" w:hAnsi="Times New Roman"/>
          <w:sz w:val="28"/>
          <w:szCs w:val="28"/>
        </w:rPr>
      </w:pPr>
      <w:r w:rsidRPr="0046199B">
        <w:rPr>
          <w:rFonts w:ascii="Times New Roman" w:hAnsi="Times New Roman"/>
          <w:sz w:val="28"/>
          <w:szCs w:val="28"/>
        </w:rPr>
        <w:t>В случае заключения соответствующего дополнительного соглашения уполномоченный орган в течение 2 рабочих дней со дня получения всех подписанных экземпляров дополнительного соглашения</w:t>
      </w:r>
      <w:r>
        <w:rPr>
          <w:rFonts w:ascii="Times New Roman" w:hAnsi="Times New Roman"/>
          <w:sz w:val="28"/>
          <w:szCs w:val="28"/>
        </w:rPr>
        <w:t>, регистрирует дополнительное соглашение (включает сведения</w:t>
      </w:r>
      <w:r w:rsidRPr="00E126C6">
        <w:rPr>
          <w:rFonts w:ascii="Times New Roman" w:hAnsi="Times New Roman"/>
          <w:sz w:val="28"/>
          <w:szCs w:val="28"/>
        </w:rPr>
        <w:t xml:space="preserve"> в реестр соглашений)</w:t>
      </w:r>
      <w:r>
        <w:rPr>
          <w:rFonts w:ascii="Times New Roman" w:hAnsi="Times New Roman"/>
          <w:sz w:val="28"/>
          <w:szCs w:val="28"/>
        </w:rPr>
        <w:t>,</w:t>
      </w:r>
      <w:r w:rsidRPr="0046199B">
        <w:rPr>
          <w:rFonts w:ascii="Times New Roman" w:hAnsi="Times New Roman"/>
          <w:sz w:val="28"/>
          <w:szCs w:val="28"/>
        </w:rPr>
        <w:t xml:space="preserve"> </w:t>
      </w:r>
      <w:r>
        <w:rPr>
          <w:rFonts w:ascii="Times New Roman" w:hAnsi="Times New Roman"/>
          <w:sz w:val="28"/>
          <w:szCs w:val="28"/>
        </w:rPr>
        <w:t>проверяет соответствие сведений</w:t>
      </w:r>
      <w:r w:rsidRPr="00E126C6">
        <w:t xml:space="preserve"> </w:t>
      </w:r>
      <w:r>
        <w:rPr>
          <w:rFonts w:ascii="Times New Roman" w:hAnsi="Times New Roman"/>
          <w:sz w:val="28"/>
          <w:szCs w:val="28"/>
        </w:rPr>
        <w:t>содержащихся</w:t>
      </w:r>
      <w:r w:rsidRPr="00E126C6">
        <w:rPr>
          <w:rFonts w:ascii="Times New Roman" w:hAnsi="Times New Roman"/>
          <w:sz w:val="28"/>
          <w:szCs w:val="28"/>
        </w:rPr>
        <w:t xml:space="preserve"> в копии дополнительного соглашения</w:t>
      </w:r>
      <w:r>
        <w:rPr>
          <w:rFonts w:ascii="Times New Roman" w:hAnsi="Times New Roman"/>
          <w:sz w:val="28"/>
          <w:szCs w:val="28"/>
        </w:rPr>
        <w:t>,</w:t>
      </w:r>
      <w:r w:rsidRPr="00E126C6">
        <w:rPr>
          <w:rFonts w:ascii="Times New Roman" w:hAnsi="Times New Roman"/>
          <w:sz w:val="28"/>
          <w:szCs w:val="28"/>
        </w:rPr>
        <w:t xml:space="preserve"> </w:t>
      </w:r>
      <w:r w:rsidRPr="0046199B">
        <w:rPr>
          <w:rFonts w:ascii="Times New Roman" w:hAnsi="Times New Roman"/>
          <w:sz w:val="28"/>
          <w:szCs w:val="28"/>
        </w:rPr>
        <w:t>а также направляет экземпляры подписанного дополнительного соглашения сторонам соглашения</w:t>
      </w:r>
      <w:r>
        <w:rPr>
          <w:rFonts w:ascii="Times New Roman" w:hAnsi="Times New Roman"/>
          <w:sz w:val="28"/>
          <w:szCs w:val="28"/>
        </w:rPr>
        <w:t>.</w:t>
      </w:r>
    </w:p>
    <w:p w:rsidR="00055F42" w:rsidRPr="0046199B" w:rsidRDefault="00055F42" w:rsidP="00EA0976">
      <w:pPr>
        <w:spacing w:after="0"/>
        <w:ind w:firstLine="708"/>
        <w:jc w:val="both"/>
        <w:rPr>
          <w:rFonts w:ascii="Times New Roman" w:hAnsi="Times New Roman"/>
          <w:sz w:val="28"/>
          <w:szCs w:val="28"/>
        </w:rPr>
      </w:pPr>
      <w:r w:rsidRPr="0046199B">
        <w:rPr>
          <w:rFonts w:ascii="Times New Roman" w:hAnsi="Times New Roman"/>
          <w:sz w:val="28"/>
          <w:szCs w:val="28"/>
        </w:rPr>
        <w:t>Документами, подтверждающими соблюдение у</w:t>
      </w:r>
      <w:r>
        <w:rPr>
          <w:rFonts w:ascii="Times New Roman" w:hAnsi="Times New Roman"/>
          <w:sz w:val="28"/>
          <w:szCs w:val="28"/>
        </w:rPr>
        <w:t>словия, предусмотренного подпунктом</w:t>
      </w:r>
      <w:r w:rsidRPr="0046199B">
        <w:rPr>
          <w:rFonts w:ascii="Times New Roman" w:hAnsi="Times New Roman"/>
          <w:sz w:val="28"/>
          <w:szCs w:val="28"/>
        </w:rPr>
        <w:t xml:space="preserve"> 1</w:t>
      </w:r>
      <w:r>
        <w:rPr>
          <w:rFonts w:ascii="Times New Roman" w:hAnsi="Times New Roman"/>
          <w:sz w:val="28"/>
          <w:szCs w:val="28"/>
        </w:rPr>
        <w:t xml:space="preserve"> пункта 3.11 настоящего Порядка</w:t>
      </w:r>
      <w:r w:rsidRPr="0046199B">
        <w:rPr>
          <w:rFonts w:ascii="Times New Roman" w:hAnsi="Times New Roman"/>
          <w:sz w:val="28"/>
          <w:szCs w:val="28"/>
        </w:rPr>
        <w:t>, являются:</w:t>
      </w:r>
    </w:p>
    <w:p w:rsidR="00055F42" w:rsidRPr="0046199B" w:rsidRDefault="00055F42" w:rsidP="00EA0976">
      <w:pPr>
        <w:spacing w:after="0"/>
        <w:ind w:firstLine="708"/>
        <w:jc w:val="both"/>
        <w:rPr>
          <w:rFonts w:ascii="Times New Roman" w:hAnsi="Times New Roman"/>
          <w:sz w:val="28"/>
          <w:szCs w:val="28"/>
        </w:rPr>
      </w:pPr>
      <w:r w:rsidRPr="0046199B">
        <w:rPr>
          <w:rFonts w:ascii="Times New Roman" w:hAnsi="Times New Roman"/>
          <w:sz w:val="28"/>
          <w:szCs w:val="28"/>
        </w:rPr>
        <w:t xml:space="preserve">соглашение, действующее на момент рассмотрения заявления о заключении дополнительного соглашения и содержащее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w:t>
      </w:r>
      <w:r w:rsidRPr="0046199B">
        <w:rPr>
          <w:rFonts w:ascii="Times New Roman" w:hAnsi="Times New Roman"/>
          <w:sz w:val="28"/>
          <w:szCs w:val="28"/>
        </w:rPr>
        <w:lastRenderedPageBreak/>
        <w:t xml:space="preserve">соглашением, в отношении которого подано заявление о заключении дополнительного соглашения, в проект в размере не менее размера, установленного </w:t>
      </w:r>
      <w:r w:rsidRPr="00803395">
        <w:rPr>
          <w:rFonts w:ascii="Times New Roman" w:hAnsi="Times New Roman"/>
          <w:sz w:val="28"/>
          <w:szCs w:val="28"/>
        </w:rPr>
        <w:t>подпунктом 1 пункта 3.11 настоящего Порядка</w:t>
      </w:r>
      <w:r w:rsidRPr="0046199B">
        <w:rPr>
          <w:rFonts w:ascii="Times New Roman" w:hAnsi="Times New Roman"/>
          <w:sz w:val="28"/>
          <w:szCs w:val="28"/>
        </w:rPr>
        <w:t xml:space="preserve">, в течение периода, предусмотренного </w:t>
      </w:r>
      <w:r>
        <w:rPr>
          <w:rFonts w:ascii="Times New Roman" w:hAnsi="Times New Roman"/>
          <w:sz w:val="28"/>
          <w:szCs w:val="28"/>
        </w:rPr>
        <w:t>пунктом 3.11</w:t>
      </w:r>
      <w:r w:rsidRPr="0046199B">
        <w:rPr>
          <w:rFonts w:ascii="Times New Roman" w:hAnsi="Times New Roman"/>
          <w:sz w:val="28"/>
          <w:szCs w:val="28"/>
        </w:rPr>
        <w:t xml:space="preserve"> </w:t>
      </w:r>
      <w:r w:rsidRPr="00803395">
        <w:rPr>
          <w:rFonts w:ascii="Times New Roman" w:hAnsi="Times New Roman"/>
          <w:sz w:val="28"/>
          <w:szCs w:val="28"/>
        </w:rPr>
        <w:t>настоящего Порядка</w:t>
      </w:r>
      <w:r w:rsidRPr="0046199B">
        <w:rPr>
          <w:rFonts w:ascii="Times New Roman" w:hAnsi="Times New Roman"/>
          <w:sz w:val="28"/>
          <w:szCs w:val="28"/>
        </w:rPr>
        <w:t>;</w:t>
      </w:r>
    </w:p>
    <w:p w:rsidR="00055F42" w:rsidRPr="0046199B" w:rsidRDefault="00055F42" w:rsidP="00EA0976">
      <w:pPr>
        <w:spacing w:after="0"/>
        <w:ind w:firstLine="708"/>
        <w:jc w:val="both"/>
        <w:rPr>
          <w:rFonts w:ascii="Times New Roman" w:hAnsi="Times New Roman"/>
          <w:sz w:val="28"/>
          <w:szCs w:val="28"/>
        </w:rPr>
      </w:pPr>
      <w:r w:rsidRPr="0046199B">
        <w:rPr>
          <w:rFonts w:ascii="Times New Roman" w:hAnsi="Times New Roman"/>
          <w:sz w:val="28"/>
          <w:szCs w:val="28"/>
        </w:rPr>
        <w:t xml:space="preserve">действующий на момент рассмотрения заявления о заключении дополнительного соглашения заключенный с заявителем, намеренным внести изменения в соглашение, договор (заверенная копия договора), стороной которого является орган местного самоуправления (в том числе соглашение), содержащий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 в иной инвестиционный проект, реализуемый на территории </w:t>
      </w:r>
      <w:r w:rsidRPr="0068259D">
        <w:rPr>
          <w:rFonts w:ascii="Times New Roman" w:hAnsi="Times New Roman"/>
          <w:sz w:val="28"/>
          <w:szCs w:val="28"/>
        </w:rPr>
        <w:t>Подгощского сельского поселения</w:t>
      </w:r>
      <w:r w:rsidRPr="00D40CC4">
        <w:rPr>
          <w:rFonts w:ascii="Times New Roman" w:hAnsi="Times New Roman"/>
          <w:sz w:val="28"/>
          <w:szCs w:val="28"/>
        </w:rPr>
        <w:t xml:space="preserve"> </w:t>
      </w:r>
      <w:r w:rsidRPr="0046199B">
        <w:rPr>
          <w:rFonts w:ascii="Times New Roman" w:hAnsi="Times New Roman"/>
          <w:sz w:val="28"/>
          <w:szCs w:val="28"/>
        </w:rPr>
        <w:t xml:space="preserve">(реинвестирование), реализация которого предусмотрена соответствующим договором (соглашением), в размере не менее размера, установленного </w:t>
      </w:r>
      <w:r w:rsidRPr="00803395">
        <w:rPr>
          <w:rFonts w:ascii="Times New Roman" w:hAnsi="Times New Roman"/>
          <w:sz w:val="28"/>
          <w:szCs w:val="28"/>
        </w:rPr>
        <w:t>подпунктом 1 пункта 3.11 настоящего Порядка</w:t>
      </w:r>
      <w:r w:rsidRPr="0046199B">
        <w:rPr>
          <w:rFonts w:ascii="Times New Roman" w:hAnsi="Times New Roman"/>
          <w:sz w:val="28"/>
          <w:szCs w:val="28"/>
        </w:rPr>
        <w:t xml:space="preserve">, в течение периода, предусмотренного </w:t>
      </w:r>
      <w:r w:rsidRPr="00803395">
        <w:rPr>
          <w:rFonts w:ascii="Times New Roman" w:hAnsi="Times New Roman"/>
          <w:sz w:val="28"/>
          <w:szCs w:val="28"/>
        </w:rPr>
        <w:t>пунктом 3.11 настоящего Порядка</w:t>
      </w:r>
      <w:r w:rsidRPr="0046199B">
        <w:rPr>
          <w:rFonts w:ascii="Times New Roman" w:hAnsi="Times New Roman"/>
          <w:sz w:val="28"/>
          <w:szCs w:val="28"/>
        </w:rPr>
        <w:t>.</w:t>
      </w:r>
    </w:p>
    <w:p w:rsidR="00055F42" w:rsidRPr="0046199B" w:rsidRDefault="00055F42" w:rsidP="00EA0976">
      <w:pPr>
        <w:spacing w:after="0"/>
        <w:ind w:firstLine="708"/>
        <w:jc w:val="both"/>
        <w:rPr>
          <w:rFonts w:ascii="Times New Roman" w:hAnsi="Times New Roman"/>
          <w:sz w:val="28"/>
          <w:szCs w:val="28"/>
        </w:rPr>
      </w:pPr>
      <w:r w:rsidRPr="0046199B">
        <w:rPr>
          <w:rFonts w:ascii="Times New Roman" w:hAnsi="Times New Roman"/>
          <w:sz w:val="28"/>
          <w:szCs w:val="28"/>
        </w:rPr>
        <w:t xml:space="preserve">Документами, подтверждающими соблюдение условия, предусмотренного </w:t>
      </w:r>
      <w:r>
        <w:rPr>
          <w:rFonts w:ascii="Times New Roman" w:hAnsi="Times New Roman"/>
          <w:sz w:val="28"/>
          <w:szCs w:val="28"/>
        </w:rPr>
        <w:t>подпунктом 2</w:t>
      </w:r>
      <w:r w:rsidRPr="00803395">
        <w:rPr>
          <w:rFonts w:ascii="Times New Roman" w:hAnsi="Times New Roman"/>
          <w:sz w:val="28"/>
          <w:szCs w:val="28"/>
        </w:rPr>
        <w:t xml:space="preserve"> пункта 3.11 настоящего Порядка</w:t>
      </w:r>
      <w:r w:rsidRPr="0046199B">
        <w:rPr>
          <w:rFonts w:ascii="Times New Roman" w:hAnsi="Times New Roman"/>
          <w:sz w:val="28"/>
          <w:szCs w:val="28"/>
        </w:rPr>
        <w:t xml:space="preserve">, являются договоры или заверенные заявителем, намеренным внести изменения в соглашение, копии договоров, заключенных заявителем, намеренным внести изменения в соглашение, в рамках реализации проекта с субъектами малого или среднего предпринимательства, если общая совокупная стоимость таких договоров составляет не менее размера, установленного </w:t>
      </w:r>
      <w:r w:rsidRPr="00803395">
        <w:rPr>
          <w:rFonts w:ascii="Times New Roman" w:hAnsi="Times New Roman"/>
          <w:sz w:val="28"/>
          <w:szCs w:val="28"/>
        </w:rPr>
        <w:t>подпунктом 1 пункта 3.11 настоящего Порядка</w:t>
      </w:r>
      <w:r w:rsidRPr="0046199B">
        <w:rPr>
          <w:rFonts w:ascii="Times New Roman" w:hAnsi="Times New Roman"/>
          <w:sz w:val="28"/>
          <w:szCs w:val="28"/>
        </w:rPr>
        <w:t xml:space="preserve">. </w:t>
      </w:r>
    </w:p>
    <w:p w:rsidR="00055F42" w:rsidRPr="0046199B" w:rsidRDefault="00055F42" w:rsidP="005E0BB9">
      <w:pPr>
        <w:spacing w:after="0"/>
        <w:ind w:firstLine="708"/>
        <w:jc w:val="both"/>
        <w:rPr>
          <w:rFonts w:ascii="Times New Roman" w:hAnsi="Times New Roman"/>
          <w:sz w:val="28"/>
          <w:szCs w:val="28"/>
        </w:rPr>
      </w:pPr>
      <w:r w:rsidRPr="005E0BB9">
        <w:rPr>
          <w:rFonts w:ascii="Times New Roman" w:hAnsi="Times New Roman"/>
          <w:sz w:val="28"/>
          <w:szCs w:val="28"/>
        </w:rPr>
        <w:t xml:space="preserve">4.10. </w:t>
      </w:r>
      <w:r w:rsidRPr="0046199B">
        <w:rPr>
          <w:rFonts w:ascii="Times New Roman" w:hAnsi="Times New Roman"/>
          <w:sz w:val="28"/>
          <w:szCs w:val="28"/>
        </w:rPr>
        <w:t>В случае если изменения в соглашение вносятся на основании пункта 4 части 6 статьи 11 Федерального закона</w:t>
      </w:r>
      <w:r>
        <w:rPr>
          <w:rFonts w:ascii="Times New Roman" w:hAnsi="Times New Roman"/>
          <w:sz w:val="28"/>
          <w:szCs w:val="28"/>
        </w:rPr>
        <w:t xml:space="preserve"> № 69-ФЗ</w:t>
      </w:r>
      <w:r w:rsidRPr="0046199B">
        <w:rPr>
          <w:rFonts w:ascii="Times New Roman" w:hAnsi="Times New Roman"/>
          <w:sz w:val="28"/>
          <w:szCs w:val="28"/>
        </w:rPr>
        <w:t xml:space="preserve">, уполномоченный орган в порядке, предусмотренном </w:t>
      </w:r>
      <w:r>
        <w:rPr>
          <w:rFonts w:ascii="Times New Roman" w:hAnsi="Times New Roman"/>
          <w:sz w:val="28"/>
          <w:szCs w:val="28"/>
        </w:rPr>
        <w:t>пунктом 2.15 настоящего Порядка</w:t>
      </w:r>
      <w:r w:rsidRPr="0046199B">
        <w:rPr>
          <w:rFonts w:ascii="Times New Roman" w:hAnsi="Times New Roman"/>
          <w:sz w:val="28"/>
          <w:szCs w:val="28"/>
        </w:rPr>
        <w:t>, и с учетом особенностей, установленных настоящим разделом, рассматривают документы и материалы, указанные в абзаце седьмом пункта 30</w:t>
      </w:r>
      <w:r>
        <w:rPr>
          <w:rFonts w:ascii="Times New Roman" w:hAnsi="Times New Roman"/>
          <w:sz w:val="28"/>
          <w:szCs w:val="28"/>
        </w:rPr>
        <w:t xml:space="preserve"> настоящего Порядка</w:t>
      </w:r>
      <w:r w:rsidRPr="0046199B">
        <w:rPr>
          <w:rFonts w:ascii="Times New Roman" w:hAnsi="Times New Roman"/>
          <w:sz w:val="28"/>
          <w:szCs w:val="28"/>
        </w:rPr>
        <w:t>, и по результатам такого рассмотрения:</w:t>
      </w:r>
    </w:p>
    <w:p w:rsidR="00055F42" w:rsidRPr="0046199B" w:rsidRDefault="00055F42" w:rsidP="005E0BB9">
      <w:pPr>
        <w:spacing w:after="0"/>
        <w:ind w:firstLine="708"/>
        <w:jc w:val="both"/>
        <w:rPr>
          <w:rFonts w:ascii="Times New Roman" w:hAnsi="Times New Roman"/>
          <w:sz w:val="28"/>
          <w:szCs w:val="28"/>
        </w:rPr>
      </w:pPr>
      <w:bookmarkStart w:id="1" w:name="sub_10062"/>
      <w:r w:rsidRPr="0046199B">
        <w:rPr>
          <w:rFonts w:ascii="Times New Roman" w:hAnsi="Times New Roman"/>
          <w:sz w:val="28"/>
          <w:szCs w:val="28"/>
        </w:rPr>
        <w:t>принимают решение об удовлетворении ходатайства о передаче прав и обязанностей по соглашению иному лицу, подписывают дополнительное соглашение;</w:t>
      </w:r>
    </w:p>
    <w:bookmarkEnd w:id="1"/>
    <w:p w:rsidR="00055F42" w:rsidRPr="0046199B" w:rsidRDefault="00055F42" w:rsidP="005E0BB9">
      <w:pPr>
        <w:spacing w:after="0"/>
        <w:ind w:firstLine="708"/>
        <w:jc w:val="both"/>
        <w:rPr>
          <w:rFonts w:ascii="Times New Roman" w:hAnsi="Times New Roman"/>
          <w:sz w:val="28"/>
          <w:szCs w:val="28"/>
        </w:rPr>
      </w:pPr>
      <w:r w:rsidRPr="0046199B">
        <w:rPr>
          <w:rFonts w:ascii="Times New Roman" w:hAnsi="Times New Roman"/>
          <w:sz w:val="28"/>
          <w:szCs w:val="28"/>
        </w:rPr>
        <w:t xml:space="preserve">принимают решение о несоответствии ходатайства о передаче прав и обязанностей по соглашению иному лицу </w:t>
      </w:r>
      <w:r w:rsidRPr="00875F92">
        <w:rPr>
          <w:rFonts w:ascii="Times New Roman" w:hAnsi="Times New Roman"/>
          <w:sz w:val="28"/>
          <w:szCs w:val="28"/>
        </w:rPr>
        <w:t>установленным настоящим Порядком</w:t>
      </w:r>
      <w:r w:rsidRPr="0046199B">
        <w:rPr>
          <w:rFonts w:ascii="Times New Roman" w:hAnsi="Times New Roman"/>
          <w:sz w:val="28"/>
          <w:szCs w:val="28"/>
        </w:rPr>
        <w:t xml:space="preserve"> требованиям и не заключают соответствующее дополнительное соглашение, подготавливают письмо, содержащее обоснование невозможности заключения дополнительного соглашения со ссылками на положения Федерального закона</w:t>
      </w:r>
      <w:r>
        <w:rPr>
          <w:rFonts w:ascii="Times New Roman" w:hAnsi="Times New Roman"/>
          <w:sz w:val="28"/>
          <w:szCs w:val="28"/>
        </w:rPr>
        <w:t xml:space="preserve"> № 69-ФЗ</w:t>
      </w:r>
      <w:r w:rsidRPr="0046199B">
        <w:rPr>
          <w:rFonts w:ascii="Times New Roman" w:hAnsi="Times New Roman"/>
          <w:sz w:val="28"/>
          <w:szCs w:val="28"/>
        </w:rPr>
        <w:t xml:space="preserve"> </w:t>
      </w:r>
      <w:r w:rsidRPr="00875F92">
        <w:rPr>
          <w:rFonts w:ascii="Times New Roman" w:hAnsi="Times New Roman"/>
          <w:sz w:val="28"/>
          <w:szCs w:val="28"/>
        </w:rPr>
        <w:t>и настоящего Порядка, которые не соблюдены заявителем, намеренным внести изменения в</w:t>
      </w:r>
      <w:r w:rsidRPr="0046199B">
        <w:rPr>
          <w:rFonts w:ascii="Times New Roman" w:hAnsi="Times New Roman"/>
          <w:sz w:val="28"/>
          <w:szCs w:val="28"/>
        </w:rPr>
        <w:t xml:space="preserve"> соглашение, при подаче заявления о заключении дополнительного соглашения и (или) прилагаемых к нему документов и </w:t>
      </w:r>
      <w:r w:rsidRPr="0046199B">
        <w:rPr>
          <w:rFonts w:ascii="Times New Roman" w:hAnsi="Times New Roman"/>
          <w:sz w:val="28"/>
          <w:szCs w:val="28"/>
        </w:rPr>
        <w:lastRenderedPageBreak/>
        <w:t>материалов, а также указание на применяемый в соответствующем случае пункт части 14 статьи 7 Федерального закона</w:t>
      </w:r>
      <w:r>
        <w:rPr>
          <w:rFonts w:ascii="Times New Roman" w:hAnsi="Times New Roman"/>
          <w:sz w:val="28"/>
          <w:szCs w:val="28"/>
        </w:rPr>
        <w:t xml:space="preserve"> № 69-ФЗ</w:t>
      </w:r>
      <w:r w:rsidRPr="0046199B">
        <w:rPr>
          <w:rFonts w:ascii="Times New Roman" w:hAnsi="Times New Roman"/>
          <w:sz w:val="28"/>
          <w:szCs w:val="28"/>
        </w:rPr>
        <w:t>, и направляют указанное письмо заявителю, намеренному внести изменения в соглашение</w:t>
      </w:r>
      <w:r>
        <w:rPr>
          <w:rFonts w:ascii="Times New Roman" w:hAnsi="Times New Roman"/>
          <w:sz w:val="28"/>
          <w:szCs w:val="28"/>
        </w:rPr>
        <w:t xml:space="preserve"> </w:t>
      </w:r>
      <w:r w:rsidRPr="0046199B">
        <w:rPr>
          <w:rFonts w:ascii="Times New Roman" w:hAnsi="Times New Roman"/>
          <w:sz w:val="28"/>
          <w:szCs w:val="28"/>
        </w:rPr>
        <w:t>в течение 2 рабочих дней со дня получения соответствующих документов.</w:t>
      </w:r>
    </w:p>
    <w:p w:rsidR="00055F42" w:rsidRPr="0046199B" w:rsidRDefault="00055F42" w:rsidP="005E0BB9">
      <w:pPr>
        <w:spacing w:after="0"/>
        <w:ind w:firstLine="708"/>
        <w:jc w:val="both"/>
        <w:rPr>
          <w:rFonts w:ascii="Times New Roman" w:hAnsi="Times New Roman"/>
          <w:sz w:val="28"/>
          <w:szCs w:val="28"/>
        </w:rPr>
      </w:pPr>
      <w:r w:rsidRPr="0046199B">
        <w:rPr>
          <w:rFonts w:ascii="Times New Roman" w:hAnsi="Times New Roman"/>
          <w:sz w:val="28"/>
          <w:szCs w:val="28"/>
        </w:rPr>
        <w:t xml:space="preserve">Изменения в соглашение на основании пункта 4 части 6 статьи 11 Федерального закона </w:t>
      </w:r>
      <w:r>
        <w:rPr>
          <w:rFonts w:ascii="Times New Roman" w:hAnsi="Times New Roman"/>
          <w:sz w:val="28"/>
          <w:szCs w:val="28"/>
        </w:rPr>
        <w:t xml:space="preserve">№ 69-ФЗ </w:t>
      </w:r>
      <w:r w:rsidRPr="0046199B">
        <w:rPr>
          <w:rFonts w:ascii="Times New Roman" w:hAnsi="Times New Roman"/>
          <w:sz w:val="28"/>
          <w:szCs w:val="28"/>
        </w:rPr>
        <w:t>могут быть внесены только при условии удовлетворения ходатайства о передаче прав и обязанностей по соглашению иному лицу каждым публично-правовым образованием, являющимся стороной соглашения.</w:t>
      </w:r>
    </w:p>
    <w:p w:rsidR="00055F42" w:rsidRPr="0046199B" w:rsidRDefault="00055F42" w:rsidP="005E0BB9">
      <w:pPr>
        <w:spacing w:after="0"/>
        <w:ind w:firstLine="708"/>
        <w:jc w:val="both"/>
        <w:rPr>
          <w:rFonts w:ascii="Times New Roman" w:hAnsi="Times New Roman"/>
          <w:sz w:val="28"/>
          <w:szCs w:val="28"/>
        </w:rPr>
      </w:pPr>
      <w:r w:rsidRPr="00E126C6">
        <w:rPr>
          <w:rFonts w:ascii="Times New Roman" w:hAnsi="Times New Roman"/>
          <w:sz w:val="28"/>
          <w:szCs w:val="28"/>
        </w:rPr>
        <w:t>В случае заключения дополнительного соглашения, указанного в абзаце втором настоящего пункта, уполномоченный орган в течение 2 рабочих дней со дня получения документов</w:t>
      </w:r>
      <w:r>
        <w:rPr>
          <w:rFonts w:ascii="Times New Roman" w:hAnsi="Times New Roman"/>
          <w:sz w:val="28"/>
          <w:szCs w:val="28"/>
        </w:rPr>
        <w:t>,</w:t>
      </w:r>
      <w:r w:rsidRPr="00E126C6">
        <w:rPr>
          <w:rFonts w:ascii="Times New Roman" w:hAnsi="Times New Roman"/>
          <w:sz w:val="28"/>
          <w:szCs w:val="28"/>
        </w:rPr>
        <w:t xml:space="preserve"> регистрирует дополнительное соглашение (включает сведения в реестр соглашений), проверяет соответствие сведений содержащихся в копии дополнительного соглашения, а также направляет экземпляры подписанного дополнительного соглашения сторонам соглашения.</w:t>
      </w:r>
    </w:p>
    <w:p w:rsidR="00055F42" w:rsidRPr="0046199B" w:rsidRDefault="00055F42" w:rsidP="005E0BB9">
      <w:pPr>
        <w:spacing w:after="0"/>
        <w:ind w:firstLine="708"/>
        <w:jc w:val="both"/>
        <w:rPr>
          <w:rFonts w:ascii="Times New Roman" w:hAnsi="Times New Roman"/>
          <w:sz w:val="28"/>
          <w:szCs w:val="28"/>
        </w:rPr>
      </w:pPr>
      <w:r w:rsidRPr="005E0BB9">
        <w:rPr>
          <w:rFonts w:ascii="Times New Roman" w:hAnsi="Times New Roman"/>
          <w:sz w:val="28"/>
          <w:szCs w:val="28"/>
        </w:rPr>
        <w:t xml:space="preserve">4.11. </w:t>
      </w:r>
      <w:r w:rsidRPr="0046199B">
        <w:rPr>
          <w:rFonts w:ascii="Times New Roman" w:hAnsi="Times New Roman"/>
          <w:sz w:val="28"/>
          <w:szCs w:val="28"/>
        </w:rPr>
        <w:t>В случае изменения соглашения по основанию, указанному в пункте 5 части 6 статьи 11 Федерального закона</w:t>
      </w:r>
      <w:r>
        <w:rPr>
          <w:rFonts w:ascii="Times New Roman" w:hAnsi="Times New Roman"/>
          <w:sz w:val="28"/>
          <w:szCs w:val="28"/>
        </w:rPr>
        <w:t xml:space="preserve"> № 69-ФЗ</w:t>
      </w:r>
      <w:r w:rsidRPr="0046199B">
        <w:rPr>
          <w:rFonts w:ascii="Times New Roman" w:hAnsi="Times New Roman"/>
          <w:sz w:val="28"/>
          <w:szCs w:val="28"/>
        </w:rPr>
        <w:t>, сторона соглашения, инициировавшая соответствующее изменение, составляет и подписывает проект дополнительного соглашения, содержащий изменяемые реквизиты стороны, в количестве экземпляров, равном числу сторон соглашения и направляет иным сторонам соглашения все экземпляры подписанного проекта дополнительного соглашения.</w:t>
      </w:r>
    </w:p>
    <w:p w:rsidR="00055F42" w:rsidRPr="0046199B" w:rsidRDefault="00055F42" w:rsidP="005E0BB9">
      <w:pPr>
        <w:spacing w:after="0"/>
        <w:ind w:firstLine="708"/>
        <w:jc w:val="both"/>
        <w:rPr>
          <w:rFonts w:ascii="Times New Roman" w:hAnsi="Times New Roman"/>
          <w:sz w:val="28"/>
          <w:szCs w:val="28"/>
        </w:rPr>
      </w:pPr>
      <w:r w:rsidRPr="0046199B">
        <w:rPr>
          <w:rFonts w:ascii="Times New Roman" w:hAnsi="Times New Roman"/>
          <w:sz w:val="28"/>
          <w:szCs w:val="28"/>
        </w:rPr>
        <w:t>Сторона, получившая документы, указанные в абзаце первом настоящего пункта, подписывает все экземпляры подписанного проекта дополнительного соглашения в течение 5 рабочих дней со дня получения и направляет их другой стороне для подписания.</w:t>
      </w:r>
    </w:p>
    <w:p w:rsidR="00055F42" w:rsidRPr="0046199B" w:rsidRDefault="00055F42" w:rsidP="005E0BB9">
      <w:pPr>
        <w:spacing w:after="0"/>
        <w:ind w:firstLine="708"/>
        <w:jc w:val="both"/>
        <w:rPr>
          <w:rFonts w:ascii="Times New Roman" w:hAnsi="Times New Roman"/>
          <w:sz w:val="28"/>
          <w:szCs w:val="28"/>
        </w:rPr>
      </w:pPr>
      <w:bookmarkStart w:id="2" w:name="sub_1613"/>
      <w:r w:rsidRPr="0046199B">
        <w:rPr>
          <w:rFonts w:ascii="Times New Roman" w:hAnsi="Times New Roman"/>
          <w:sz w:val="28"/>
          <w:szCs w:val="28"/>
        </w:rPr>
        <w:t>Последняя сторона, подписавшая все экземпляры проекта дополнительного соглашения, направляет их в уполномоченный орган в течение 2 рабочих дней со дня подписания.</w:t>
      </w:r>
    </w:p>
    <w:bookmarkEnd w:id="2"/>
    <w:p w:rsidR="00055F42" w:rsidRPr="0046199B" w:rsidRDefault="00055F42" w:rsidP="00DE0398">
      <w:pPr>
        <w:spacing w:after="0"/>
        <w:ind w:firstLine="708"/>
        <w:jc w:val="both"/>
        <w:rPr>
          <w:rFonts w:ascii="Times New Roman" w:hAnsi="Times New Roman"/>
          <w:sz w:val="28"/>
          <w:szCs w:val="28"/>
        </w:rPr>
      </w:pPr>
      <w:r w:rsidRPr="0046199B">
        <w:rPr>
          <w:rFonts w:ascii="Times New Roman" w:hAnsi="Times New Roman"/>
          <w:sz w:val="28"/>
          <w:szCs w:val="28"/>
        </w:rPr>
        <w:t xml:space="preserve">Уполномоченный орган в течение 2 рабочих дней со дня получения направленных в соответствии с абзацем третьим настоящего пункта документов </w:t>
      </w:r>
      <w:r w:rsidRPr="00E126C6">
        <w:rPr>
          <w:rFonts w:ascii="Times New Roman" w:hAnsi="Times New Roman"/>
          <w:sz w:val="28"/>
          <w:szCs w:val="28"/>
        </w:rPr>
        <w:t>регистрирует дополнительное соглашение (включает сведения в реестр соглашений), проверяет соответствие сведений содержащихся в копии дополнительного соглашения, а также направляет экземпляры подписанного дополнительного соглашения сторонам соглашения</w:t>
      </w:r>
      <w:r w:rsidRPr="0046199B">
        <w:rPr>
          <w:rFonts w:ascii="Times New Roman" w:hAnsi="Times New Roman"/>
          <w:sz w:val="28"/>
          <w:szCs w:val="28"/>
        </w:rPr>
        <w:t>.</w:t>
      </w:r>
    </w:p>
    <w:p w:rsidR="00055F42" w:rsidRPr="0046199B" w:rsidRDefault="00055F42" w:rsidP="00DE0398">
      <w:pPr>
        <w:spacing w:after="0"/>
        <w:ind w:firstLine="709"/>
        <w:jc w:val="both"/>
        <w:rPr>
          <w:rFonts w:ascii="Times New Roman" w:hAnsi="Times New Roman"/>
          <w:sz w:val="28"/>
          <w:szCs w:val="28"/>
        </w:rPr>
      </w:pPr>
      <w:r w:rsidRPr="00DE0398">
        <w:rPr>
          <w:rFonts w:ascii="Times New Roman" w:hAnsi="Times New Roman"/>
          <w:sz w:val="28"/>
          <w:szCs w:val="28"/>
        </w:rPr>
        <w:t xml:space="preserve">4.12. </w:t>
      </w:r>
      <w:r w:rsidRPr="0046199B">
        <w:rPr>
          <w:rFonts w:ascii="Times New Roman" w:hAnsi="Times New Roman"/>
          <w:sz w:val="28"/>
          <w:szCs w:val="28"/>
        </w:rPr>
        <w:t>Организация, реализующая проект, заключившая договор об уступке денежных требований по соглашению, кредитором по которому она является, или о передаче указанных прав в залог в пользу третьего лица, не позднее 5 рабочих дней со дня заключения такого договора нап</w:t>
      </w:r>
      <w:r>
        <w:rPr>
          <w:rFonts w:ascii="Times New Roman" w:hAnsi="Times New Roman"/>
          <w:sz w:val="28"/>
          <w:szCs w:val="28"/>
        </w:rPr>
        <w:t>равляет в Уполномоченный орган</w:t>
      </w:r>
      <w:r w:rsidRPr="0046199B">
        <w:rPr>
          <w:rFonts w:ascii="Times New Roman" w:hAnsi="Times New Roman"/>
          <w:sz w:val="28"/>
          <w:szCs w:val="28"/>
        </w:rPr>
        <w:t xml:space="preserve"> с учетом требований пунктов 6 – 9 и 15</w:t>
      </w:r>
      <w:r>
        <w:rPr>
          <w:rFonts w:ascii="Times New Roman" w:hAnsi="Times New Roman"/>
          <w:sz w:val="28"/>
          <w:szCs w:val="28"/>
        </w:rPr>
        <w:t xml:space="preserve"> настоящего Порядка</w:t>
      </w:r>
      <w:r w:rsidRPr="0046199B">
        <w:rPr>
          <w:rFonts w:ascii="Times New Roman" w:hAnsi="Times New Roman"/>
          <w:sz w:val="28"/>
          <w:szCs w:val="28"/>
        </w:rPr>
        <w:t>:</w:t>
      </w:r>
    </w:p>
    <w:p w:rsidR="00055F42" w:rsidRPr="0046199B" w:rsidRDefault="00055F42" w:rsidP="00DE0398">
      <w:pPr>
        <w:spacing w:after="0"/>
        <w:ind w:firstLine="709"/>
        <w:jc w:val="both"/>
        <w:rPr>
          <w:rFonts w:ascii="Times New Roman" w:hAnsi="Times New Roman"/>
          <w:sz w:val="28"/>
          <w:szCs w:val="28"/>
        </w:rPr>
      </w:pPr>
      <w:bookmarkStart w:id="3" w:name="sub_1621"/>
      <w:r w:rsidRPr="0046199B">
        <w:rPr>
          <w:rFonts w:ascii="Times New Roman" w:hAnsi="Times New Roman"/>
          <w:sz w:val="28"/>
          <w:szCs w:val="28"/>
        </w:rPr>
        <w:lastRenderedPageBreak/>
        <w:t>а) уведомление об уступке денежных требований по соглашению или о передаче в залог денежных требований по соглашению;</w:t>
      </w:r>
    </w:p>
    <w:p w:rsidR="00055F42" w:rsidRPr="0046199B" w:rsidRDefault="00055F42" w:rsidP="00DE0398">
      <w:pPr>
        <w:spacing w:after="0"/>
        <w:ind w:firstLine="709"/>
        <w:jc w:val="both"/>
        <w:rPr>
          <w:rFonts w:ascii="Times New Roman" w:hAnsi="Times New Roman"/>
          <w:sz w:val="28"/>
          <w:szCs w:val="28"/>
        </w:rPr>
      </w:pPr>
      <w:bookmarkStart w:id="4" w:name="sub_1622"/>
      <w:bookmarkEnd w:id="3"/>
      <w:r w:rsidRPr="0046199B">
        <w:rPr>
          <w:rFonts w:ascii="Times New Roman" w:hAnsi="Times New Roman"/>
          <w:sz w:val="28"/>
          <w:szCs w:val="28"/>
        </w:rPr>
        <w:t>б) договор об уступке денежных требований по соглашению или договор о залоге денежных требований по соглашению (заверенную организацией, реализующей проект, копию соответствующего договора).</w:t>
      </w:r>
    </w:p>
    <w:bookmarkEnd w:id="4"/>
    <w:p w:rsidR="00055F42" w:rsidRDefault="00055F42" w:rsidP="00DE0398">
      <w:pPr>
        <w:spacing w:after="0"/>
        <w:ind w:firstLine="709"/>
        <w:jc w:val="both"/>
        <w:rPr>
          <w:rFonts w:ascii="Times New Roman" w:hAnsi="Times New Roman"/>
          <w:sz w:val="28"/>
          <w:szCs w:val="28"/>
        </w:rPr>
      </w:pPr>
      <w:r w:rsidRPr="00DE0398">
        <w:rPr>
          <w:rFonts w:ascii="Times New Roman" w:hAnsi="Times New Roman"/>
          <w:sz w:val="28"/>
          <w:szCs w:val="28"/>
        </w:rPr>
        <w:t xml:space="preserve">4.13. </w:t>
      </w:r>
      <w:r w:rsidRPr="0046199B">
        <w:rPr>
          <w:rFonts w:ascii="Times New Roman" w:hAnsi="Times New Roman"/>
          <w:sz w:val="28"/>
          <w:szCs w:val="28"/>
        </w:rPr>
        <w:t>Уполномоченный орган в течение 10 рабочих дней со дня получения документов</w:t>
      </w:r>
      <w:r>
        <w:rPr>
          <w:rFonts w:ascii="Times New Roman" w:hAnsi="Times New Roman"/>
          <w:sz w:val="28"/>
          <w:szCs w:val="28"/>
        </w:rPr>
        <w:t xml:space="preserve"> </w:t>
      </w:r>
      <w:r w:rsidRPr="0046199B">
        <w:rPr>
          <w:rFonts w:ascii="Times New Roman" w:hAnsi="Times New Roman"/>
          <w:sz w:val="28"/>
          <w:szCs w:val="28"/>
        </w:rPr>
        <w:t xml:space="preserve">рассматривает их и </w:t>
      </w:r>
      <w:r>
        <w:rPr>
          <w:rFonts w:ascii="Times New Roman" w:hAnsi="Times New Roman"/>
          <w:sz w:val="28"/>
          <w:szCs w:val="28"/>
        </w:rPr>
        <w:t>включает соответствующие сведения</w:t>
      </w:r>
      <w:r w:rsidRPr="0046199B">
        <w:rPr>
          <w:rFonts w:ascii="Times New Roman" w:hAnsi="Times New Roman"/>
          <w:sz w:val="28"/>
          <w:szCs w:val="28"/>
        </w:rPr>
        <w:t xml:space="preserve"> в реестр соглашений.</w:t>
      </w:r>
    </w:p>
    <w:p w:rsidR="00055F42" w:rsidRPr="0046199B" w:rsidRDefault="00055F42" w:rsidP="00DE0398">
      <w:pPr>
        <w:spacing w:after="0"/>
        <w:ind w:firstLine="709"/>
        <w:jc w:val="both"/>
        <w:rPr>
          <w:rFonts w:ascii="Times New Roman" w:hAnsi="Times New Roman"/>
          <w:sz w:val="28"/>
          <w:szCs w:val="28"/>
        </w:rPr>
      </w:pPr>
      <w:r>
        <w:rPr>
          <w:rFonts w:ascii="Times New Roman" w:hAnsi="Times New Roman"/>
          <w:sz w:val="28"/>
          <w:szCs w:val="28"/>
        </w:rPr>
        <w:t xml:space="preserve">4.14. </w:t>
      </w:r>
      <w:r w:rsidRPr="0046199B">
        <w:rPr>
          <w:rFonts w:ascii="Times New Roman" w:hAnsi="Times New Roman"/>
          <w:sz w:val="28"/>
          <w:szCs w:val="28"/>
        </w:rPr>
        <w:t>Момент передачи денежных требований по соглашению в соответствии с договором об уступке соответствующих денежных требований,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w:t>
      </w:r>
    </w:p>
    <w:p w:rsidR="00055F42" w:rsidRPr="00B351C5" w:rsidRDefault="00055F42" w:rsidP="00BE6E99">
      <w:pPr>
        <w:pStyle w:val="s1"/>
        <w:spacing w:before="0" w:beforeAutospacing="0" w:after="0" w:afterAutospacing="0"/>
        <w:ind w:firstLine="708"/>
        <w:jc w:val="both"/>
        <w:rPr>
          <w:sz w:val="28"/>
          <w:szCs w:val="28"/>
        </w:rPr>
      </w:pPr>
      <w:r>
        <w:rPr>
          <w:sz w:val="28"/>
          <w:szCs w:val="28"/>
        </w:rPr>
        <w:t>4.15</w:t>
      </w:r>
      <w:r w:rsidRPr="00B351C5">
        <w:rPr>
          <w:sz w:val="28"/>
          <w:szCs w:val="28"/>
        </w:rPr>
        <w:t xml:space="preserve">. Включение в соглашение сведений об условиях, указанных в пункте 5 части 8 статьи 10 Федерального закона № 69-ФЗ, содержащихся в связанных договорах, которые заключены после заключения указанного соглашения, осуществляется с согласия администрации </w:t>
      </w:r>
      <w:r w:rsidRPr="0068259D">
        <w:rPr>
          <w:sz w:val="28"/>
          <w:szCs w:val="28"/>
        </w:rPr>
        <w:t>Подгощского сельского поселения</w:t>
      </w:r>
      <w:r w:rsidRPr="00B351C5">
        <w:rPr>
          <w:sz w:val="28"/>
          <w:szCs w:val="28"/>
        </w:rPr>
        <w:t>, которое обязуется возместить организации, реализующей проект, реальный ущерб в порядке, предусмотренном статьей 12 и частью 3 статьи 14  Федерального закона № 69-ФЗ.</w:t>
      </w:r>
    </w:p>
    <w:p w:rsidR="00055F42" w:rsidRPr="00B351C5" w:rsidRDefault="00055F42" w:rsidP="00BE6E99">
      <w:pPr>
        <w:pStyle w:val="s1"/>
        <w:spacing w:before="0" w:beforeAutospacing="0" w:after="0" w:afterAutospacing="0"/>
        <w:ind w:firstLine="708"/>
        <w:jc w:val="both"/>
        <w:rPr>
          <w:sz w:val="28"/>
          <w:szCs w:val="28"/>
        </w:rPr>
      </w:pPr>
      <w:r>
        <w:rPr>
          <w:sz w:val="28"/>
          <w:szCs w:val="28"/>
        </w:rPr>
        <w:t>4.16</w:t>
      </w:r>
      <w:r w:rsidRPr="00B351C5">
        <w:rPr>
          <w:sz w:val="28"/>
          <w:szCs w:val="28"/>
        </w:rPr>
        <w:t>. Соглашение действует до полного исполнения сторонами своих обязанностей по нему, если иное не предусмотрено настоящим Порядком.</w:t>
      </w:r>
    </w:p>
    <w:p w:rsidR="00055F42" w:rsidRDefault="00055F42" w:rsidP="00BE6E99">
      <w:pPr>
        <w:pStyle w:val="s1"/>
        <w:spacing w:before="0" w:beforeAutospacing="0" w:after="0" w:afterAutospacing="0"/>
        <w:ind w:firstLine="708"/>
        <w:jc w:val="both"/>
        <w:rPr>
          <w:sz w:val="28"/>
          <w:szCs w:val="28"/>
        </w:rPr>
      </w:pPr>
      <w:r>
        <w:rPr>
          <w:sz w:val="28"/>
          <w:szCs w:val="28"/>
        </w:rPr>
        <w:t>4.17</w:t>
      </w:r>
      <w:r w:rsidRPr="00B351C5">
        <w:rPr>
          <w:sz w:val="28"/>
          <w:szCs w:val="28"/>
        </w:rPr>
        <w:t>. Соглашение может быть прекращено в любое время по соглашению сторон, если это не нарушает условий связанного договора.</w:t>
      </w:r>
    </w:p>
    <w:p w:rsidR="00055F42" w:rsidRDefault="00055F42" w:rsidP="005D556F">
      <w:pPr>
        <w:pStyle w:val="s1"/>
        <w:spacing w:before="0" w:beforeAutospacing="0" w:after="0" w:afterAutospacing="0"/>
        <w:ind w:firstLine="708"/>
        <w:jc w:val="both"/>
        <w:rPr>
          <w:sz w:val="28"/>
          <w:szCs w:val="28"/>
        </w:rPr>
      </w:pPr>
      <w:r>
        <w:rPr>
          <w:sz w:val="28"/>
          <w:szCs w:val="28"/>
        </w:rPr>
        <w:t xml:space="preserve">4.18. </w:t>
      </w:r>
      <w:r w:rsidRPr="0046199B">
        <w:rPr>
          <w:sz w:val="28"/>
          <w:szCs w:val="28"/>
        </w:rPr>
        <w:t>Соглашение может быть расторгнуто в порядке, предусмотренном статьей 13 Федерального закона</w:t>
      </w:r>
      <w:r>
        <w:rPr>
          <w:sz w:val="28"/>
          <w:szCs w:val="28"/>
        </w:rPr>
        <w:t xml:space="preserve"> № 69-ФЗ</w:t>
      </w:r>
      <w:r w:rsidRPr="0046199B">
        <w:rPr>
          <w:sz w:val="28"/>
          <w:szCs w:val="28"/>
        </w:rPr>
        <w:t>, по требованию уполномоченного органа при выявлении любого из обстоятельств, предусмотренных частью 13 статьи 11 Федерального закона</w:t>
      </w:r>
      <w:r>
        <w:rPr>
          <w:sz w:val="28"/>
          <w:szCs w:val="28"/>
        </w:rPr>
        <w:t xml:space="preserve"> № 69-ФЗ</w:t>
      </w:r>
      <w:r w:rsidRPr="0046199B">
        <w:rPr>
          <w:sz w:val="28"/>
          <w:szCs w:val="28"/>
        </w:rPr>
        <w:t>.</w:t>
      </w:r>
    </w:p>
    <w:p w:rsidR="00055F42" w:rsidRPr="005D556F" w:rsidRDefault="00055F42" w:rsidP="005D556F">
      <w:pPr>
        <w:pStyle w:val="s1"/>
        <w:spacing w:before="0" w:beforeAutospacing="0" w:after="0" w:afterAutospacing="0"/>
        <w:ind w:firstLine="708"/>
        <w:jc w:val="both"/>
        <w:rPr>
          <w:sz w:val="28"/>
          <w:szCs w:val="28"/>
        </w:rPr>
      </w:pPr>
      <w:r>
        <w:rPr>
          <w:sz w:val="28"/>
          <w:szCs w:val="28"/>
        </w:rPr>
        <w:t xml:space="preserve">4.19. </w:t>
      </w:r>
      <w:r w:rsidRPr="005D556F">
        <w:rPr>
          <w:sz w:val="28"/>
          <w:szCs w:val="28"/>
        </w:rPr>
        <w:t>Каждое публично-правовое образование, являющееся стороной соглашения о защите и поощрении капиталовложений,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055F42" w:rsidRPr="005D556F" w:rsidRDefault="00055F42" w:rsidP="005D556F">
      <w:pPr>
        <w:pStyle w:val="s1"/>
        <w:spacing w:before="0" w:beforeAutospacing="0" w:after="0" w:afterAutospacing="0"/>
        <w:ind w:firstLine="708"/>
        <w:jc w:val="both"/>
        <w:rPr>
          <w:sz w:val="28"/>
          <w:szCs w:val="28"/>
        </w:rPr>
      </w:pPr>
      <w:r w:rsidRPr="005D556F">
        <w:rPr>
          <w:sz w:val="28"/>
          <w:szCs w:val="28"/>
        </w:rPr>
        <w:t>1) если в отношении организации, реализующей проект, открыто конкурсное производство в соответствии с </w:t>
      </w:r>
      <w:hyperlink r:id="rId20" w:anchor="/document/185181/entry/0" w:history="1">
        <w:r w:rsidRPr="005D556F">
          <w:rPr>
            <w:sz w:val="28"/>
            <w:szCs w:val="28"/>
          </w:rPr>
          <w:t>Федеральным законом</w:t>
        </w:r>
      </w:hyperlink>
      <w:r>
        <w:rPr>
          <w:sz w:val="28"/>
          <w:szCs w:val="28"/>
        </w:rPr>
        <w:t> от 26 октября 2002 года № 127-ФЗ «</w:t>
      </w:r>
      <w:r w:rsidRPr="005D556F">
        <w:rPr>
          <w:sz w:val="28"/>
          <w:szCs w:val="28"/>
        </w:rPr>
        <w:t>О несостоятельности (банк</w:t>
      </w:r>
      <w:r>
        <w:rPr>
          <w:sz w:val="28"/>
          <w:szCs w:val="28"/>
        </w:rPr>
        <w:t>ротстве)»</w:t>
      </w:r>
      <w:r w:rsidRPr="005D556F">
        <w:rPr>
          <w:sz w:val="28"/>
          <w:szCs w:val="28"/>
        </w:rPr>
        <w:t>;</w:t>
      </w:r>
    </w:p>
    <w:p w:rsidR="00055F42" w:rsidRDefault="00055F42" w:rsidP="005D556F">
      <w:pPr>
        <w:pStyle w:val="s1"/>
        <w:spacing w:before="0" w:beforeAutospacing="0" w:after="0" w:afterAutospacing="0"/>
        <w:ind w:firstLine="708"/>
        <w:jc w:val="both"/>
        <w:rPr>
          <w:sz w:val="28"/>
          <w:szCs w:val="28"/>
        </w:rPr>
      </w:pPr>
      <w:r w:rsidRPr="005D556F">
        <w:rPr>
          <w:sz w:val="28"/>
          <w:szCs w:val="28"/>
        </w:rPr>
        <w:t>2) если принято решение о ликвидации организации, реализующей проект.</w:t>
      </w:r>
    </w:p>
    <w:p w:rsidR="00055F42" w:rsidRDefault="00055F42" w:rsidP="005D556F">
      <w:pPr>
        <w:pStyle w:val="s1"/>
        <w:spacing w:before="0" w:beforeAutospacing="0" w:after="0" w:afterAutospacing="0"/>
        <w:ind w:firstLine="708"/>
        <w:jc w:val="both"/>
        <w:rPr>
          <w:sz w:val="28"/>
          <w:szCs w:val="28"/>
        </w:rPr>
      </w:pPr>
      <w:r>
        <w:rPr>
          <w:sz w:val="28"/>
          <w:szCs w:val="28"/>
        </w:rPr>
        <w:t xml:space="preserve">4.20. </w:t>
      </w:r>
      <w:r w:rsidRPr="005D556F">
        <w:rPr>
          <w:sz w:val="28"/>
          <w:szCs w:val="28"/>
        </w:rPr>
        <w:t>Организация, реализующая проект, вправе потребовать расторжения соглашения о защите и поощрении капиталовложений в порядке, предусмотренном </w:t>
      </w:r>
      <w:hyperlink r:id="rId21" w:anchor="/document/73826576/entry/13" w:history="1">
        <w:r w:rsidRPr="005D556F">
          <w:rPr>
            <w:sz w:val="28"/>
            <w:szCs w:val="28"/>
          </w:rPr>
          <w:t>статьей 13</w:t>
        </w:r>
      </w:hyperlink>
      <w:r w:rsidRPr="005D556F">
        <w:rPr>
          <w:sz w:val="28"/>
          <w:szCs w:val="28"/>
        </w:rPr>
        <w:t xml:space="preserve"> Федерального закона</w:t>
      </w:r>
      <w:r>
        <w:rPr>
          <w:sz w:val="28"/>
          <w:szCs w:val="28"/>
        </w:rPr>
        <w:t xml:space="preserve"> № 69-ФЗ</w:t>
      </w:r>
      <w:r w:rsidRPr="005D556F">
        <w:rPr>
          <w:sz w:val="28"/>
          <w:szCs w:val="28"/>
        </w:rPr>
        <w:t>,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rsidR="00055F42" w:rsidRDefault="00055F42" w:rsidP="005D556F">
      <w:pPr>
        <w:pStyle w:val="s1"/>
        <w:spacing w:before="0" w:beforeAutospacing="0" w:after="0" w:afterAutospacing="0"/>
        <w:ind w:firstLine="708"/>
        <w:jc w:val="both"/>
        <w:rPr>
          <w:sz w:val="28"/>
          <w:szCs w:val="28"/>
        </w:rPr>
      </w:pPr>
      <w:r>
        <w:rPr>
          <w:sz w:val="28"/>
          <w:szCs w:val="28"/>
        </w:rPr>
        <w:lastRenderedPageBreak/>
        <w:t xml:space="preserve">4.21. </w:t>
      </w:r>
      <w:r w:rsidRPr="005D556F">
        <w:rPr>
          <w:sz w:val="28"/>
          <w:szCs w:val="28"/>
        </w:rPr>
        <w:t>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 а при изменении соглашения о защите и поощрении капиталовложений в порядке, предусмотренном </w:t>
      </w:r>
      <w:hyperlink r:id="rId22" w:anchor="/document/73826576/entry/13" w:history="1">
        <w:r w:rsidRPr="005D556F">
          <w:rPr>
            <w:sz w:val="28"/>
            <w:szCs w:val="28"/>
          </w:rPr>
          <w:t>статьей 13</w:t>
        </w:r>
      </w:hyperlink>
      <w:r w:rsidRPr="005D556F">
        <w:rPr>
          <w:sz w:val="28"/>
          <w:szCs w:val="28"/>
        </w:rPr>
        <w:t xml:space="preserve"> Федерального закона</w:t>
      </w:r>
      <w:r>
        <w:rPr>
          <w:sz w:val="28"/>
          <w:szCs w:val="28"/>
        </w:rPr>
        <w:t xml:space="preserve"> № 69-ФЗ</w:t>
      </w:r>
      <w:r w:rsidRPr="005D556F">
        <w:rPr>
          <w:sz w:val="28"/>
          <w:szCs w:val="28"/>
        </w:rPr>
        <w:t>, считаются измененными с момента вступления в законную силу решения суда об изменении такого соглашения или с даты, указанной в решении суда, вступившим в законную силу.</w:t>
      </w:r>
    </w:p>
    <w:p w:rsidR="00055F42" w:rsidRDefault="00055F42" w:rsidP="005D556F">
      <w:pPr>
        <w:pStyle w:val="s1"/>
        <w:spacing w:before="0" w:beforeAutospacing="0" w:after="0" w:afterAutospacing="0"/>
        <w:ind w:firstLine="708"/>
        <w:jc w:val="both"/>
        <w:rPr>
          <w:sz w:val="28"/>
          <w:szCs w:val="28"/>
        </w:rPr>
      </w:pPr>
      <w:r>
        <w:rPr>
          <w:sz w:val="28"/>
          <w:szCs w:val="28"/>
        </w:rPr>
        <w:t xml:space="preserve">4.22. </w:t>
      </w:r>
      <w:r w:rsidRPr="005D556F">
        <w:rPr>
          <w:sz w:val="28"/>
          <w:szCs w:val="28"/>
        </w:rPr>
        <w:t>В случае расторжения соглашения о защите и поощрении капиталовложений по соглашению сторон, а также одностороннего отказа от соглашения во внесудебном порядке в случаях, предусмотренных </w:t>
      </w:r>
      <w:hyperlink r:id="rId23" w:anchor="/document/73826576/entry/1114" w:history="1">
        <w:r w:rsidRPr="005D556F">
          <w:rPr>
            <w:sz w:val="28"/>
            <w:szCs w:val="28"/>
          </w:rPr>
          <w:t>частью 14</w:t>
        </w:r>
      </w:hyperlink>
      <w:r w:rsidRPr="005D556F">
        <w:rPr>
          <w:sz w:val="28"/>
          <w:szCs w:val="28"/>
        </w:rPr>
        <w:t xml:space="preserve"> статьи</w:t>
      </w:r>
      <w:r>
        <w:rPr>
          <w:sz w:val="28"/>
          <w:szCs w:val="28"/>
        </w:rPr>
        <w:t xml:space="preserve"> 11 </w:t>
      </w:r>
      <w:r w:rsidRPr="005D556F">
        <w:rPr>
          <w:sz w:val="28"/>
          <w:szCs w:val="28"/>
        </w:rPr>
        <w:t>Федерального закона</w:t>
      </w:r>
      <w:r>
        <w:rPr>
          <w:sz w:val="28"/>
          <w:szCs w:val="28"/>
        </w:rPr>
        <w:t xml:space="preserve"> № 69-ФЗ</w:t>
      </w:r>
      <w:r w:rsidRPr="005D556F">
        <w:rPr>
          <w:sz w:val="28"/>
          <w:szCs w:val="28"/>
        </w:rPr>
        <w:t>,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 направленных публично-правовым образованием для регистрации в реестре соглашений по истечении срока, указанного в части 14 настоящей статьи. В случае расторжения соглашения о защите и поощрении капиталовложений в порядке, предусмотренном </w:t>
      </w:r>
      <w:hyperlink r:id="rId24" w:anchor="/document/73826576/entry/1113" w:history="1">
        <w:r w:rsidRPr="005D556F">
          <w:rPr>
            <w:sz w:val="28"/>
            <w:szCs w:val="28"/>
          </w:rPr>
          <w:t>частями 13</w:t>
        </w:r>
      </w:hyperlink>
      <w:r w:rsidRPr="005D556F">
        <w:rPr>
          <w:sz w:val="28"/>
          <w:szCs w:val="28"/>
        </w:rPr>
        <w:t> и </w:t>
      </w:r>
      <w:hyperlink r:id="rId25" w:anchor="/document/73826576/entry/1115" w:history="1">
        <w:r w:rsidRPr="005D556F">
          <w:rPr>
            <w:sz w:val="28"/>
            <w:szCs w:val="28"/>
          </w:rPr>
          <w:t>15</w:t>
        </w:r>
      </w:hyperlink>
      <w:r w:rsidRPr="005D556F">
        <w:rPr>
          <w:sz w:val="28"/>
          <w:szCs w:val="28"/>
        </w:rPr>
        <w:t xml:space="preserve"> статьи</w:t>
      </w:r>
      <w:r>
        <w:rPr>
          <w:sz w:val="28"/>
          <w:szCs w:val="28"/>
        </w:rPr>
        <w:t xml:space="preserve"> 11 </w:t>
      </w:r>
      <w:r w:rsidRPr="005D556F">
        <w:rPr>
          <w:sz w:val="28"/>
          <w:szCs w:val="28"/>
        </w:rPr>
        <w:t>Федерального закона</w:t>
      </w:r>
      <w:r>
        <w:rPr>
          <w:sz w:val="28"/>
          <w:szCs w:val="28"/>
        </w:rPr>
        <w:t xml:space="preserve"> № 69-ФЗ</w:t>
      </w:r>
      <w:r w:rsidRPr="005D556F">
        <w:rPr>
          <w:sz w:val="28"/>
          <w:szCs w:val="28"/>
        </w:rPr>
        <w:t>, действие такого соглашения прекращается с момента вступления в законную силу решения суда о расторжении такого соглашения или с даты, указанной в решении суда, вступившем в законную силу.</w:t>
      </w:r>
    </w:p>
    <w:p w:rsidR="00055F42" w:rsidRPr="005D556F" w:rsidRDefault="00055F42" w:rsidP="005D556F">
      <w:pPr>
        <w:pStyle w:val="s1"/>
        <w:spacing w:before="0" w:beforeAutospacing="0" w:after="0" w:afterAutospacing="0"/>
        <w:ind w:firstLine="708"/>
        <w:jc w:val="both"/>
        <w:rPr>
          <w:sz w:val="28"/>
          <w:szCs w:val="28"/>
        </w:rPr>
      </w:pPr>
      <w:r>
        <w:rPr>
          <w:sz w:val="28"/>
          <w:szCs w:val="28"/>
        </w:rPr>
        <w:t xml:space="preserve">4.23. </w:t>
      </w:r>
      <w:r w:rsidRPr="005D556F">
        <w:rPr>
          <w:sz w:val="28"/>
          <w:szCs w:val="28"/>
        </w:rPr>
        <w:t xml:space="preserve">Любые документы, исходящие от сторон соглашения и связанные с прекращением действия соглашения о защите </w:t>
      </w:r>
      <w:r>
        <w:rPr>
          <w:sz w:val="28"/>
          <w:szCs w:val="28"/>
        </w:rPr>
        <w:t xml:space="preserve">и поощрении капиталовложений, в </w:t>
      </w:r>
      <w:r w:rsidRPr="005D556F">
        <w:rPr>
          <w:sz w:val="28"/>
          <w:szCs w:val="28"/>
        </w:rPr>
        <w:t>том числе уведомления, могут подписываться </w:t>
      </w:r>
      <w:hyperlink r:id="rId26" w:anchor="/document/12184522/entry/21" w:history="1">
        <w:r w:rsidRPr="005D556F">
          <w:rPr>
            <w:sz w:val="28"/>
            <w:szCs w:val="28"/>
          </w:rPr>
          <w:t>электронной подписью</w:t>
        </w:r>
      </w:hyperlink>
      <w:r w:rsidRPr="005D556F">
        <w:rPr>
          <w:sz w:val="28"/>
          <w:szCs w:val="28"/>
        </w:rPr>
        <w:t> и </w:t>
      </w:r>
      <w:r w:rsidRPr="005D556F">
        <w:t>направляться</w:t>
      </w:r>
      <w:r w:rsidRPr="005D556F">
        <w:rPr>
          <w:sz w:val="28"/>
          <w:szCs w:val="28"/>
        </w:rPr>
        <w:t> сторонами указанного соглашения в электронной форме.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(или) органы государственной власти, уполномоченные высшими исполнительными органами государственной власти субъектов Российской Федерации. Информация об изменении или о прекращении действия соглашения о защите и поощрении капиталовложений отражается в реестре соглашений.</w:t>
      </w:r>
    </w:p>
    <w:p w:rsidR="00055F42" w:rsidRPr="00B351C5" w:rsidRDefault="00055F42" w:rsidP="007C57C2">
      <w:pPr>
        <w:shd w:val="clear" w:color="auto" w:fill="FFFFFF"/>
        <w:spacing w:after="0" w:line="240" w:lineRule="auto"/>
        <w:jc w:val="both"/>
        <w:rPr>
          <w:rFonts w:ascii="Times New Roman" w:hAnsi="Times New Roman"/>
          <w:color w:val="22272F"/>
          <w:sz w:val="28"/>
          <w:szCs w:val="28"/>
          <w:lang w:eastAsia="ru-RU"/>
        </w:rPr>
      </w:pPr>
    </w:p>
    <w:p w:rsidR="00055F42" w:rsidRPr="00B351C5" w:rsidRDefault="00055F42" w:rsidP="0089583F">
      <w:pPr>
        <w:shd w:val="clear" w:color="auto" w:fill="FFFFFF"/>
        <w:spacing w:after="0" w:line="240" w:lineRule="auto"/>
        <w:ind w:firstLine="708"/>
        <w:jc w:val="both"/>
        <w:rPr>
          <w:rFonts w:ascii="Times New Roman" w:hAnsi="Times New Roman"/>
          <w:b/>
          <w:color w:val="22272F"/>
          <w:sz w:val="28"/>
          <w:szCs w:val="28"/>
          <w:lang w:eastAsia="ru-RU"/>
        </w:rPr>
      </w:pPr>
      <w:r w:rsidRPr="00B351C5">
        <w:rPr>
          <w:rFonts w:ascii="Times New Roman" w:hAnsi="Times New Roman"/>
          <w:b/>
          <w:color w:val="22272F"/>
          <w:sz w:val="28"/>
          <w:szCs w:val="28"/>
          <w:lang w:eastAsia="ru-RU"/>
        </w:rPr>
        <w:t>5. Рассмотрение споров по соглашению о защите и поощрении капиталовложений</w:t>
      </w:r>
    </w:p>
    <w:p w:rsidR="00055F42" w:rsidRPr="00B351C5" w:rsidRDefault="00055F42" w:rsidP="0089583F">
      <w:pPr>
        <w:shd w:val="clear" w:color="auto" w:fill="FFFFFF"/>
        <w:spacing w:after="0" w:line="240" w:lineRule="auto"/>
        <w:ind w:firstLine="708"/>
        <w:jc w:val="both"/>
        <w:rPr>
          <w:rFonts w:ascii="Times New Roman" w:hAnsi="Times New Roman"/>
          <w:color w:val="22272F"/>
          <w:sz w:val="28"/>
          <w:szCs w:val="28"/>
          <w:lang w:eastAsia="ru-RU"/>
        </w:rPr>
      </w:pPr>
    </w:p>
    <w:p w:rsidR="00055F42" w:rsidRPr="00B351C5" w:rsidRDefault="00055F42" w:rsidP="00F84283">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5.1. Стороны соглашения должны стремиться урегулировать возникающие между ними споры из указанного соглашения или в связи с ним путем проведения переговоров.</w:t>
      </w:r>
    </w:p>
    <w:p w:rsidR="00055F42" w:rsidRPr="00B351C5" w:rsidRDefault="00055F42" w:rsidP="00F84283">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xml:space="preserve">5.2. В случае возникновения спора, в том числе касающегося заключения, вступления в силу, исполнения, нарушения, прекращения действия или действительности соглашения, сторона (стороны) указанного соглашения, инициировавшая (инициировавшие) спор, направляет (направляют) противоположной стороне (сторонам) соглашения уведомление о споре, </w:t>
      </w:r>
      <w:r w:rsidRPr="00B351C5">
        <w:rPr>
          <w:rFonts w:ascii="Times New Roman" w:hAnsi="Times New Roman"/>
          <w:sz w:val="28"/>
          <w:szCs w:val="28"/>
          <w:lang w:eastAsia="ru-RU"/>
        </w:rPr>
        <w:lastRenderedPageBreak/>
        <w:t>содержание и порядок направления которого устанавливаются в соглашении. В уведомлении о споре должны быть указаны:</w:t>
      </w:r>
    </w:p>
    <w:p w:rsidR="00055F42" w:rsidRPr="00B351C5" w:rsidRDefault="00055F42" w:rsidP="00F84283">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1) предложение об урегулировании спора путем переговоров;</w:t>
      </w:r>
    </w:p>
    <w:p w:rsidR="00055F42" w:rsidRPr="00B351C5" w:rsidRDefault="00055F42" w:rsidP="00F84283">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 положения соглашения, федеральных законов и иных нормативных правовых актов, на нарушение которых ссылается сторона (стороны) спора;</w:t>
      </w:r>
    </w:p>
    <w:p w:rsidR="00055F42" w:rsidRPr="00B351C5" w:rsidRDefault="00055F42" w:rsidP="00F84283">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3) обстоятельства, являющиеся причиной возникновения спора;</w:t>
      </w:r>
    </w:p>
    <w:p w:rsidR="00055F42" w:rsidRPr="00B351C5" w:rsidRDefault="00055F42" w:rsidP="00F84283">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4) краткое описание доводов в поддержку позиции стороны (сторон), направившей (направивших) уведомление о споре;</w:t>
      </w:r>
    </w:p>
    <w:p w:rsidR="00055F42" w:rsidRPr="00B351C5" w:rsidRDefault="00055F42" w:rsidP="00F84283">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5) доказательства и иные сведения, которые сторона (стороны) считает (считают) необходимым предоставить для подтверждения своих доводов;</w:t>
      </w:r>
    </w:p>
    <w:p w:rsidR="00055F42" w:rsidRPr="00B351C5" w:rsidRDefault="00055F42" w:rsidP="00F84283">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6) предложения стороны (сторон) по возможному урегулированию спора.</w:t>
      </w:r>
    </w:p>
    <w:p w:rsidR="00055F42" w:rsidRPr="00B351C5" w:rsidRDefault="00055F42" w:rsidP="00F84283">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5.3. Стороны соглашения обязаны предпринять усилия по урегулированию спора в течение трех месяцев со дня направления уведомления о споре.</w:t>
      </w:r>
    </w:p>
    <w:p w:rsidR="00055F42" w:rsidRPr="00B351C5" w:rsidRDefault="00055F42" w:rsidP="00F84283">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5.4. Если спор между сторонами соглашения не будет урегулирован в порядке, установленном пунктом</w:t>
      </w:r>
      <w:r>
        <w:rPr>
          <w:rFonts w:ascii="Times New Roman" w:hAnsi="Times New Roman"/>
          <w:sz w:val="28"/>
          <w:szCs w:val="28"/>
          <w:lang w:eastAsia="ru-RU"/>
        </w:rPr>
        <w:t xml:space="preserve">  5.3 настоящего Порядка</w:t>
      </w:r>
      <w:r w:rsidRPr="00B351C5">
        <w:rPr>
          <w:rFonts w:ascii="Times New Roman" w:hAnsi="Times New Roman"/>
          <w:sz w:val="28"/>
          <w:szCs w:val="28"/>
          <w:lang w:eastAsia="ru-RU"/>
        </w:rPr>
        <w:t>, такой спор разрешается по инициативе любой из сторон компетентным судом Российской Федерации, либо в рамках арбитража (третейского разбирательства), если стороны заключили арбитражное соглашение в порядке, установленном пункт</w:t>
      </w:r>
      <w:r>
        <w:rPr>
          <w:rFonts w:ascii="Times New Roman" w:hAnsi="Times New Roman"/>
          <w:sz w:val="28"/>
          <w:szCs w:val="28"/>
          <w:lang w:eastAsia="ru-RU"/>
        </w:rPr>
        <w:t>ом5.6 настоящего Порядка</w:t>
      </w:r>
      <w:r w:rsidRPr="00B351C5">
        <w:rPr>
          <w:rFonts w:ascii="Times New Roman" w:hAnsi="Times New Roman"/>
          <w:sz w:val="28"/>
          <w:szCs w:val="28"/>
          <w:lang w:eastAsia="ru-RU"/>
        </w:rPr>
        <w:t>.</w:t>
      </w:r>
    </w:p>
    <w:p w:rsidR="00055F42" w:rsidRPr="00B351C5" w:rsidRDefault="00055F42" w:rsidP="00F84283">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5.5. Если стороны соглашения заключили арбитражное соглашение в порядке, установленном пунктом</w:t>
      </w:r>
      <w:r>
        <w:rPr>
          <w:rFonts w:ascii="Times New Roman" w:hAnsi="Times New Roman"/>
          <w:sz w:val="28"/>
          <w:szCs w:val="28"/>
          <w:lang w:eastAsia="ru-RU"/>
        </w:rPr>
        <w:t xml:space="preserve"> 5.6 настоящего Порядка</w:t>
      </w:r>
      <w:r w:rsidRPr="00B351C5">
        <w:rPr>
          <w:rFonts w:ascii="Times New Roman" w:hAnsi="Times New Roman"/>
          <w:sz w:val="28"/>
          <w:szCs w:val="28"/>
          <w:lang w:eastAsia="ru-RU"/>
        </w:rPr>
        <w:t>, соглашение должно содержать альтернативное условие о разрешении споров, согласно которому сторона (стороны) указанного соглашения, инициировавшая (инициировавшие) спор, по своему усмотрению вправе передать спор на рассмотрение в компетентный суд Российской Федерации либо в арбитраж. Последующее рассмотрение данного спора, а также встречных требований по нему осуществляется способом, выбранным стороной (сторонами), инициировавшей (инициировавшими) спор.</w:t>
      </w:r>
    </w:p>
    <w:p w:rsidR="00055F42" w:rsidRPr="00B351C5" w:rsidRDefault="00055F42" w:rsidP="00F84283">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5.6. Арбитражное соглашение заключается в виде арбитражной оговорки в соглашении о защите и поощрении капиталовложений.</w:t>
      </w:r>
    </w:p>
    <w:p w:rsidR="00055F42" w:rsidRPr="00B351C5" w:rsidRDefault="00055F42" w:rsidP="00E2575A">
      <w:pPr>
        <w:shd w:val="clear" w:color="auto" w:fill="FFFFFF"/>
        <w:spacing w:after="0" w:line="240" w:lineRule="auto"/>
        <w:jc w:val="both"/>
        <w:rPr>
          <w:rFonts w:ascii="Times New Roman" w:hAnsi="Times New Roman"/>
          <w:sz w:val="28"/>
          <w:szCs w:val="28"/>
          <w:lang w:eastAsia="ru-RU"/>
        </w:rPr>
      </w:pPr>
    </w:p>
    <w:p w:rsidR="00055F42" w:rsidRPr="00B351C5" w:rsidRDefault="00055F42" w:rsidP="0089583F">
      <w:pPr>
        <w:shd w:val="clear" w:color="auto" w:fill="FFFFFF"/>
        <w:spacing w:after="0" w:line="240" w:lineRule="auto"/>
        <w:ind w:firstLine="708"/>
        <w:jc w:val="both"/>
        <w:rPr>
          <w:rFonts w:ascii="Times New Roman" w:hAnsi="Times New Roman"/>
          <w:sz w:val="28"/>
          <w:szCs w:val="28"/>
          <w:lang w:eastAsia="ru-RU"/>
        </w:rPr>
      </w:pPr>
    </w:p>
    <w:p w:rsidR="00055F42" w:rsidRDefault="00055F42" w:rsidP="006702B1">
      <w:pPr>
        <w:shd w:val="clear" w:color="auto" w:fill="FFFFFF"/>
        <w:spacing w:after="0" w:line="240" w:lineRule="auto"/>
        <w:ind w:firstLine="708"/>
        <w:jc w:val="both"/>
        <w:rPr>
          <w:rFonts w:ascii="Times New Roman" w:hAnsi="Times New Roman"/>
          <w:b/>
          <w:bCs/>
          <w:sz w:val="28"/>
          <w:szCs w:val="28"/>
        </w:rPr>
      </w:pPr>
      <w:r w:rsidRPr="00B351C5">
        <w:rPr>
          <w:rFonts w:ascii="Times New Roman" w:hAnsi="Times New Roman"/>
          <w:b/>
          <w:sz w:val="28"/>
          <w:szCs w:val="28"/>
          <w:lang w:eastAsia="ru-RU"/>
        </w:rPr>
        <w:t>6.</w:t>
      </w:r>
      <w:r>
        <w:rPr>
          <w:rFonts w:ascii="Times New Roman" w:hAnsi="Times New Roman"/>
          <w:b/>
          <w:sz w:val="28"/>
          <w:szCs w:val="28"/>
          <w:lang w:eastAsia="ru-RU"/>
        </w:rPr>
        <w:t xml:space="preserve"> </w:t>
      </w:r>
      <w:r w:rsidRPr="00B351C5">
        <w:rPr>
          <w:rFonts w:ascii="Times New Roman" w:hAnsi="Times New Roman"/>
          <w:b/>
          <w:bCs/>
          <w:sz w:val="28"/>
          <w:szCs w:val="28"/>
        </w:rPr>
        <w:t>Ответственность за нарушение условий соглашения о защите и поощрении капиталовложений</w:t>
      </w:r>
    </w:p>
    <w:p w:rsidR="00055F42" w:rsidRPr="00B351C5" w:rsidRDefault="00055F42" w:rsidP="006702B1">
      <w:pPr>
        <w:shd w:val="clear" w:color="auto" w:fill="FFFFFF"/>
        <w:spacing w:after="0" w:line="240" w:lineRule="auto"/>
        <w:ind w:firstLine="708"/>
        <w:jc w:val="both"/>
        <w:rPr>
          <w:rFonts w:ascii="Times New Roman" w:hAnsi="Times New Roman"/>
          <w:b/>
          <w:bCs/>
          <w:sz w:val="28"/>
          <w:szCs w:val="28"/>
        </w:rPr>
      </w:pPr>
    </w:p>
    <w:p w:rsidR="00055F42" w:rsidRDefault="00055F42" w:rsidP="0016090E">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 xml:space="preserve">6.1. В случае нарушения организацией, реализующей проект, условий связанного договора возврат в бюджет </w:t>
      </w:r>
      <w:r w:rsidRPr="0068259D">
        <w:rPr>
          <w:rFonts w:ascii="Times New Roman" w:hAnsi="Times New Roman"/>
          <w:sz w:val="28"/>
          <w:szCs w:val="28"/>
          <w:lang w:eastAsia="ru-RU"/>
        </w:rPr>
        <w:t>Подгощского сельского поселения</w:t>
      </w:r>
      <w:r>
        <w:rPr>
          <w:rFonts w:ascii="Times New Roman" w:hAnsi="Times New Roman"/>
          <w:sz w:val="28"/>
          <w:szCs w:val="28"/>
          <w:lang w:eastAsia="ru-RU"/>
        </w:rPr>
        <w:t xml:space="preserve"> </w:t>
      </w:r>
      <w:r w:rsidRPr="00B351C5">
        <w:rPr>
          <w:rFonts w:ascii="Times New Roman" w:hAnsi="Times New Roman"/>
          <w:sz w:val="28"/>
          <w:szCs w:val="28"/>
          <w:lang w:eastAsia="ru-RU"/>
        </w:rPr>
        <w:t>полученных средств осуществляется в порядке, установленном бюджетным законодательством Российской Федерации.</w:t>
      </w:r>
    </w:p>
    <w:p w:rsidR="00055F42" w:rsidRPr="00B351C5" w:rsidRDefault="00055F42" w:rsidP="0016090E">
      <w:pPr>
        <w:shd w:val="clear" w:color="auto" w:fill="FFFFFF"/>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6.2.</w:t>
      </w:r>
      <w:r w:rsidRPr="00AD2F1D">
        <w:rPr>
          <w:rFonts w:ascii="Times New Roman" w:hAnsi="Times New Roman"/>
          <w:sz w:val="28"/>
          <w:szCs w:val="28"/>
          <w:lang w:eastAsia="ru-RU"/>
        </w:rPr>
        <w:t xml:space="preserve"> Если в целях реализации инвестиционного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субсидии на финансовое обеспечение создания (строительства) либо реконструкции и (или) модернизации объектов инфраструктуры, необходимых для реализации инвестиционного проекта, и (или) государственные гарантии, при наступлении обстоятельств, </w:t>
      </w:r>
      <w:r w:rsidRPr="005C23A4">
        <w:rPr>
          <w:rFonts w:ascii="Times New Roman" w:hAnsi="Times New Roman"/>
          <w:sz w:val="28"/>
          <w:szCs w:val="28"/>
          <w:lang w:eastAsia="ru-RU"/>
        </w:rPr>
        <w:t xml:space="preserve">указанных в части 13 или 14 статьи 11  Федерального </w:t>
      </w:r>
      <w:r w:rsidRPr="005C23A4">
        <w:rPr>
          <w:rFonts w:ascii="Times New Roman" w:hAnsi="Times New Roman"/>
          <w:sz w:val="28"/>
          <w:szCs w:val="28"/>
          <w:lang w:eastAsia="ru-RU"/>
        </w:rPr>
        <w:lastRenderedPageBreak/>
        <w:t>закона № 69-ФЗ</w:t>
      </w:r>
      <w:r w:rsidRPr="00AD2F1D">
        <w:rPr>
          <w:rFonts w:ascii="Times New Roman" w:hAnsi="Times New Roman"/>
          <w:sz w:val="28"/>
          <w:szCs w:val="28"/>
          <w:lang w:eastAsia="ru-RU"/>
        </w:rPr>
        <w:t>, с организации, реализующей проект, подлежат взысканию убытки.</w:t>
      </w:r>
    </w:p>
    <w:p w:rsidR="00055F42" w:rsidRPr="00B351C5" w:rsidRDefault="00055F42" w:rsidP="00107EB6">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6</w:t>
      </w:r>
      <w:r>
        <w:rPr>
          <w:rFonts w:ascii="Times New Roman" w:hAnsi="Times New Roman"/>
          <w:sz w:val="28"/>
          <w:szCs w:val="28"/>
          <w:lang w:eastAsia="ru-RU"/>
        </w:rPr>
        <w:t>.3</w:t>
      </w:r>
      <w:r w:rsidRPr="00B351C5">
        <w:rPr>
          <w:rFonts w:ascii="Times New Roman" w:hAnsi="Times New Roman"/>
          <w:sz w:val="28"/>
          <w:szCs w:val="28"/>
          <w:lang w:eastAsia="ru-RU"/>
        </w:rPr>
        <w:t xml:space="preserve">. Организация, реализующая проект, вправе требовать возмещения причиненного ей реального ущерба от администрации </w:t>
      </w:r>
      <w:r w:rsidRPr="0068259D">
        <w:rPr>
          <w:rFonts w:ascii="Times New Roman" w:hAnsi="Times New Roman"/>
          <w:sz w:val="28"/>
          <w:szCs w:val="28"/>
          <w:lang w:eastAsia="ru-RU"/>
        </w:rPr>
        <w:t>Подгощского сельского поселения</w:t>
      </w:r>
      <w:r w:rsidRPr="00B351C5">
        <w:rPr>
          <w:rFonts w:ascii="Times New Roman" w:hAnsi="Times New Roman"/>
          <w:sz w:val="28"/>
          <w:szCs w:val="28"/>
          <w:lang w:eastAsia="ru-RU"/>
        </w:rPr>
        <w:t xml:space="preserve"> в случае применения в отношении ее актов (решений), </w:t>
      </w:r>
      <w:r w:rsidRPr="005F576C">
        <w:rPr>
          <w:rFonts w:ascii="Times New Roman" w:hAnsi="Times New Roman"/>
          <w:sz w:val="28"/>
          <w:szCs w:val="28"/>
          <w:lang w:eastAsia="ru-RU"/>
        </w:rPr>
        <w:t xml:space="preserve">указанных в части 3 статьи 9 Федерального закона № 69-ФЗ, без учета особенностей их применения, определенных указанной статьей Федерального закона № 69-ФЗ, а также в случае нарушения администрацией </w:t>
      </w:r>
      <w:r w:rsidRPr="0068259D">
        <w:rPr>
          <w:rFonts w:ascii="Times New Roman" w:hAnsi="Times New Roman"/>
          <w:sz w:val="28"/>
          <w:szCs w:val="28"/>
        </w:rPr>
        <w:t>Подгощского сельского поселения</w:t>
      </w:r>
      <w:r w:rsidRPr="005F576C">
        <w:rPr>
          <w:rFonts w:ascii="Times New Roman" w:hAnsi="Times New Roman"/>
          <w:sz w:val="28"/>
          <w:szCs w:val="28"/>
        </w:rPr>
        <w:t xml:space="preserve"> </w:t>
      </w:r>
      <w:r w:rsidRPr="005F576C">
        <w:rPr>
          <w:rFonts w:ascii="Times New Roman" w:hAnsi="Times New Roman"/>
          <w:sz w:val="28"/>
          <w:szCs w:val="28"/>
          <w:lang w:eastAsia="ru-RU"/>
        </w:rPr>
        <w:t>положений соглашения, предусмотренных частью 3 статьи 14 Федерального закона № 69-ФЗ, если при этом в совокупности соблюдаются следующие условия:</w:t>
      </w:r>
    </w:p>
    <w:p w:rsidR="00055F42" w:rsidRPr="00B351C5" w:rsidRDefault="00055F42" w:rsidP="00107EB6">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1) организация, реализующая проект, осуществила капиталовложения в объеме, установленном в соглашении;</w:t>
      </w:r>
    </w:p>
    <w:p w:rsidR="00055F42" w:rsidRPr="00B351C5" w:rsidRDefault="00055F42" w:rsidP="00107EB6">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2) все имущественные права, возникшие в рамках реализации инвестиционного проекта и подлежавшие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приравненных к ним средств индивидуализации (если применимо), а также все объекты недвижимого имущества, если инвестиционным проектом предусматривается создание и (или) реконструкция объектов недвижимого имущества, введены в эксплуатацию в соответствии с законодательством Российской Федерации;</w:t>
      </w:r>
    </w:p>
    <w:p w:rsidR="00055F42" w:rsidRPr="00B351C5" w:rsidRDefault="00055F42" w:rsidP="00107EB6">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3) организация, реализующая проект, сообщила о нарушении с</w:t>
      </w:r>
      <w:r>
        <w:rPr>
          <w:rFonts w:ascii="Times New Roman" w:hAnsi="Times New Roman"/>
          <w:sz w:val="28"/>
          <w:szCs w:val="28"/>
          <w:lang w:eastAsia="ru-RU"/>
        </w:rPr>
        <w:t>воих прав и законных интересов</w:t>
      </w:r>
      <w:r w:rsidRPr="00B351C5">
        <w:rPr>
          <w:rFonts w:ascii="Times New Roman" w:hAnsi="Times New Roman"/>
          <w:sz w:val="28"/>
          <w:szCs w:val="28"/>
          <w:lang w:eastAsia="ru-RU"/>
        </w:rPr>
        <w:t xml:space="preserve"> администрации </w:t>
      </w:r>
      <w:r w:rsidRPr="0068259D">
        <w:rPr>
          <w:rFonts w:ascii="Times New Roman" w:hAnsi="Times New Roman"/>
          <w:sz w:val="28"/>
          <w:szCs w:val="28"/>
          <w:lang w:eastAsia="ru-RU"/>
        </w:rPr>
        <w:t>Подгощского сельского поселения</w:t>
      </w:r>
      <w:r w:rsidRPr="00B351C5">
        <w:rPr>
          <w:rFonts w:ascii="Times New Roman" w:hAnsi="Times New Roman"/>
          <w:sz w:val="28"/>
          <w:szCs w:val="28"/>
          <w:lang w:eastAsia="ru-RU"/>
        </w:rPr>
        <w:t xml:space="preserve">, </w:t>
      </w:r>
      <w:r>
        <w:rPr>
          <w:rFonts w:ascii="Times New Roman" w:hAnsi="Times New Roman"/>
          <w:sz w:val="28"/>
          <w:szCs w:val="28"/>
          <w:lang w:eastAsia="ru-RU"/>
        </w:rPr>
        <w:t>заключивше</w:t>
      </w:r>
      <w:r w:rsidRPr="00B351C5">
        <w:rPr>
          <w:rFonts w:ascii="Times New Roman" w:hAnsi="Times New Roman"/>
          <w:sz w:val="28"/>
          <w:szCs w:val="28"/>
          <w:lang w:eastAsia="ru-RU"/>
        </w:rPr>
        <w:t xml:space="preserve">й соглашение от имени </w:t>
      </w:r>
      <w:r w:rsidRPr="0068259D">
        <w:rPr>
          <w:rFonts w:ascii="Times New Roman" w:hAnsi="Times New Roman"/>
          <w:sz w:val="28"/>
          <w:szCs w:val="28"/>
          <w:lang w:eastAsia="ru-RU"/>
        </w:rPr>
        <w:t>Подгощского сельского поселения</w:t>
      </w:r>
      <w:r>
        <w:rPr>
          <w:rFonts w:ascii="Times New Roman" w:hAnsi="Times New Roman"/>
          <w:sz w:val="28"/>
          <w:szCs w:val="28"/>
          <w:lang w:eastAsia="ru-RU"/>
        </w:rPr>
        <w:t xml:space="preserve">, </w:t>
      </w:r>
      <w:r w:rsidRPr="00B351C5">
        <w:rPr>
          <w:rFonts w:ascii="Times New Roman" w:hAnsi="Times New Roman"/>
          <w:sz w:val="28"/>
          <w:szCs w:val="28"/>
          <w:lang w:eastAsia="ru-RU"/>
        </w:rPr>
        <w:t>до</w:t>
      </w:r>
      <w:r>
        <w:rPr>
          <w:rFonts w:ascii="Times New Roman" w:hAnsi="Times New Roman"/>
          <w:sz w:val="28"/>
          <w:szCs w:val="28"/>
          <w:lang w:eastAsia="ru-RU"/>
        </w:rPr>
        <w:t>лжностные лица (органы) которой</w:t>
      </w:r>
      <w:r w:rsidRPr="00B351C5">
        <w:rPr>
          <w:rFonts w:ascii="Times New Roman" w:hAnsi="Times New Roman"/>
          <w:sz w:val="28"/>
          <w:szCs w:val="28"/>
          <w:lang w:eastAsia="ru-RU"/>
        </w:rPr>
        <w:t xml:space="preserve"> нарушили соглашение, не позднее одного года с момента нарушения;</w:t>
      </w:r>
    </w:p>
    <w:p w:rsidR="00055F42" w:rsidRPr="00B351C5" w:rsidRDefault="00055F42" w:rsidP="007E007F">
      <w:pPr>
        <w:shd w:val="clear" w:color="auto" w:fill="FFFFFF"/>
        <w:spacing w:after="0" w:line="240" w:lineRule="auto"/>
        <w:ind w:firstLine="708"/>
        <w:jc w:val="both"/>
        <w:rPr>
          <w:rFonts w:ascii="Times New Roman" w:hAnsi="Times New Roman"/>
          <w:sz w:val="28"/>
          <w:szCs w:val="28"/>
          <w:lang w:eastAsia="ru-RU"/>
        </w:rPr>
      </w:pPr>
      <w:r w:rsidRPr="00B351C5">
        <w:rPr>
          <w:rFonts w:ascii="Times New Roman" w:hAnsi="Times New Roman"/>
          <w:sz w:val="28"/>
          <w:szCs w:val="28"/>
          <w:lang w:eastAsia="ru-RU"/>
        </w:rPr>
        <w:t>4) у организации, реализующей проект, отсутствует задолженность по уплате обязательных платежей, указанных в части 8 статьи 12 Федерального закона № 69-ФЗ.</w:t>
      </w:r>
    </w:p>
    <w:p w:rsidR="00055F42" w:rsidRPr="00B351C5" w:rsidRDefault="00055F42" w:rsidP="00107EB6">
      <w:pPr>
        <w:shd w:val="clear" w:color="auto" w:fill="FFFFFF"/>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6.4</w:t>
      </w:r>
      <w:r w:rsidRPr="00B351C5">
        <w:rPr>
          <w:rFonts w:ascii="Times New Roman" w:hAnsi="Times New Roman"/>
          <w:sz w:val="28"/>
          <w:szCs w:val="28"/>
          <w:lang w:eastAsia="ru-RU"/>
        </w:rPr>
        <w:t>.</w:t>
      </w:r>
      <w:r>
        <w:rPr>
          <w:rFonts w:ascii="Times New Roman" w:hAnsi="Times New Roman"/>
          <w:sz w:val="28"/>
          <w:szCs w:val="28"/>
          <w:lang w:eastAsia="ru-RU"/>
        </w:rPr>
        <w:t xml:space="preserve"> </w:t>
      </w:r>
      <w:r w:rsidRPr="00B351C5">
        <w:rPr>
          <w:rFonts w:ascii="Times New Roman" w:hAnsi="Times New Roman"/>
          <w:sz w:val="28"/>
          <w:szCs w:val="28"/>
          <w:lang w:eastAsia="ru-RU"/>
        </w:rPr>
        <w:t xml:space="preserve">Администрация </w:t>
      </w:r>
      <w:r w:rsidRPr="0068259D">
        <w:rPr>
          <w:rFonts w:ascii="Times New Roman" w:hAnsi="Times New Roman"/>
          <w:sz w:val="28"/>
          <w:szCs w:val="28"/>
          <w:lang w:eastAsia="ru-RU"/>
        </w:rPr>
        <w:t>Подгощского сельского поселения</w:t>
      </w:r>
      <w:r w:rsidRPr="00B351C5">
        <w:rPr>
          <w:rFonts w:ascii="Times New Roman" w:hAnsi="Times New Roman"/>
          <w:sz w:val="28"/>
          <w:szCs w:val="28"/>
          <w:lang w:eastAsia="ru-RU"/>
        </w:rPr>
        <w:t>, являющаяся стороной соглашения, несет самостоятельную ответственность за исполнение своих обязанностей, возложенных на нее таким соглашением, в том числе по неприменению соответствующих актов (решений), в рамках полномочий, предоставленных ей законодательством Российской Федерации.</w:t>
      </w:r>
    </w:p>
    <w:p w:rsidR="00055F42" w:rsidRDefault="00055F42" w:rsidP="00107EB6">
      <w:pPr>
        <w:shd w:val="clear" w:color="auto" w:fill="FFFFFF"/>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6.5</w:t>
      </w:r>
      <w:r w:rsidRPr="00B351C5">
        <w:rPr>
          <w:rFonts w:ascii="Times New Roman" w:hAnsi="Times New Roman"/>
          <w:sz w:val="28"/>
          <w:szCs w:val="28"/>
          <w:lang w:eastAsia="ru-RU"/>
        </w:rPr>
        <w:t>. Организация, реализующая проект, предоставившая недостоверную информацию при заключении или исполнении соглашения, несет ответственность, предусмотренную законодательством Российской Федерации.</w:t>
      </w:r>
    </w:p>
    <w:p w:rsidR="00055F42" w:rsidRDefault="00055F42" w:rsidP="00107EB6">
      <w:pPr>
        <w:shd w:val="clear" w:color="auto" w:fill="FFFFFF"/>
        <w:spacing w:after="0" w:line="240" w:lineRule="auto"/>
        <w:ind w:firstLine="708"/>
        <w:jc w:val="both"/>
        <w:rPr>
          <w:rFonts w:ascii="Times New Roman" w:hAnsi="Times New Roman"/>
          <w:sz w:val="28"/>
          <w:szCs w:val="28"/>
          <w:lang w:eastAsia="ru-RU"/>
        </w:rPr>
      </w:pPr>
    </w:p>
    <w:p w:rsidR="00055F42" w:rsidRDefault="00055F42" w:rsidP="007E007F">
      <w:pPr>
        <w:shd w:val="clear" w:color="auto" w:fill="FFFFFF"/>
        <w:spacing w:after="0" w:line="240" w:lineRule="auto"/>
        <w:ind w:firstLine="708"/>
        <w:jc w:val="both"/>
        <w:rPr>
          <w:rFonts w:ascii="Times New Roman" w:hAnsi="Times New Roman"/>
          <w:b/>
          <w:sz w:val="28"/>
          <w:szCs w:val="28"/>
          <w:lang w:eastAsia="ru-RU"/>
        </w:rPr>
      </w:pPr>
      <w:r w:rsidRPr="007E007F">
        <w:rPr>
          <w:rFonts w:ascii="Times New Roman" w:hAnsi="Times New Roman"/>
          <w:b/>
          <w:sz w:val="28"/>
          <w:szCs w:val="28"/>
          <w:lang w:eastAsia="ru-RU"/>
        </w:rPr>
        <w:t>7. Заключительные положения</w:t>
      </w:r>
    </w:p>
    <w:p w:rsidR="00055F42" w:rsidRDefault="00055F42" w:rsidP="007E007F">
      <w:pPr>
        <w:shd w:val="clear" w:color="auto" w:fill="FFFFFF"/>
        <w:spacing w:after="0" w:line="240" w:lineRule="auto"/>
        <w:ind w:firstLine="708"/>
        <w:jc w:val="both"/>
        <w:rPr>
          <w:rFonts w:ascii="Times New Roman" w:hAnsi="Times New Roman"/>
          <w:b/>
          <w:sz w:val="28"/>
          <w:szCs w:val="28"/>
          <w:lang w:eastAsia="ru-RU"/>
        </w:rPr>
      </w:pPr>
    </w:p>
    <w:p w:rsidR="00055F42" w:rsidRPr="0046199B" w:rsidRDefault="00055F42" w:rsidP="007E007F">
      <w:pPr>
        <w:spacing w:after="0"/>
        <w:ind w:firstLine="708"/>
        <w:jc w:val="both"/>
        <w:rPr>
          <w:rFonts w:ascii="Times New Roman" w:hAnsi="Times New Roman"/>
          <w:sz w:val="28"/>
          <w:szCs w:val="28"/>
        </w:rPr>
      </w:pPr>
      <w:r>
        <w:rPr>
          <w:rFonts w:ascii="Times New Roman" w:hAnsi="Times New Roman"/>
          <w:sz w:val="28"/>
          <w:szCs w:val="28"/>
        </w:rPr>
        <w:t>7.1. О</w:t>
      </w:r>
      <w:r w:rsidRPr="0046199B">
        <w:rPr>
          <w:rFonts w:ascii="Times New Roman" w:hAnsi="Times New Roman"/>
          <w:sz w:val="28"/>
          <w:szCs w:val="28"/>
        </w:rPr>
        <w:t>рганы исполнительной власти</w:t>
      </w:r>
      <w:r>
        <w:rPr>
          <w:rFonts w:ascii="Times New Roman" w:hAnsi="Times New Roman"/>
          <w:sz w:val="28"/>
          <w:szCs w:val="28"/>
        </w:rPr>
        <w:t xml:space="preserve"> Новгородской области</w:t>
      </w:r>
      <w:r w:rsidRPr="0046199B">
        <w:rPr>
          <w:rFonts w:ascii="Times New Roman" w:hAnsi="Times New Roman"/>
          <w:sz w:val="28"/>
          <w:szCs w:val="28"/>
        </w:rPr>
        <w:t xml:space="preserve">, органы государственной власти </w:t>
      </w:r>
      <w:r>
        <w:rPr>
          <w:rFonts w:ascii="Times New Roman" w:hAnsi="Times New Roman"/>
          <w:sz w:val="28"/>
          <w:szCs w:val="28"/>
        </w:rPr>
        <w:t>Новгородской области</w:t>
      </w:r>
      <w:r w:rsidRPr="0046199B">
        <w:rPr>
          <w:rFonts w:ascii="Times New Roman" w:hAnsi="Times New Roman"/>
          <w:sz w:val="28"/>
          <w:szCs w:val="28"/>
        </w:rPr>
        <w:t xml:space="preserve">, </w:t>
      </w:r>
      <w:r>
        <w:rPr>
          <w:rFonts w:ascii="Times New Roman" w:hAnsi="Times New Roman"/>
          <w:sz w:val="28"/>
          <w:szCs w:val="28"/>
        </w:rPr>
        <w:t>Подгощское сельское поселение</w:t>
      </w:r>
      <w:r>
        <w:rPr>
          <w:rFonts w:ascii="Times New Roman" w:hAnsi="Times New Roman"/>
          <w:sz w:val="28"/>
          <w:szCs w:val="28"/>
          <w:lang w:eastAsia="ru-RU"/>
        </w:rPr>
        <w:t>,</w:t>
      </w:r>
      <w:r w:rsidRPr="0046199B">
        <w:rPr>
          <w:rFonts w:ascii="Times New Roman" w:hAnsi="Times New Roman"/>
          <w:sz w:val="28"/>
          <w:szCs w:val="28"/>
        </w:rPr>
        <w:t xml:space="preserve"> </w:t>
      </w:r>
      <w:r>
        <w:rPr>
          <w:rFonts w:ascii="Times New Roman" w:hAnsi="Times New Roman"/>
          <w:sz w:val="28"/>
          <w:szCs w:val="28"/>
        </w:rPr>
        <w:t>уполномоченный орган</w:t>
      </w:r>
      <w:r w:rsidRPr="0046199B">
        <w:rPr>
          <w:rFonts w:ascii="Times New Roman" w:hAnsi="Times New Roman"/>
          <w:sz w:val="28"/>
          <w:szCs w:val="28"/>
        </w:rPr>
        <w:t xml:space="preserve">, регулируемые организации, кредитные организации, иные лица, получившие в соответствии </w:t>
      </w:r>
      <w:r w:rsidRPr="00B80089">
        <w:rPr>
          <w:rFonts w:ascii="Times New Roman" w:hAnsi="Times New Roman"/>
          <w:sz w:val="28"/>
          <w:szCs w:val="28"/>
        </w:rPr>
        <w:t xml:space="preserve">с Федеральным законом </w:t>
      </w:r>
      <w:r>
        <w:rPr>
          <w:rFonts w:ascii="Times New Roman" w:hAnsi="Times New Roman"/>
          <w:sz w:val="28"/>
          <w:szCs w:val="28"/>
        </w:rPr>
        <w:t xml:space="preserve">от 27 июля </w:t>
      </w:r>
      <w:smartTag w:uri="urn:schemas-microsoft-com:office:smarttags" w:element="metricconverter">
        <w:smartTagPr>
          <w:attr w:name="ProductID" w:val="2021 г"/>
        </w:smartTagPr>
        <w:r>
          <w:rPr>
            <w:rFonts w:ascii="Times New Roman" w:hAnsi="Times New Roman"/>
            <w:sz w:val="28"/>
            <w:szCs w:val="28"/>
          </w:rPr>
          <w:t>2006 г</w:t>
        </w:r>
      </w:smartTag>
      <w:r>
        <w:rPr>
          <w:rFonts w:ascii="Times New Roman" w:hAnsi="Times New Roman"/>
          <w:sz w:val="28"/>
          <w:szCs w:val="28"/>
        </w:rPr>
        <w:t>. №</w:t>
      </w:r>
      <w:r w:rsidRPr="00B80089">
        <w:rPr>
          <w:rFonts w:ascii="Times New Roman" w:hAnsi="Times New Roman"/>
          <w:sz w:val="28"/>
          <w:szCs w:val="28"/>
        </w:rPr>
        <w:t> 152-ФЗ</w:t>
      </w:r>
      <w:r>
        <w:rPr>
          <w:rFonts w:ascii="Times New Roman" w:hAnsi="Times New Roman"/>
          <w:sz w:val="28"/>
          <w:szCs w:val="28"/>
        </w:rPr>
        <w:t xml:space="preserve"> «</w:t>
      </w:r>
      <w:r w:rsidRPr="00B80089">
        <w:rPr>
          <w:rFonts w:ascii="Times New Roman" w:hAnsi="Times New Roman"/>
          <w:sz w:val="28"/>
          <w:szCs w:val="28"/>
        </w:rPr>
        <w:t>О персональных данных</w:t>
      </w:r>
      <w:r>
        <w:rPr>
          <w:rFonts w:ascii="Times New Roman" w:hAnsi="Times New Roman"/>
          <w:sz w:val="28"/>
          <w:szCs w:val="28"/>
        </w:rPr>
        <w:t>»</w:t>
      </w:r>
      <w:r w:rsidRPr="00B80089">
        <w:rPr>
          <w:rFonts w:ascii="Times New Roman" w:hAnsi="Times New Roman"/>
          <w:sz w:val="28"/>
          <w:szCs w:val="28"/>
        </w:rPr>
        <w:t xml:space="preserve"> </w:t>
      </w:r>
      <w:r>
        <w:rPr>
          <w:rFonts w:ascii="Times New Roman" w:hAnsi="Times New Roman"/>
          <w:sz w:val="28"/>
          <w:szCs w:val="28"/>
        </w:rPr>
        <w:t>и настоящим Порядком</w:t>
      </w:r>
      <w:r w:rsidRPr="0046199B">
        <w:rPr>
          <w:rFonts w:ascii="Times New Roman" w:hAnsi="Times New Roman"/>
          <w:sz w:val="28"/>
          <w:szCs w:val="28"/>
        </w:rPr>
        <w:t xml:space="preserve"> доступ к персональным данным, к сведениям, составляющим коммерческую и (или) иную </w:t>
      </w:r>
      <w:r w:rsidRPr="0046199B">
        <w:rPr>
          <w:rFonts w:ascii="Times New Roman" w:hAnsi="Times New Roman"/>
          <w:sz w:val="28"/>
          <w:szCs w:val="28"/>
        </w:rPr>
        <w:lastRenderedPageBreak/>
        <w:t>охраняемую</w:t>
      </w:r>
      <w:r>
        <w:rPr>
          <w:rFonts w:ascii="Times New Roman" w:hAnsi="Times New Roman"/>
          <w:sz w:val="28"/>
          <w:szCs w:val="28"/>
        </w:rPr>
        <w:t xml:space="preserve"> указанным</w:t>
      </w:r>
      <w:r w:rsidRPr="0046199B">
        <w:rPr>
          <w:rFonts w:ascii="Times New Roman" w:hAnsi="Times New Roman"/>
          <w:sz w:val="28"/>
          <w:szCs w:val="28"/>
        </w:rPr>
        <w:t xml:space="preserve"> Федеральным законом тайну, обязаны обеспечивать конфиденциальность соответствующих данных и сведений.</w:t>
      </w:r>
    </w:p>
    <w:p w:rsidR="00055F42" w:rsidRPr="0046199B" w:rsidRDefault="00055F42" w:rsidP="007E007F">
      <w:pPr>
        <w:spacing w:after="0"/>
        <w:ind w:firstLine="708"/>
        <w:jc w:val="both"/>
        <w:rPr>
          <w:rFonts w:ascii="Times New Roman" w:hAnsi="Times New Roman"/>
          <w:sz w:val="28"/>
          <w:szCs w:val="28"/>
        </w:rPr>
      </w:pPr>
      <w:bookmarkStart w:id="5" w:name="sub_1092"/>
      <w:r>
        <w:rPr>
          <w:rFonts w:ascii="Times New Roman" w:hAnsi="Times New Roman"/>
          <w:sz w:val="28"/>
          <w:szCs w:val="28"/>
        </w:rPr>
        <w:t>7.2</w:t>
      </w:r>
      <w:r w:rsidRPr="0046199B">
        <w:rPr>
          <w:rFonts w:ascii="Times New Roman" w:hAnsi="Times New Roman"/>
          <w:sz w:val="28"/>
          <w:szCs w:val="28"/>
        </w:rPr>
        <w:t xml:space="preserve">. </w:t>
      </w:r>
      <w:r>
        <w:rPr>
          <w:rFonts w:ascii="Times New Roman" w:hAnsi="Times New Roman"/>
          <w:sz w:val="28"/>
          <w:szCs w:val="28"/>
        </w:rPr>
        <w:t>Администрация</w:t>
      </w:r>
      <w:r w:rsidRPr="0046199B">
        <w:rPr>
          <w:rFonts w:ascii="Times New Roman" w:hAnsi="Times New Roman"/>
          <w:sz w:val="28"/>
          <w:szCs w:val="28"/>
        </w:rPr>
        <w:t xml:space="preserve"> </w:t>
      </w:r>
      <w:r w:rsidRPr="0068259D">
        <w:rPr>
          <w:rFonts w:ascii="Times New Roman" w:hAnsi="Times New Roman"/>
          <w:sz w:val="28"/>
          <w:szCs w:val="28"/>
        </w:rPr>
        <w:t>Подгощского сельского поселения</w:t>
      </w:r>
      <w:r>
        <w:rPr>
          <w:rFonts w:ascii="Times New Roman" w:hAnsi="Times New Roman"/>
          <w:sz w:val="28"/>
          <w:szCs w:val="28"/>
        </w:rPr>
        <w:t>, являющаяся стороной соглашения, осуществляе</w:t>
      </w:r>
      <w:r w:rsidRPr="0046199B">
        <w:rPr>
          <w:rFonts w:ascii="Times New Roman" w:hAnsi="Times New Roman"/>
          <w:sz w:val="28"/>
          <w:szCs w:val="28"/>
        </w:rPr>
        <w:t xml:space="preserve">т мониторинг законодательства Российской Федерации, субъектов Российской Федерации, </w:t>
      </w:r>
      <w:r w:rsidRPr="0068259D">
        <w:rPr>
          <w:rFonts w:ascii="Times New Roman" w:hAnsi="Times New Roman"/>
          <w:sz w:val="28"/>
          <w:szCs w:val="28"/>
        </w:rPr>
        <w:t>Подгощского сельского поселения</w:t>
      </w:r>
      <w:r>
        <w:rPr>
          <w:rFonts w:ascii="Times New Roman" w:hAnsi="Times New Roman"/>
          <w:sz w:val="28"/>
          <w:szCs w:val="28"/>
        </w:rPr>
        <w:t>,</w:t>
      </w:r>
      <w:r w:rsidRPr="0046199B">
        <w:rPr>
          <w:rFonts w:ascii="Times New Roman" w:hAnsi="Times New Roman"/>
          <w:sz w:val="28"/>
          <w:szCs w:val="28"/>
        </w:rPr>
        <w:t xml:space="preserve"> в целях своевременного реагирования на применение нормативных правовых актов, ухудшающих условия ведения предпринимательской и (или) иной деятельности организациями, реализующими проекты, с которыми заключены соглашения.</w:t>
      </w:r>
    </w:p>
    <w:p w:rsidR="00055F42" w:rsidRPr="0046199B" w:rsidRDefault="00055F42" w:rsidP="0062413E">
      <w:pPr>
        <w:spacing w:after="0"/>
        <w:ind w:firstLine="708"/>
        <w:jc w:val="both"/>
        <w:rPr>
          <w:rFonts w:ascii="Times New Roman" w:hAnsi="Times New Roman"/>
          <w:sz w:val="28"/>
          <w:szCs w:val="28"/>
        </w:rPr>
      </w:pPr>
      <w:bookmarkStart w:id="6" w:name="sub_1093"/>
      <w:bookmarkEnd w:id="5"/>
      <w:r>
        <w:rPr>
          <w:rFonts w:ascii="Times New Roman" w:hAnsi="Times New Roman"/>
          <w:sz w:val="28"/>
          <w:szCs w:val="28"/>
        </w:rPr>
        <w:t>7.3</w:t>
      </w:r>
      <w:r w:rsidRPr="0046199B">
        <w:rPr>
          <w:rFonts w:ascii="Times New Roman" w:hAnsi="Times New Roman"/>
          <w:sz w:val="28"/>
          <w:szCs w:val="28"/>
        </w:rPr>
        <w:t>. Организация, реализующая проект, направляет в налоговый орган по месту своего нахождения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соответствующего проекта. Указанные сведения направляются в электронной форме через личный кабинет налогоплательщика - юридического лица или почтовым отправлением.</w:t>
      </w:r>
    </w:p>
    <w:p w:rsidR="00055F42" w:rsidRPr="00096B23" w:rsidRDefault="00055F42" w:rsidP="00096B23">
      <w:pPr>
        <w:spacing w:after="0"/>
        <w:ind w:firstLine="708"/>
        <w:jc w:val="both"/>
        <w:rPr>
          <w:rFonts w:ascii="Times New Roman" w:hAnsi="Times New Roman"/>
          <w:sz w:val="28"/>
          <w:szCs w:val="28"/>
        </w:rPr>
      </w:pPr>
      <w:bookmarkStart w:id="7" w:name="sub_1094"/>
      <w:bookmarkEnd w:id="6"/>
      <w:r>
        <w:rPr>
          <w:rFonts w:ascii="Times New Roman" w:hAnsi="Times New Roman"/>
          <w:sz w:val="28"/>
          <w:szCs w:val="28"/>
        </w:rPr>
        <w:t>7.4</w:t>
      </w:r>
      <w:r w:rsidRPr="0046199B">
        <w:rPr>
          <w:rFonts w:ascii="Times New Roman" w:hAnsi="Times New Roman"/>
          <w:sz w:val="28"/>
          <w:szCs w:val="28"/>
        </w:rPr>
        <w:t>. Если и</w:t>
      </w:r>
      <w:r>
        <w:rPr>
          <w:rFonts w:ascii="Times New Roman" w:hAnsi="Times New Roman"/>
          <w:sz w:val="28"/>
          <w:szCs w:val="28"/>
        </w:rPr>
        <w:t>ное не предусмотрено настоящим Порядком</w:t>
      </w:r>
      <w:r w:rsidRPr="004C6903">
        <w:rPr>
          <w:rFonts w:ascii="Times New Roman" w:hAnsi="Times New Roman"/>
          <w:sz w:val="28"/>
          <w:szCs w:val="28"/>
        </w:rPr>
        <w:t>,</w:t>
      </w:r>
      <w:r w:rsidRPr="0046199B">
        <w:rPr>
          <w:rFonts w:ascii="Times New Roman" w:hAnsi="Times New Roman"/>
          <w:sz w:val="28"/>
          <w:szCs w:val="28"/>
        </w:rPr>
        <w:t xml:space="preserve"> заявления, уведомления или иные юридически значимые сообщения, осуществляемые в целях заключения, изменения, прекращения действия (расторжения) и исполнения соглашения, могут направляться в форме документов на бумажном носителе посредством почтового отправления с объявленной ценностью при его пересылке, описью вложения и уведомлением о вручении или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с использованием информационно-телекоммуникационных сетей общего пользования, в том числе сети «Интернет», по адресам электронной почты, если такие адреса указаны сторонами при заключении соглашения.</w:t>
      </w:r>
      <w:bookmarkEnd w:id="7"/>
    </w:p>
    <w:p w:rsidR="00055F42" w:rsidRDefault="00055F42" w:rsidP="00C564CB">
      <w:pPr>
        <w:shd w:val="clear" w:color="auto" w:fill="FFFFFF"/>
        <w:spacing w:before="100" w:beforeAutospacing="1" w:after="100" w:afterAutospacing="1" w:line="240" w:lineRule="auto"/>
        <w:jc w:val="right"/>
        <w:rPr>
          <w:rFonts w:ascii="Times New Roman" w:hAnsi="Times New Roman"/>
          <w:color w:val="22272F"/>
          <w:sz w:val="28"/>
          <w:szCs w:val="28"/>
          <w:lang w:eastAsia="ru-RU"/>
        </w:rPr>
      </w:pPr>
    </w:p>
    <w:p w:rsidR="00055F42" w:rsidRDefault="00055F42" w:rsidP="00C564CB">
      <w:pPr>
        <w:shd w:val="clear" w:color="auto" w:fill="FFFFFF"/>
        <w:spacing w:before="100" w:beforeAutospacing="1" w:after="100" w:afterAutospacing="1" w:line="240" w:lineRule="auto"/>
        <w:jc w:val="right"/>
        <w:rPr>
          <w:rFonts w:ascii="Times New Roman" w:hAnsi="Times New Roman"/>
          <w:color w:val="22272F"/>
          <w:sz w:val="28"/>
          <w:szCs w:val="28"/>
          <w:lang w:eastAsia="ru-RU"/>
        </w:rPr>
      </w:pPr>
    </w:p>
    <w:p w:rsidR="00055F42" w:rsidRDefault="00055F42" w:rsidP="00C564CB">
      <w:pPr>
        <w:shd w:val="clear" w:color="auto" w:fill="FFFFFF"/>
        <w:spacing w:before="100" w:beforeAutospacing="1" w:after="100" w:afterAutospacing="1" w:line="240" w:lineRule="auto"/>
        <w:jc w:val="right"/>
        <w:rPr>
          <w:rFonts w:ascii="Times New Roman" w:hAnsi="Times New Roman"/>
          <w:color w:val="22272F"/>
          <w:sz w:val="28"/>
          <w:szCs w:val="28"/>
          <w:lang w:eastAsia="ru-RU"/>
        </w:rPr>
      </w:pPr>
    </w:p>
    <w:p w:rsidR="00055F42" w:rsidRDefault="00055F42" w:rsidP="00C564CB">
      <w:pPr>
        <w:shd w:val="clear" w:color="auto" w:fill="FFFFFF"/>
        <w:spacing w:before="100" w:beforeAutospacing="1" w:after="100" w:afterAutospacing="1" w:line="240" w:lineRule="auto"/>
        <w:jc w:val="right"/>
        <w:rPr>
          <w:rFonts w:ascii="Times New Roman" w:hAnsi="Times New Roman"/>
          <w:color w:val="22272F"/>
          <w:sz w:val="28"/>
          <w:szCs w:val="28"/>
          <w:lang w:eastAsia="ru-RU"/>
        </w:rPr>
      </w:pPr>
    </w:p>
    <w:p w:rsidR="00055F42" w:rsidRDefault="00055F42" w:rsidP="00C564CB">
      <w:pPr>
        <w:shd w:val="clear" w:color="auto" w:fill="FFFFFF"/>
        <w:spacing w:before="100" w:beforeAutospacing="1" w:after="100" w:afterAutospacing="1" w:line="240" w:lineRule="auto"/>
        <w:jc w:val="right"/>
        <w:rPr>
          <w:rFonts w:ascii="Times New Roman" w:hAnsi="Times New Roman"/>
          <w:color w:val="22272F"/>
          <w:sz w:val="28"/>
          <w:szCs w:val="28"/>
          <w:lang w:eastAsia="ru-RU"/>
        </w:rPr>
      </w:pPr>
    </w:p>
    <w:p w:rsidR="00055F42" w:rsidRDefault="00055F42" w:rsidP="00C564CB">
      <w:pPr>
        <w:shd w:val="clear" w:color="auto" w:fill="FFFFFF"/>
        <w:spacing w:before="100" w:beforeAutospacing="1" w:after="100" w:afterAutospacing="1" w:line="240" w:lineRule="auto"/>
        <w:jc w:val="right"/>
        <w:rPr>
          <w:rFonts w:ascii="Times New Roman" w:hAnsi="Times New Roman"/>
          <w:color w:val="22272F"/>
          <w:sz w:val="28"/>
          <w:szCs w:val="28"/>
          <w:lang w:eastAsia="ru-RU"/>
        </w:rPr>
      </w:pPr>
    </w:p>
    <w:p w:rsidR="00055F42" w:rsidRDefault="00055F42" w:rsidP="00C564CB">
      <w:pPr>
        <w:shd w:val="clear" w:color="auto" w:fill="FFFFFF"/>
        <w:spacing w:before="100" w:beforeAutospacing="1" w:after="100" w:afterAutospacing="1" w:line="240" w:lineRule="auto"/>
        <w:jc w:val="right"/>
        <w:rPr>
          <w:rFonts w:ascii="Times New Roman" w:hAnsi="Times New Roman"/>
          <w:color w:val="22272F"/>
          <w:sz w:val="28"/>
          <w:szCs w:val="28"/>
          <w:lang w:eastAsia="ru-RU"/>
        </w:rPr>
      </w:pPr>
    </w:p>
    <w:p w:rsidR="00055F42" w:rsidRPr="00C564CB" w:rsidRDefault="00055F42" w:rsidP="00C564CB">
      <w:pPr>
        <w:shd w:val="clear" w:color="auto" w:fill="FFFFFF"/>
        <w:spacing w:before="100" w:beforeAutospacing="1" w:after="100" w:afterAutospacing="1" w:line="240" w:lineRule="auto"/>
        <w:jc w:val="right"/>
        <w:rPr>
          <w:rFonts w:ascii="Times New Roman" w:hAnsi="Times New Roman"/>
          <w:sz w:val="28"/>
          <w:szCs w:val="28"/>
          <w:lang w:eastAsia="ru-RU"/>
        </w:rPr>
      </w:pPr>
      <w:r w:rsidRPr="00C564CB">
        <w:rPr>
          <w:rFonts w:ascii="Times New Roman" w:hAnsi="Times New Roman"/>
          <w:color w:val="22272F"/>
          <w:sz w:val="28"/>
          <w:szCs w:val="28"/>
          <w:lang w:eastAsia="ru-RU"/>
        </w:rPr>
        <w:lastRenderedPageBreak/>
        <w:t>Приложение № 1</w:t>
      </w:r>
      <w:r w:rsidRPr="00C564CB">
        <w:rPr>
          <w:rFonts w:ascii="Times New Roman" w:hAnsi="Times New Roman"/>
          <w:color w:val="22272F"/>
          <w:sz w:val="28"/>
          <w:szCs w:val="28"/>
          <w:lang w:eastAsia="ru-RU"/>
        </w:rPr>
        <w:br/>
      </w:r>
      <w:r w:rsidRPr="00C564CB">
        <w:rPr>
          <w:rFonts w:ascii="Times New Roman" w:hAnsi="Times New Roman"/>
          <w:sz w:val="28"/>
          <w:szCs w:val="28"/>
          <w:lang w:eastAsia="ru-RU"/>
        </w:rPr>
        <w:t>к </w:t>
      </w:r>
      <w:r w:rsidRPr="00C564CB">
        <w:rPr>
          <w:rFonts w:ascii="Times New Roman" w:hAnsi="Times New Roman"/>
          <w:sz w:val="28"/>
          <w:szCs w:val="28"/>
        </w:rPr>
        <w:t>Порядку</w:t>
      </w:r>
      <w:r w:rsidRPr="00C564CB">
        <w:rPr>
          <w:rFonts w:ascii="Times New Roman" w:hAnsi="Times New Roman"/>
          <w:sz w:val="28"/>
          <w:szCs w:val="28"/>
          <w:lang w:eastAsia="ru-RU"/>
        </w:rPr>
        <w:t xml:space="preserve"> и условиям </w:t>
      </w:r>
      <w:r w:rsidRPr="00F16E7F">
        <w:rPr>
          <w:rFonts w:ascii="Times New Roman" w:hAnsi="Times New Roman"/>
          <w:sz w:val="28"/>
          <w:szCs w:val="28"/>
          <w:lang w:eastAsia="ru-RU"/>
        </w:rPr>
        <w:t xml:space="preserve">заключения соглашений о защите и поощрений капиталовложений со стороны </w:t>
      </w:r>
      <w:r w:rsidRPr="0068259D">
        <w:rPr>
          <w:rFonts w:ascii="Times New Roman" w:hAnsi="Times New Roman"/>
          <w:sz w:val="28"/>
          <w:szCs w:val="28"/>
          <w:lang w:eastAsia="ru-RU"/>
        </w:rPr>
        <w:t>Подгощского сельского поселения</w:t>
      </w:r>
    </w:p>
    <w:p w:rsidR="00055F42" w:rsidRPr="00C564CB" w:rsidRDefault="00055F42" w:rsidP="00C564CB">
      <w:pPr>
        <w:shd w:val="clear" w:color="auto" w:fill="FFFFFF"/>
        <w:spacing w:before="100" w:beforeAutospacing="1" w:after="100" w:afterAutospacing="1" w:line="240" w:lineRule="auto"/>
        <w:jc w:val="right"/>
        <w:rPr>
          <w:rFonts w:ascii="Times New Roman" w:hAnsi="Times New Roman"/>
          <w:color w:val="22272F"/>
          <w:sz w:val="28"/>
          <w:szCs w:val="28"/>
          <w:lang w:eastAsia="ru-RU"/>
        </w:rPr>
      </w:pPr>
      <w:r w:rsidRPr="00C564CB">
        <w:rPr>
          <w:rFonts w:ascii="Times New Roman" w:hAnsi="Times New Roman"/>
          <w:color w:val="22272F"/>
          <w:sz w:val="28"/>
          <w:szCs w:val="28"/>
          <w:lang w:eastAsia="ru-RU"/>
        </w:rPr>
        <w:t>Форма</w:t>
      </w:r>
    </w:p>
    <w:p w:rsidR="00055F42" w:rsidRPr="00C564CB" w:rsidRDefault="00055F42" w:rsidP="00C564CB">
      <w:pPr>
        <w:shd w:val="clear" w:color="auto" w:fill="FFFFFF"/>
        <w:spacing w:before="100" w:beforeAutospacing="1" w:after="100" w:afterAutospacing="1" w:line="240" w:lineRule="auto"/>
        <w:jc w:val="center"/>
        <w:rPr>
          <w:rFonts w:ascii="Times New Roman" w:hAnsi="Times New Roman"/>
          <w:b/>
          <w:color w:val="22272F"/>
          <w:sz w:val="28"/>
          <w:szCs w:val="28"/>
          <w:lang w:eastAsia="ru-RU"/>
        </w:rPr>
      </w:pPr>
      <w:r w:rsidRPr="00C564CB">
        <w:rPr>
          <w:rFonts w:ascii="Times New Roman" w:hAnsi="Times New Roman"/>
          <w:b/>
          <w:color w:val="22272F"/>
          <w:sz w:val="28"/>
          <w:szCs w:val="28"/>
          <w:lang w:eastAsia="ru-RU"/>
        </w:rPr>
        <w:t>Заявление</w:t>
      </w:r>
      <w:r w:rsidRPr="00C564CB">
        <w:rPr>
          <w:rFonts w:ascii="Times New Roman" w:hAnsi="Times New Roman"/>
          <w:b/>
          <w:color w:val="22272F"/>
          <w:sz w:val="28"/>
          <w:szCs w:val="28"/>
          <w:lang w:eastAsia="ru-RU"/>
        </w:rPr>
        <w:br/>
        <w:t>на подтверждение согласия уполномоченного органа на присоединение к заключаемому соглашению о защите и поощрении капиталовложений (полное наименование организации, реализующей проект)</w:t>
      </w:r>
    </w:p>
    <w:p w:rsidR="00055F42" w:rsidRPr="0068259D" w:rsidRDefault="00055F42" w:rsidP="00C56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68259D">
        <w:rPr>
          <w:rFonts w:ascii="Times New Roman" w:hAnsi="Times New Roman"/>
          <w:sz w:val="28"/>
          <w:szCs w:val="28"/>
          <w:lang w:eastAsia="ru-RU"/>
        </w:rPr>
        <w:t>в лице _______________________________________________________________________</w:t>
      </w:r>
    </w:p>
    <w:p w:rsidR="00055F42" w:rsidRPr="0068259D" w:rsidRDefault="00055F42" w:rsidP="00C56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68259D">
        <w:rPr>
          <w:rFonts w:ascii="Times New Roman" w:hAnsi="Times New Roman"/>
          <w:sz w:val="28"/>
          <w:szCs w:val="28"/>
          <w:lang w:eastAsia="ru-RU"/>
        </w:rPr>
        <w:t xml:space="preserve">            (должность, фамилия, имя, отчество (при наличии)уполномоченного лица)</w:t>
      </w:r>
    </w:p>
    <w:p w:rsidR="00055F42" w:rsidRPr="0068259D" w:rsidRDefault="00055F42" w:rsidP="00C56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68259D">
        <w:rPr>
          <w:rFonts w:ascii="Times New Roman" w:hAnsi="Times New Roman"/>
          <w:sz w:val="28"/>
          <w:szCs w:val="28"/>
          <w:lang w:eastAsia="ru-RU"/>
        </w:rPr>
        <w:t>действующего на основании _____________________________________________________</w:t>
      </w:r>
    </w:p>
    <w:p w:rsidR="00055F42" w:rsidRPr="0068259D" w:rsidRDefault="00055F42" w:rsidP="00C56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68259D">
        <w:rPr>
          <w:rFonts w:ascii="Times New Roman" w:hAnsi="Times New Roman"/>
          <w:sz w:val="28"/>
          <w:szCs w:val="28"/>
          <w:lang w:eastAsia="ru-RU"/>
        </w:rPr>
        <w:t xml:space="preserve">                            (устав, доверенность, приказ или иной документ, удостоверяющий полномочия)</w:t>
      </w:r>
    </w:p>
    <w:p w:rsidR="00055F42" w:rsidRPr="0068259D" w:rsidRDefault="00055F42" w:rsidP="00C56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68259D">
        <w:rPr>
          <w:rFonts w:ascii="Times New Roman" w:hAnsi="Times New Roman"/>
          <w:sz w:val="28"/>
          <w:szCs w:val="28"/>
          <w:lang w:eastAsia="ru-RU"/>
        </w:rPr>
        <w:t>просит подтвердить согласие уполномоченного  органа на присоединение к заключаемому соглашению о защите  и   поощрении   капиталовложений (далее - соглашение) и на выполнение  обязательств,   возникающих  у Подгощского сельского поселения в связи с участием в соглашении, для реализации нового инвестиционного проекта</w:t>
      </w:r>
    </w:p>
    <w:p w:rsidR="00055F42" w:rsidRPr="0068259D" w:rsidRDefault="00055F42" w:rsidP="00C56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68259D">
        <w:rPr>
          <w:rFonts w:ascii="Times New Roman" w:hAnsi="Times New Roman"/>
          <w:sz w:val="28"/>
          <w:szCs w:val="28"/>
          <w:lang w:eastAsia="ru-RU"/>
        </w:rPr>
        <w:t>_______________________________________________________________ (далее - проект).</w:t>
      </w:r>
    </w:p>
    <w:p w:rsidR="00055F42" w:rsidRPr="0068259D" w:rsidRDefault="00055F42" w:rsidP="00C56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68259D">
        <w:rPr>
          <w:rFonts w:ascii="Times New Roman" w:hAnsi="Times New Roman"/>
          <w:sz w:val="28"/>
          <w:szCs w:val="28"/>
          <w:lang w:eastAsia="ru-RU"/>
        </w:rPr>
        <w:tab/>
      </w:r>
      <w:r w:rsidRPr="0068259D">
        <w:rPr>
          <w:rFonts w:ascii="Times New Roman" w:hAnsi="Times New Roman"/>
          <w:sz w:val="28"/>
          <w:szCs w:val="28"/>
          <w:lang w:eastAsia="ru-RU"/>
        </w:rPr>
        <w:tab/>
      </w:r>
      <w:r w:rsidRPr="0068259D">
        <w:rPr>
          <w:rFonts w:ascii="Times New Roman" w:hAnsi="Times New Roman"/>
          <w:sz w:val="28"/>
          <w:szCs w:val="28"/>
          <w:lang w:eastAsia="ru-RU"/>
        </w:rPr>
        <w:tab/>
        <w:t>(наименование проекта)</w:t>
      </w:r>
    </w:p>
    <w:p w:rsidR="00055F42" w:rsidRPr="0068259D" w:rsidRDefault="00055F42" w:rsidP="00C564CB">
      <w:pPr>
        <w:shd w:val="clear" w:color="auto" w:fill="FFFFFF"/>
        <w:spacing w:before="100" w:beforeAutospacing="1" w:after="100" w:afterAutospacing="1" w:line="240" w:lineRule="auto"/>
        <w:jc w:val="center"/>
        <w:rPr>
          <w:rFonts w:ascii="Times New Roman" w:hAnsi="Times New Roman"/>
          <w:sz w:val="28"/>
          <w:szCs w:val="28"/>
          <w:lang w:eastAsia="ru-RU"/>
        </w:rPr>
      </w:pPr>
      <w:r w:rsidRPr="0068259D">
        <w:rPr>
          <w:rFonts w:ascii="Times New Roman" w:hAnsi="Times New Roman"/>
          <w:sz w:val="28"/>
          <w:szCs w:val="28"/>
          <w:lang w:eastAsia="ru-RU"/>
        </w:rPr>
        <w:t>I. Сведения об организации, реализующей проект</w:t>
      </w:r>
    </w:p>
    <w:tbl>
      <w:tblPr>
        <w:tblW w:w="5000" w:type="pct"/>
        <w:tblCellMar>
          <w:top w:w="15" w:type="dxa"/>
          <w:left w:w="15" w:type="dxa"/>
          <w:bottom w:w="15" w:type="dxa"/>
          <w:right w:w="15" w:type="dxa"/>
        </w:tblCellMar>
        <w:tblLook w:val="00A0"/>
      </w:tblPr>
      <w:tblGrid>
        <w:gridCol w:w="798"/>
        <w:gridCol w:w="4307"/>
        <w:gridCol w:w="5015"/>
      </w:tblGrid>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vAlign w:val="center"/>
          </w:tcPr>
          <w:p w:rsidR="00055F42" w:rsidRPr="00C564CB" w:rsidRDefault="00055F42" w:rsidP="00C564C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2128" w:type="pct"/>
            <w:tcBorders>
              <w:top w:val="single" w:sz="6" w:space="0" w:color="000000"/>
              <w:left w:val="single" w:sz="6" w:space="0" w:color="000000"/>
              <w:bottom w:val="single" w:sz="6" w:space="0" w:color="000000"/>
              <w:right w:val="single" w:sz="6" w:space="0" w:color="000000"/>
            </w:tcBorders>
            <w:vAlign w:val="center"/>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Наименование показателя</w:t>
            </w:r>
          </w:p>
        </w:tc>
        <w:tc>
          <w:tcPr>
            <w:tcW w:w="2478" w:type="pct"/>
            <w:tcBorders>
              <w:top w:val="single" w:sz="6" w:space="0" w:color="000000"/>
              <w:left w:val="single" w:sz="6" w:space="0" w:color="000000"/>
              <w:bottom w:val="single" w:sz="6" w:space="0" w:color="000000"/>
              <w:right w:val="single" w:sz="6" w:space="0" w:color="000000"/>
            </w:tcBorders>
            <w:vAlign w:val="center"/>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Значение показателя</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1.</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Сокращенное наименование</w:t>
            </w:r>
          </w:p>
        </w:tc>
        <w:tc>
          <w:tcPr>
            <w:tcW w:w="247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2.</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ИНН</w:t>
            </w:r>
          </w:p>
        </w:tc>
        <w:tc>
          <w:tcPr>
            <w:tcW w:w="247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3.</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ОГРН</w:t>
            </w:r>
          </w:p>
        </w:tc>
        <w:tc>
          <w:tcPr>
            <w:tcW w:w="247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4.</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КПП</w:t>
            </w:r>
          </w:p>
        </w:tc>
        <w:tc>
          <w:tcPr>
            <w:tcW w:w="247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5.</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ОКПО</w:t>
            </w:r>
          </w:p>
        </w:tc>
        <w:tc>
          <w:tcPr>
            <w:tcW w:w="247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6.</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ОКВЭД (основной)</w:t>
            </w:r>
          </w:p>
        </w:tc>
        <w:tc>
          <w:tcPr>
            <w:tcW w:w="247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7.</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Размер уставного капитала</w:t>
            </w:r>
          </w:p>
        </w:tc>
        <w:tc>
          <w:tcPr>
            <w:tcW w:w="247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rPr>
          <w:trHeight w:val="240"/>
        </w:trPr>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8.</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Адрес места нахождения:</w:t>
            </w:r>
          </w:p>
        </w:tc>
        <w:tc>
          <w:tcPr>
            <w:tcW w:w="2478" w:type="pct"/>
            <w:vMerge w:val="restar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8.1.</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индекс</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055F42" w:rsidRPr="00C564CB" w:rsidRDefault="00055F42" w:rsidP="00C564CB">
            <w:pPr>
              <w:spacing w:after="0" w:line="240" w:lineRule="auto"/>
              <w:rPr>
                <w:rFonts w:ascii="Times New Roman" w:hAnsi="Times New Roman"/>
                <w:sz w:val="28"/>
                <w:szCs w:val="28"/>
                <w:lang w:eastAsia="ru-RU"/>
              </w:rPr>
            </w:pP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8.2.</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регион</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055F42" w:rsidRPr="00C564CB" w:rsidRDefault="00055F42" w:rsidP="00C564CB">
            <w:pPr>
              <w:spacing w:after="0" w:line="240" w:lineRule="auto"/>
              <w:rPr>
                <w:rFonts w:ascii="Times New Roman" w:hAnsi="Times New Roman"/>
                <w:sz w:val="28"/>
                <w:szCs w:val="28"/>
                <w:lang w:eastAsia="ru-RU"/>
              </w:rPr>
            </w:pP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8.3.</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населенный пункт</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055F42" w:rsidRPr="00C564CB" w:rsidRDefault="00055F42" w:rsidP="00C564CB">
            <w:pPr>
              <w:spacing w:after="0" w:line="240" w:lineRule="auto"/>
              <w:rPr>
                <w:rFonts w:ascii="Times New Roman" w:hAnsi="Times New Roman"/>
                <w:sz w:val="28"/>
                <w:szCs w:val="28"/>
                <w:lang w:eastAsia="ru-RU"/>
              </w:rPr>
            </w:pP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8.4.</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улица</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055F42" w:rsidRPr="00C564CB" w:rsidRDefault="00055F42" w:rsidP="00C564CB">
            <w:pPr>
              <w:spacing w:after="0" w:line="240" w:lineRule="auto"/>
              <w:rPr>
                <w:rFonts w:ascii="Times New Roman" w:hAnsi="Times New Roman"/>
                <w:sz w:val="28"/>
                <w:szCs w:val="28"/>
                <w:lang w:eastAsia="ru-RU"/>
              </w:rPr>
            </w:pP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8.5.</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дом</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055F42" w:rsidRPr="00C564CB" w:rsidRDefault="00055F42" w:rsidP="00C564CB">
            <w:pPr>
              <w:spacing w:after="0" w:line="240" w:lineRule="auto"/>
              <w:rPr>
                <w:rFonts w:ascii="Times New Roman" w:hAnsi="Times New Roman"/>
                <w:sz w:val="28"/>
                <w:szCs w:val="28"/>
                <w:lang w:eastAsia="ru-RU"/>
              </w:rPr>
            </w:pP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8.6.</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корпус</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055F42" w:rsidRPr="00C564CB" w:rsidRDefault="00055F42" w:rsidP="00C564CB">
            <w:pPr>
              <w:spacing w:after="0" w:line="240" w:lineRule="auto"/>
              <w:rPr>
                <w:rFonts w:ascii="Times New Roman" w:hAnsi="Times New Roman"/>
                <w:sz w:val="28"/>
                <w:szCs w:val="28"/>
                <w:lang w:eastAsia="ru-RU"/>
              </w:rPr>
            </w:pP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8.7.</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квартира (офис)</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055F42" w:rsidRPr="00C564CB" w:rsidRDefault="00055F42" w:rsidP="00C564CB">
            <w:pPr>
              <w:spacing w:after="0" w:line="240" w:lineRule="auto"/>
              <w:rPr>
                <w:rFonts w:ascii="Times New Roman" w:hAnsi="Times New Roman"/>
                <w:sz w:val="28"/>
                <w:szCs w:val="28"/>
                <w:lang w:eastAsia="ru-RU"/>
              </w:rPr>
            </w:pPr>
          </w:p>
        </w:tc>
      </w:tr>
      <w:tr w:rsidR="00055F42" w:rsidRPr="00812433" w:rsidTr="00C564CB">
        <w:trPr>
          <w:trHeight w:val="240"/>
        </w:trPr>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lastRenderedPageBreak/>
              <w:t>9.</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Фактический адрес (при наличии):</w:t>
            </w:r>
          </w:p>
        </w:tc>
        <w:tc>
          <w:tcPr>
            <w:tcW w:w="2478" w:type="pct"/>
            <w:vMerge w:val="restar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9.1.</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страна</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055F42" w:rsidRPr="00C564CB" w:rsidRDefault="00055F42" w:rsidP="00C564CB">
            <w:pPr>
              <w:spacing w:after="0" w:line="240" w:lineRule="auto"/>
              <w:rPr>
                <w:rFonts w:ascii="Times New Roman" w:hAnsi="Times New Roman"/>
                <w:sz w:val="28"/>
                <w:szCs w:val="28"/>
                <w:lang w:eastAsia="ru-RU"/>
              </w:rPr>
            </w:pP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9.2.</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индекс</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055F42" w:rsidRPr="00C564CB" w:rsidRDefault="00055F42" w:rsidP="00C564CB">
            <w:pPr>
              <w:spacing w:after="0" w:line="240" w:lineRule="auto"/>
              <w:rPr>
                <w:rFonts w:ascii="Times New Roman" w:hAnsi="Times New Roman"/>
                <w:sz w:val="28"/>
                <w:szCs w:val="28"/>
                <w:lang w:eastAsia="ru-RU"/>
              </w:rPr>
            </w:pP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9.3.</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регион</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055F42" w:rsidRPr="00C564CB" w:rsidRDefault="00055F42" w:rsidP="00C564CB">
            <w:pPr>
              <w:spacing w:after="0" w:line="240" w:lineRule="auto"/>
              <w:rPr>
                <w:rFonts w:ascii="Times New Roman" w:hAnsi="Times New Roman"/>
                <w:sz w:val="28"/>
                <w:szCs w:val="28"/>
                <w:lang w:eastAsia="ru-RU"/>
              </w:rPr>
            </w:pP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9.4.</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населенный пункт</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055F42" w:rsidRPr="00C564CB" w:rsidRDefault="00055F42" w:rsidP="00C564CB">
            <w:pPr>
              <w:spacing w:after="0" w:line="240" w:lineRule="auto"/>
              <w:rPr>
                <w:rFonts w:ascii="Times New Roman" w:hAnsi="Times New Roman"/>
                <w:sz w:val="28"/>
                <w:szCs w:val="28"/>
                <w:lang w:eastAsia="ru-RU"/>
              </w:rPr>
            </w:pP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9.5.</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улица</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055F42" w:rsidRPr="00C564CB" w:rsidRDefault="00055F42" w:rsidP="00C564CB">
            <w:pPr>
              <w:spacing w:after="0" w:line="240" w:lineRule="auto"/>
              <w:rPr>
                <w:rFonts w:ascii="Times New Roman" w:hAnsi="Times New Roman"/>
                <w:sz w:val="28"/>
                <w:szCs w:val="28"/>
                <w:lang w:eastAsia="ru-RU"/>
              </w:rPr>
            </w:pP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jc w:val="center"/>
              <w:rPr>
                <w:rFonts w:ascii="Times New Roman" w:hAnsi="Times New Roman"/>
                <w:sz w:val="28"/>
                <w:szCs w:val="28"/>
                <w:lang w:eastAsia="ru-RU"/>
              </w:rPr>
            </w:pPr>
            <w:r w:rsidRPr="0068259D">
              <w:rPr>
                <w:rFonts w:ascii="Times New Roman" w:hAnsi="Times New Roman"/>
                <w:sz w:val="28"/>
                <w:szCs w:val="28"/>
                <w:lang w:eastAsia="ru-RU"/>
              </w:rPr>
              <w:t>9.6.</w:t>
            </w:r>
          </w:p>
        </w:tc>
        <w:tc>
          <w:tcPr>
            <w:tcW w:w="2128"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rPr>
                <w:rFonts w:ascii="Times New Roman" w:hAnsi="Times New Roman"/>
                <w:sz w:val="28"/>
                <w:szCs w:val="28"/>
                <w:lang w:eastAsia="ru-RU"/>
              </w:rPr>
            </w:pPr>
            <w:r w:rsidRPr="0068259D">
              <w:rPr>
                <w:rFonts w:ascii="Times New Roman" w:hAnsi="Times New Roman"/>
                <w:sz w:val="28"/>
                <w:szCs w:val="28"/>
                <w:lang w:eastAsia="ru-RU"/>
              </w:rPr>
              <w:t>дом</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055F42" w:rsidRPr="0068259D" w:rsidRDefault="00055F42" w:rsidP="00C564CB">
            <w:pPr>
              <w:spacing w:after="0" w:line="240" w:lineRule="auto"/>
              <w:rPr>
                <w:rFonts w:ascii="Times New Roman" w:hAnsi="Times New Roman"/>
                <w:sz w:val="28"/>
                <w:szCs w:val="28"/>
                <w:lang w:eastAsia="ru-RU"/>
              </w:rPr>
            </w:pP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jc w:val="center"/>
              <w:rPr>
                <w:rFonts w:ascii="Times New Roman" w:hAnsi="Times New Roman"/>
                <w:sz w:val="28"/>
                <w:szCs w:val="28"/>
                <w:lang w:eastAsia="ru-RU"/>
              </w:rPr>
            </w:pPr>
            <w:r w:rsidRPr="0068259D">
              <w:rPr>
                <w:rFonts w:ascii="Times New Roman" w:hAnsi="Times New Roman"/>
                <w:sz w:val="28"/>
                <w:szCs w:val="28"/>
                <w:lang w:eastAsia="ru-RU"/>
              </w:rPr>
              <w:t>9.7.</w:t>
            </w:r>
          </w:p>
        </w:tc>
        <w:tc>
          <w:tcPr>
            <w:tcW w:w="2128"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rPr>
                <w:rFonts w:ascii="Times New Roman" w:hAnsi="Times New Roman"/>
                <w:sz w:val="28"/>
                <w:szCs w:val="28"/>
                <w:lang w:eastAsia="ru-RU"/>
              </w:rPr>
            </w:pPr>
            <w:r w:rsidRPr="0068259D">
              <w:rPr>
                <w:rFonts w:ascii="Times New Roman" w:hAnsi="Times New Roman"/>
                <w:sz w:val="28"/>
                <w:szCs w:val="28"/>
                <w:lang w:eastAsia="ru-RU"/>
              </w:rPr>
              <w:t>корпус</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055F42" w:rsidRPr="0068259D" w:rsidRDefault="00055F42" w:rsidP="00C564CB">
            <w:pPr>
              <w:spacing w:after="0" w:line="240" w:lineRule="auto"/>
              <w:rPr>
                <w:rFonts w:ascii="Times New Roman" w:hAnsi="Times New Roman"/>
                <w:sz w:val="28"/>
                <w:szCs w:val="28"/>
                <w:lang w:eastAsia="ru-RU"/>
              </w:rPr>
            </w:pP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jc w:val="center"/>
              <w:rPr>
                <w:rFonts w:ascii="Times New Roman" w:hAnsi="Times New Roman"/>
                <w:sz w:val="28"/>
                <w:szCs w:val="28"/>
                <w:lang w:eastAsia="ru-RU"/>
              </w:rPr>
            </w:pPr>
            <w:r w:rsidRPr="0068259D">
              <w:rPr>
                <w:rFonts w:ascii="Times New Roman" w:hAnsi="Times New Roman"/>
                <w:sz w:val="28"/>
                <w:szCs w:val="28"/>
                <w:lang w:eastAsia="ru-RU"/>
              </w:rPr>
              <w:t>9.8.</w:t>
            </w:r>
          </w:p>
        </w:tc>
        <w:tc>
          <w:tcPr>
            <w:tcW w:w="2128"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rPr>
                <w:rFonts w:ascii="Times New Roman" w:hAnsi="Times New Roman"/>
                <w:sz w:val="28"/>
                <w:szCs w:val="28"/>
                <w:lang w:eastAsia="ru-RU"/>
              </w:rPr>
            </w:pPr>
            <w:r w:rsidRPr="0068259D">
              <w:rPr>
                <w:rFonts w:ascii="Times New Roman" w:hAnsi="Times New Roman"/>
                <w:sz w:val="28"/>
                <w:szCs w:val="28"/>
                <w:lang w:eastAsia="ru-RU"/>
              </w:rPr>
              <w:t>квартира (офис)</w:t>
            </w:r>
          </w:p>
        </w:tc>
        <w:tc>
          <w:tcPr>
            <w:tcW w:w="2478" w:type="pct"/>
            <w:vMerge/>
            <w:tcBorders>
              <w:top w:val="single" w:sz="6" w:space="0" w:color="000000"/>
              <w:left w:val="single" w:sz="6" w:space="0" w:color="000000"/>
              <w:bottom w:val="single" w:sz="6" w:space="0" w:color="000000"/>
              <w:right w:val="single" w:sz="6" w:space="0" w:color="000000"/>
            </w:tcBorders>
            <w:vAlign w:val="center"/>
          </w:tcPr>
          <w:p w:rsidR="00055F42" w:rsidRPr="0068259D" w:rsidRDefault="00055F42" w:rsidP="00C564CB">
            <w:pPr>
              <w:spacing w:after="0" w:line="240" w:lineRule="auto"/>
              <w:rPr>
                <w:rFonts w:ascii="Times New Roman" w:hAnsi="Times New Roman"/>
                <w:sz w:val="28"/>
                <w:szCs w:val="28"/>
                <w:lang w:eastAsia="ru-RU"/>
              </w:rPr>
            </w:pP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jc w:val="center"/>
              <w:rPr>
                <w:rFonts w:ascii="Times New Roman" w:hAnsi="Times New Roman"/>
                <w:sz w:val="28"/>
                <w:szCs w:val="28"/>
                <w:lang w:eastAsia="ru-RU"/>
              </w:rPr>
            </w:pPr>
            <w:r w:rsidRPr="0068259D">
              <w:rPr>
                <w:rFonts w:ascii="Times New Roman" w:hAnsi="Times New Roman"/>
                <w:sz w:val="28"/>
                <w:szCs w:val="28"/>
                <w:lang w:eastAsia="ru-RU"/>
              </w:rPr>
              <w:t>10.</w:t>
            </w:r>
          </w:p>
        </w:tc>
        <w:tc>
          <w:tcPr>
            <w:tcW w:w="2128"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rPr>
                <w:rFonts w:ascii="Times New Roman" w:hAnsi="Times New Roman"/>
                <w:sz w:val="28"/>
                <w:szCs w:val="28"/>
                <w:lang w:eastAsia="ru-RU"/>
              </w:rPr>
            </w:pPr>
            <w:r w:rsidRPr="0068259D">
              <w:rPr>
                <w:rFonts w:ascii="Times New Roman" w:hAnsi="Times New Roman"/>
                <w:sz w:val="28"/>
                <w:szCs w:val="28"/>
                <w:lang w:eastAsia="ru-RU"/>
              </w:rPr>
              <w:t>Адрес электронной почты уполномоченного лица</w:t>
            </w:r>
          </w:p>
        </w:tc>
        <w:tc>
          <w:tcPr>
            <w:tcW w:w="2478"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rPr>
                <w:rFonts w:ascii="Times New Roman" w:hAnsi="Times New Roman"/>
                <w:sz w:val="28"/>
                <w:szCs w:val="28"/>
                <w:lang w:eastAsia="ru-RU"/>
              </w:rPr>
            </w:pPr>
            <w:r w:rsidRPr="0068259D">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jc w:val="center"/>
              <w:rPr>
                <w:rFonts w:ascii="Times New Roman" w:hAnsi="Times New Roman"/>
                <w:sz w:val="28"/>
                <w:szCs w:val="28"/>
                <w:lang w:eastAsia="ru-RU"/>
              </w:rPr>
            </w:pPr>
            <w:r w:rsidRPr="0068259D">
              <w:rPr>
                <w:rFonts w:ascii="Times New Roman" w:hAnsi="Times New Roman"/>
                <w:sz w:val="28"/>
                <w:szCs w:val="28"/>
                <w:lang w:eastAsia="ru-RU"/>
              </w:rPr>
              <w:t>11.</w:t>
            </w:r>
          </w:p>
        </w:tc>
        <w:tc>
          <w:tcPr>
            <w:tcW w:w="2128"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rPr>
                <w:rFonts w:ascii="Times New Roman" w:hAnsi="Times New Roman"/>
                <w:sz w:val="28"/>
                <w:szCs w:val="28"/>
                <w:lang w:eastAsia="ru-RU"/>
              </w:rPr>
            </w:pPr>
            <w:r w:rsidRPr="0068259D">
              <w:rPr>
                <w:rFonts w:ascii="Times New Roman" w:hAnsi="Times New Roman"/>
                <w:sz w:val="28"/>
                <w:szCs w:val="28"/>
                <w:lang w:eastAsia="ru-RU"/>
              </w:rPr>
              <w:t>Телефон уполномоченного лица</w:t>
            </w:r>
          </w:p>
        </w:tc>
        <w:tc>
          <w:tcPr>
            <w:tcW w:w="2478"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rPr>
                <w:rFonts w:ascii="Times New Roman" w:hAnsi="Times New Roman"/>
                <w:sz w:val="28"/>
                <w:szCs w:val="28"/>
                <w:lang w:eastAsia="ru-RU"/>
              </w:rPr>
            </w:pPr>
            <w:r w:rsidRPr="0068259D">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jc w:val="center"/>
              <w:rPr>
                <w:rFonts w:ascii="Times New Roman" w:hAnsi="Times New Roman"/>
                <w:sz w:val="28"/>
                <w:szCs w:val="28"/>
                <w:lang w:eastAsia="ru-RU"/>
              </w:rPr>
            </w:pPr>
            <w:r w:rsidRPr="0068259D">
              <w:rPr>
                <w:rFonts w:ascii="Times New Roman" w:hAnsi="Times New Roman"/>
                <w:sz w:val="28"/>
                <w:szCs w:val="28"/>
                <w:lang w:eastAsia="ru-RU"/>
              </w:rPr>
              <w:t>12.</w:t>
            </w:r>
          </w:p>
        </w:tc>
        <w:tc>
          <w:tcPr>
            <w:tcW w:w="2128"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rPr>
                <w:rFonts w:ascii="Times New Roman" w:hAnsi="Times New Roman"/>
                <w:sz w:val="28"/>
                <w:szCs w:val="28"/>
                <w:lang w:eastAsia="ru-RU"/>
              </w:rPr>
            </w:pPr>
            <w:r w:rsidRPr="0068259D">
              <w:rPr>
                <w:rFonts w:ascii="Times New Roman" w:hAnsi="Times New Roman"/>
                <w:sz w:val="28"/>
                <w:szCs w:val="28"/>
                <w:lang w:eastAsia="ru-RU"/>
              </w:rPr>
              <w:t>Проектная компания (да или нет)</w:t>
            </w:r>
          </w:p>
        </w:tc>
        <w:tc>
          <w:tcPr>
            <w:tcW w:w="2478"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rPr>
                <w:rFonts w:ascii="Times New Roman" w:hAnsi="Times New Roman"/>
                <w:sz w:val="28"/>
                <w:szCs w:val="28"/>
                <w:lang w:eastAsia="ru-RU"/>
              </w:rPr>
            </w:pPr>
            <w:r w:rsidRPr="0068259D">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jc w:val="center"/>
              <w:rPr>
                <w:rFonts w:ascii="Times New Roman" w:hAnsi="Times New Roman"/>
                <w:sz w:val="28"/>
                <w:szCs w:val="28"/>
                <w:lang w:eastAsia="ru-RU"/>
              </w:rPr>
            </w:pPr>
            <w:r w:rsidRPr="0068259D">
              <w:rPr>
                <w:rFonts w:ascii="Times New Roman" w:hAnsi="Times New Roman"/>
                <w:sz w:val="28"/>
                <w:szCs w:val="28"/>
                <w:lang w:eastAsia="ru-RU"/>
              </w:rPr>
              <w:t>13.</w:t>
            </w:r>
          </w:p>
        </w:tc>
        <w:tc>
          <w:tcPr>
            <w:tcW w:w="2128"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rPr>
                <w:rFonts w:ascii="Times New Roman" w:hAnsi="Times New Roman"/>
                <w:sz w:val="28"/>
                <w:szCs w:val="28"/>
                <w:lang w:eastAsia="ru-RU"/>
              </w:rPr>
            </w:pPr>
            <w:r w:rsidRPr="0068259D">
              <w:rPr>
                <w:rFonts w:ascii="Times New Roman" w:hAnsi="Times New Roman"/>
                <w:sz w:val="28"/>
                <w:szCs w:val="28"/>
                <w:lang w:eastAsia="ru-RU"/>
              </w:rPr>
              <w:t>Участник внешнеэкономической деятельности (да или нет)</w:t>
            </w:r>
          </w:p>
        </w:tc>
        <w:tc>
          <w:tcPr>
            <w:tcW w:w="2478"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rPr>
                <w:rFonts w:ascii="Times New Roman" w:hAnsi="Times New Roman"/>
                <w:sz w:val="28"/>
                <w:szCs w:val="28"/>
                <w:lang w:eastAsia="ru-RU"/>
              </w:rPr>
            </w:pPr>
            <w:r w:rsidRPr="0068259D">
              <w:rPr>
                <w:rFonts w:ascii="Times New Roman" w:hAnsi="Times New Roman"/>
                <w:sz w:val="28"/>
                <w:szCs w:val="28"/>
                <w:lang w:eastAsia="ru-RU"/>
              </w:rPr>
              <w:t> </w:t>
            </w:r>
          </w:p>
        </w:tc>
      </w:tr>
    </w:tbl>
    <w:p w:rsidR="00055F42" w:rsidRPr="0068259D" w:rsidRDefault="00055F42" w:rsidP="00C564CB">
      <w:pPr>
        <w:shd w:val="clear" w:color="auto" w:fill="FFFFFF"/>
        <w:spacing w:before="100" w:beforeAutospacing="1" w:after="100" w:afterAutospacing="1" w:line="240" w:lineRule="auto"/>
        <w:jc w:val="both"/>
        <w:rPr>
          <w:rFonts w:ascii="Times New Roman" w:hAnsi="Times New Roman"/>
          <w:sz w:val="28"/>
          <w:szCs w:val="28"/>
          <w:lang w:eastAsia="ru-RU"/>
        </w:rPr>
      </w:pPr>
      <w:r w:rsidRPr="0068259D">
        <w:rPr>
          <w:rFonts w:ascii="Times New Roman" w:hAnsi="Times New Roman"/>
          <w:sz w:val="28"/>
          <w:szCs w:val="28"/>
          <w:lang w:eastAsia="ru-RU"/>
        </w:rPr>
        <w:t> </w:t>
      </w:r>
    </w:p>
    <w:p w:rsidR="00055F42" w:rsidRPr="0068259D" w:rsidRDefault="00055F42" w:rsidP="00C564CB">
      <w:pPr>
        <w:shd w:val="clear" w:color="auto" w:fill="FFFFFF"/>
        <w:spacing w:before="100" w:beforeAutospacing="1" w:after="100" w:afterAutospacing="1" w:line="240" w:lineRule="auto"/>
        <w:jc w:val="center"/>
        <w:rPr>
          <w:rFonts w:ascii="Times New Roman" w:hAnsi="Times New Roman"/>
          <w:sz w:val="28"/>
          <w:szCs w:val="28"/>
          <w:lang w:eastAsia="ru-RU"/>
        </w:rPr>
      </w:pPr>
      <w:r w:rsidRPr="0068259D">
        <w:rPr>
          <w:rFonts w:ascii="Times New Roman" w:hAnsi="Times New Roman"/>
          <w:sz w:val="28"/>
          <w:szCs w:val="28"/>
          <w:lang w:eastAsia="ru-RU"/>
        </w:rPr>
        <w:t>II. Сведения о проекте</w:t>
      </w:r>
    </w:p>
    <w:tbl>
      <w:tblPr>
        <w:tblW w:w="5000" w:type="pct"/>
        <w:tblCellMar>
          <w:top w:w="15" w:type="dxa"/>
          <w:left w:w="15" w:type="dxa"/>
          <w:bottom w:w="15" w:type="dxa"/>
          <w:right w:w="15" w:type="dxa"/>
        </w:tblCellMar>
        <w:tblLook w:val="00A0"/>
      </w:tblPr>
      <w:tblGrid>
        <w:gridCol w:w="798"/>
        <w:gridCol w:w="4307"/>
        <w:gridCol w:w="5015"/>
      </w:tblGrid>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vAlign w:val="center"/>
          </w:tcPr>
          <w:p w:rsidR="00055F42" w:rsidRPr="0068259D" w:rsidRDefault="00055F42" w:rsidP="00C564CB">
            <w:pPr>
              <w:spacing w:after="0" w:line="240" w:lineRule="auto"/>
              <w:jc w:val="center"/>
              <w:rPr>
                <w:rFonts w:ascii="Times New Roman" w:hAnsi="Times New Roman"/>
                <w:sz w:val="28"/>
                <w:szCs w:val="28"/>
                <w:lang w:eastAsia="ru-RU"/>
              </w:rPr>
            </w:pPr>
            <w:r w:rsidRPr="0068259D">
              <w:rPr>
                <w:rFonts w:ascii="Times New Roman" w:hAnsi="Times New Roman"/>
                <w:sz w:val="28"/>
                <w:szCs w:val="28"/>
                <w:lang w:eastAsia="ru-RU"/>
              </w:rPr>
              <w:t>№</w:t>
            </w:r>
          </w:p>
        </w:tc>
        <w:tc>
          <w:tcPr>
            <w:tcW w:w="2128" w:type="pct"/>
            <w:tcBorders>
              <w:top w:val="single" w:sz="6" w:space="0" w:color="000000"/>
              <w:left w:val="single" w:sz="6" w:space="0" w:color="000000"/>
              <w:bottom w:val="single" w:sz="6" w:space="0" w:color="000000"/>
              <w:right w:val="single" w:sz="6" w:space="0" w:color="000000"/>
            </w:tcBorders>
            <w:vAlign w:val="center"/>
          </w:tcPr>
          <w:p w:rsidR="00055F42" w:rsidRPr="0068259D" w:rsidRDefault="00055F42" w:rsidP="00C564CB">
            <w:pPr>
              <w:spacing w:after="0" w:line="240" w:lineRule="auto"/>
              <w:jc w:val="center"/>
              <w:rPr>
                <w:rFonts w:ascii="Times New Roman" w:hAnsi="Times New Roman"/>
                <w:sz w:val="28"/>
                <w:szCs w:val="28"/>
                <w:lang w:eastAsia="ru-RU"/>
              </w:rPr>
            </w:pPr>
            <w:r w:rsidRPr="0068259D">
              <w:rPr>
                <w:rFonts w:ascii="Times New Roman" w:hAnsi="Times New Roman"/>
                <w:sz w:val="28"/>
                <w:szCs w:val="28"/>
                <w:lang w:eastAsia="ru-RU"/>
              </w:rPr>
              <w:t>Наименование показателя</w:t>
            </w:r>
          </w:p>
        </w:tc>
        <w:tc>
          <w:tcPr>
            <w:tcW w:w="2478" w:type="pct"/>
            <w:tcBorders>
              <w:top w:val="single" w:sz="6" w:space="0" w:color="000000"/>
              <w:left w:val="single" w:sz="6" w:space="0" w:color="000000"/>
              <w:bottom w:val="single" w:sz="6" w:space="0" w:color="000000"/>
              <w:right w:val="single" w:sz="6" w:space="0" w:color="000000"/>
            </w:tcBorders>
            <w:vAlign w:val="center"/>
          </w:tcPr>
          <w:p w:rsidR="00055F42" w:rsidRPr="0068259D" w:rsidRDefault="00055F42" w:rsidP="00C564CB">
            <w:pPr>
              <w:spacing w:after="0" w:line="240" w:lineRule="auto"/>
              <w:jc w:val="center"/>
              <w:rPr>
                <w:rFonts w:ascii="Times New Roman" w:hAnsi="Times New Roman"/>
                <w:sz w:val="28"/>
                <w:szCs w:val="28"/>
                <w:lang w:eastAsia="ru-RU"/>
              </w:rPr>
            </w:pPr>
            <w:r w:rsidRPr="0068259D">
              <w:rPr>
                <w:rFonts w:ascii="Times New Roman" w:hAnsi="Times New Roman"/>
                <w:sz w:val="28"/>
                <w:szCs w:val="28"/>
                <w:lang w:eastAsia="ru-RU"/>
              </w:rPr>
              <w:t>Значение показателя</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jc w:val="center"/>
              <w:rPr>
                <w:rFonts w:ascii="Times New Roman" w:hAnsi="Times New Roman"/>
                <w:sz w:val="28"/>
                <w:szCs w:val="28"/>
                <w:lang w:eastAsia="ru-RU"/>
              </w:rPr>
            </w:pPr>
            <w:r w:rsidRPr="0068259D">
              <w:rPr>
                <w:rFonts w:ascii="Times New Roman" w:hAnsi="Times New Roman"/>
                <w:sz w:val="28"/>
                <w:szCs w:val="28"/>
                <w:lang w:eastAsia="ru-RU"/>
              </w:rPr>
              <w:t>1.</w:t>
            </w:r>
          </w:p>
        </w:tc>
        <w:tc>
          <w:tcPr>
            <w:tcW w:w="2128"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rPr>
                <w:rFonts w:ascii="Times New Roman" w:hAnsi="Times New Roman"/>
                <w:sz w:val="28"/>
                <w:szCs w:val="28"/>
                <w:lang w:eastAsia="ru-RU"/>
              </w:rPr>
            </w:pPr>
            <w:r w:rsidRPr="0068259D">
              <w:rPr>
                <w:rFonts w:ascii="Times New Roman" w:hAnsi="Times New Roman"/>
                <w:sz w:val="28"/>
                <w:szCs w:val="28"/>
                <w:lang w:eastAsia="ru-RU"/>
              </w:rPr>
              <w:t>Сфера экономики (вид деятельности), в которой реализуется проект</w:t>
            </w:r>
          </w:p>
        </w:tc>
        <w:tc>
          <w:tcPr>
            <w:tcW w:w="2478"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rPr>
                <w:rFonts w:ascii="Times New Roman" w:hAnsi="Times New Roman"/>
                <w:sz w:val="28"/>
                <w:szCs w:val="28"/>
                <w:lang w:eastAsia="ru-RU"/>
              </w:rPr>
            </w:pPr>
            <w:r w:rsidRPr="0068259D">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jc w:val="center"/>
              <w:rPr>
                <w:rFonts w:ascii="Times New Roman" w:hAnsi="Times New Roman"/>
                <w:sz w:val="28"/>
                <w:szCs w:val="28"/>
                <w:lang w:eastAsia="ru-RU"/>
              </w:rPr>
            </w:pPr>
            <w:r w:rsidRPr="0068259D">
              <w:rPr>
                <w:rFonts w:ascii="Times New Roman" w:hAnsi="Times New Roman"/>
                <w:sz w:val="28"/>
                <w:szCs w:val="28"/>
                <w:lang w:eastAsia="ru-RU"/>
              </w:rPr>
              <w:t>2.</w:t>
            </w:r>
          </w:p>
        </w:tc>
        <w:tc>
          <w:tcPr>
            <w:tcW w:w="2128"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rPr>
                <w:rFonts w:ascii="Times New Roman" w:hAnsi="Times New Roman"/>
                <w:sz w:val="28"/>
                <w:szCs w:val="28"/>
                <w:lang w:eastAsia="ru-RU"/>
              </w:rPr>
            </w:pPr>
            <w:r w:rsidRPr="0068259D">
              <w:rPr>
                <w:rFonts w:ascii="Times New Roman" w:hAnsi="Times New Roman"/>
                <w:sz w:val="28"/>
                <w:szCs w:val="28"/>
                <w:lang w:eastAsia="ru-RU"/>
              </w:rPr>
              <w:t>Общий срок и этапы реализации проекта, а также сроки реализации каждого этапа</w:t>
            </w:r>
          </w:p>
        </w:tc>
        <w:tc>
          <w:tcPr>
            <w:tcW w:w="2478" w:type="pct"/>
            <w:tcBorders>
              <w:top w:val="single" w:sz="6" w:space="0" w:color="000000"/>
              <w:left w:val="single" w:sz="6" w:space="0" w:color="000000"/>
              <w:bottom w:val="single" w:sz="6" w:space="0" w:color="000000"/>
              <w:right w:val="single" w:sz="6" w:space="0" w:color="000000"/>
            </w:tcBorders>
          </w:tcPr>
          <w:p w:rsidR="00055F42" w:rsidRPr="0068259D" w:rsidRDefault="00055F42" w:rsidP="00C564CB">
            <w:pPr>
              <w:spacing w:after="0" w:line="240" w:lineRule="auto"/>
              <w:rPr>
                <w:rFonts w:ascii="Times New Roman" w:hAnsi="Times New Roman"/>
                <w:sz w:val="28"/>
                <w:szCs w:val="28"/>
                <w:lang w:eastAsia="ru-RU"/>
              </w:rPr>
            </w:pPr>
            <w:r w:rsidRPr="0068259D">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3.</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Субъект (субъекты) Российской Федерации, на территории которого (которых) предполагается реализация проекта</w:t>
            </w:r>
          </w:p>
        </w:tc>
        <w:tc>
          <w:tcPr>
            <w:tcW w:w="247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4.</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Участие Российской Федерации в соглашении (да или нет)</w:t>
            </w:r>
          </w:p>
        </w:tc>
        <w:tc>
          <w:tcPr>
            <w:tcW w:w="247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5.</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xml:space="preserve">Участие в соглашении </w:t>
            </w:r>
            <w:r w:rsidRPr="0068259D">
              <w:rPr>
                <w:rFonts w:ascii="Times New Roman" w:hAnsi="Times New Roman"/>
                <w:sz w:val="28"/>
                <w:szCs w:val="28"/>
                <w:lang w:eastAsia="ru-RU"/>
              </w:rPr>
              <w:t xml:space="preserve">Подгощского сельского поселения </w:t>
            </w:r>
            <w:r w:rsidRPr="00C564CB">
              <w:rPr>
                <w:rFonts w:ascii="Times New Roman" w:hAnsi="Times New Roman"/>
                <w:sz w:val="28"/>
                <w:szCs w:val="28"/>
                <w:lang w:eastAsia="ru-RU"/>
              </w:rPr>
              <w:t xml:space="preserve">(муниципальных образований) после 1 апреля </w:t>
            </w:r>
            <w:smartTag w:uri="urn:schemas-microsoft-com:office:smarttags" w:element="metricconverter">
              <w:smartTagPr>
                <w:attr w:name="ProductID" w:val="2021 г"/>
              </w:smartTagPr>
              <w:r w:rsidRPr="00C564CB">
                <w:rPr>
                  <w:rFonts w:ascii="Times New Roman" w:hAnsi="Times New Roman"/>
                  <w:sz w:val="28"/>
                  <w:szCs w:val="28"/>
                  <w:lang w:eastAsia="ru-RU"/>
                </w:rPr>
                <w:t>2021 г</w:t>
              </w:r>
            </w:smartTag>
            <w:r w:rsidRPr="00C564CB">
              <w:rPr>
                <w:rFonts w:ascii="Times New Roman" w:hAnsi="Times New Roman"/>
                <w:sz w:val="28"/>
                <w:szCs w:val="28"/>
                <w:lang w:eastAsia="ru-RU"/>
              </w:rPr>
              <w:t>. (да или нет)</w:t>
            </w:r>
          </w:p>
        </w:tc>
        <w:tc>
          <w:tcPr>
            <w:tcW w:w="247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6.</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Дата принятия решения об утверждении бюджета на капитальные расходы</w:t>
            </w:r>
          </w:p>
        </w:tc>
        <w:tc>
          <w:tcPr>
            <w:tcW w:w="247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7.</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Планируемая дата окончания реализации проекта</w:t>
            </w:r>
          </w:p>
        </w:tc>
        <w:tc>
          <w:tcPr>
            <w:tcW w:w="247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8.</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xml:space="preserve">Общий размер капиталовложений </w:t>
            </w:r>
            <w:r w:rsidRPr="00C564CB">
              <w:rPr>
                <w:rFonts w:ascii="Times New Roman" w:hAnsi="Times New Roman"/>
                <w:sz w:val="28"/>
                <w:szCs w:val="28"/>
                <w:lang w:eastAsia="ru-RU"/>
              </w:rPr>
              <w:lastRenderedPageBreak/>
              <w:t>в соответствии с соглашением, включая осуществленные капиталовложения (рублей)</w:t>
            </w:r>
          </w:p>
        </w:tc>
        <w:tc>
          <w:tcPr>
            <w:tcW w:w="247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lastRenderedPageBreak/>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lastRenderedPageBreak/>
              <w:t>9.</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Размер капиталовложений для каждого из этапов реализации проекта (рублей)</w:t>
            </w:r>
          </w:p>
        </w:tc>
        <w:tc>
          <w:tcPr>
            <w:tcW w:w="247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10.</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Предложение о сроке применения стабилизационной оговорки (количество лет с предполагаемой даты заключения соглашения)</w:t>
            </w:r>
          </w:p>
        </w:tc>
        <w:tc>
          <w:tcPr>
            <w:tcW w:w="247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11.</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(рублей)</w:t>
            </w:r>
          </w:p>
        </w:tc>
        <w:tc>
          <w:tcPr>
            <w:tcW w:w="247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12.</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Наличие ходатайства о признании ранее заключенных договоров связанными договорами (да или нет)</w:t>
            </w:r>
          </w:p>
        </w:tc>
        <w:tc>
          <w:tcPr>
            <w:tcW w:w="247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13.</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Наличие ходатайства о включении в соглашение обязанности Российской Федерации и субъекта (субъектов) Российской Федерации не допускать ухудшение финансовых показателей проекта (да или нет)</w:t>
            </w:r>
          </w:p>
        </w:tc>
        <w:tc>
          <w:tcPr>
            <w:tcW w:w="247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14.</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Наличие перечня объектов обеспечивающей и (или) сопутствующей инфраструктуры, затраты на создание (строительство), модернизацию и (или) реконструкцию которых предполагается возместить за счет средств бюджетов бюджетной системы Российской Федерации (да или нет)</w:t>
            </w:r>
          </w:p>
        </w:tc>
        <w:tc>
          <w:tcPr>
            <w:tcW w:w="247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c>
          <w:tcPr>
            <w:tcW w:w="394"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15.</w:t>
            </w:r>
          </w:p>
        </w:tc>
        <w:tc>
          <w:tcPr>
            <w:tcW w:w="212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xml:space="preserve">Заверение о соответствии проекта и организации, реализующей проект, требованиям Федерального закона "О защите и поощрении капиталовложений в Российской Федерации" и о достоверности содержащихся в заявлении и прилагаемых к заявлению </w:t>
            </w:r>
            <w:r w:rsidRPr="00C564CB">
              <w:rPr>
                <w:rFonts w:ascii="Times New Roman" w:hAnsi="Times New Roman"/>
                <w:sz w:val="28"/>
                <w:szCs w:val="28"/>
                <w:lang w:eastAsia="ru-RU"/>
              </w:rPr>
              <w:lastRenderedPageBreak/>
              <w:t>документов и сведений (да или нет)</w:t>
            </w:r>
          </w:p>
        </w:tc>
        <w:tc>
          <w:tcPr>
            <w:tcW w:w="2478" w:type="pct"/>
            <w:tcBorders>
              <w:top w:val="single" w:sz="6" w:space="0" w:color="000000"/>
              <w:left w:val="single" w:sz="6" w:space="0" w:color="000000"/>
              <w:bottom w:val="single" w:sz="6" w:space="0" w:color="000000"/>
              <w:right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lastRenderedPageBreak/>
              <w:t> </w:t>
            </w:r>
          </w:p>
        </w:tc>
      </w:tr>
    </w:tbl>
    <w:p w:rsidR="00055F42" w:rsidRPr="00C564CB" w:rsidRDefault="00055F42" w:rsidP="00C564CB">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sidRPr="00C564CB">
        <w:rPr>
          <w:rFonts w:ascii="Times New Roman" w:hAnsi="Times New Roman"/>
          <w:color w:val="22272F"/>
          <w:sz w:val="28"/>
          <w:szCs w:val="28"/>
          <w:lang w:eastAsia="ru-RU"/>
        </w:rPr>
        <w:lastRenderedPageBreak/>
        <w:t> </w:t>
      </w:r>
    </w:p>
    <w:tbl>
      <w:tblPr>
        <w:tblW w:w="5000" w:type="pct"/>
        <w:tblCellMar>
          <w:top w:w="15" w:type="dxa"/>
          <w:left w:w="15" w:type="dxa"/>
          <w:bottom w:w="15" w:type="dxa"/>
          <w:right w:w="15" w:type="dxa"/>
        </w:tblCellMar>
        <w:tblLook w:val="00A0"/>
      </w:tblPr>
      <w:tblGrid>
        <w:gridCol w:w="3054"/>
        <w:gridCol w:w="405"/>
        <w:gridCol w:w="1947"/>
        <w:gridCol w:w="405"/>
        <w:gridCol w:w="4309"/>
      </w:tblGrid>
      <w:tr w:rsidR="00055F42" w:rsidRPr="00812433" w:rsidTr="00C564CB">
        <w:tc>
          <w:tcPr>
            <w:tcW w:w="1509" w:type="pct"/>
            <w:tcBorders>
              <w:bottom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c>
          <w:tcPr>
            <w:tcW w:w="200" w:type="pct"/>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c>
          <w:tcPr>
            <w:tcW w:w="962" w:type="pct"/>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c>
          <w:tcPr>
            <w:tcW w:w="200" w:type="pct"/>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c>
          <w:tcPr>
            <w:tcW w:w="2130" w:type="pct"/>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c>
          <w:tcPr>
            <w:tcW w:w="1509" w:type="pct"/>
            <w:tcBorders>
              <w:top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(дата)</w:t>
            </w:r>
          </w:p>
        </w:tc>
        <w:tc>
          <w:tcPr>
            <w:tcW w:w="200" w:type="pct"/>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c>
          <w:tcPr>
            <w:tcW w:w="962" w:type="pct"/>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c>
          <w:tcPr>
            <w:tcW w:w="200" w:type="pct"/>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c>
          <w:tcPr>
            <w:tcW w:w="2130" w:type="pct"/>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c>
          <w:tcPr>
            <w:tcW w:w="1509" w:type="pct"/>
            <w:tcBorders>
              <w:bottom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c>
          <w:tcPr>
            <w:tcW w:w="200" w:type="pct"/>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c>
          <w:tcPr>
            <w:tcW w:w="962" w:type="pct"/>
            <w:tcBorders>
              <w:bottom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c>
          <w:tcPr>
            <w:tcW w:w="200" w:type="pct"/>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c>
          <w:tcPr>
            <w:tcW w:w="2130" w:type="pct"/>
            <w:tcBorders>
              <w:bottom w:val="single" w:sz="6" w:space="0" w:color="000000"/>
            </w:tcBorders>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r>
      <w:tr w:rsidR="00055F42" w:rsidRPr="00812433" w:rsidTr="00C564CB">
        <w:tc>
          <w:tcPr>
            <w:tcW w:w="1509" w:type="pct"/>
            <w:tcBorders>
              <w:top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(должность уполномоченного лица)</w:t>
            </w:r>
          </w:p>
        </w:tc>
        <w:tc>
          <w:tcPr>
            <w:tcW w:w="200" w:type="pct"/>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c>
          <w:tcPr>
            <w:tcW w:w="962" w:type="pct"/>
            <w:tcBorders>
              <w:top w:val="single" w:sz="6" w:space="0" w:color="000000"/>
            </w:tcBorders>
          </w:tcPr>
          <w:p w:rsidR="00055F42" w:rsidRPr="00C564CB" w:rsidRDefault="00055F42" w:rsidP="00C564CB">
            <w:pPr>
              <w:spacing w:after="0" w:line="240" w:lineRule="auto"/>
              <w:jc w:val="center"/>
              <w:rPr>
                <w:rFonts w:ascii="Times New Roman" w:hAnsi="Times New Roman"/>
                <w:sz w:val="28"/>
                <w:szCs w:val="28"/>
                <w:lang w:eastAsia="ru-RU"/>
              </w:rPr>
            </w:pPr>
            <w:r w:rsidRPr="00C564CB">
              <w:rPr>
                <w:rFonts w:ascii="Times New Roman" w:hAnsi="Times New Roman"/>
                <w:sz w:val="28"/>
                <w:szCs w:val="28"/>
                <w:lang w:eastAsia="ru-RU"/>
              </w:rPr>
              <w:t>(подпись)</w:t>
            </w:r>
          </w:p>
        </w:tc>
        <w:tc>
          <w:tcPr>
            <w:tcW w:w="200" w:type="pct"/>
          </w:tcPr>
          <w:p w:rsidR="00055F42" w:rsidRPr="00C564CB" w:rsidRDefault="00055F42" w:rsidP="00C564CB">
            <w:pPr>
              <w:spacing w:after="0" w:line="240" w:lineRule="auto"/>
              <w:rPr>
                <w:rFonts w:ascii="Times New Roman" w:hAnsi="Times New Roman"/>
                <w:sz w:val="28"/>
                <w:szCs w:val="28"/>
                <w:lang w:eastAsia="ru-RU"/>
              </w:rPr>
            </w:pPr>
            <w:r w:rsidRPr="00C564CB">
              <w:rPr>
                <w:rFonts w:ascii="Times New Roman" w:hAnsi="Times New Roman"/>
                <w:sz w:val="28"/>
                <w:szCs w:val="28"/>
                <w:lang w:eastAsia="ru-RU"/>
              </w:rPr>
              <w:t> </w:t>
            </w:r>
          </w:p>
        </w:tc>
        <w:tc>
          <w:tcPr>
            <w:tcW w:w="2130" w:type="pct"/>
            <w:tcBorders>
              <w:top w:val="single" w:sz="6" w:space="0" w:color="000000"/>
            </w:tcBorders>
          </w:tcPr>
          <w:p w:rsidR="00055F42" w:rsidRPr="00C564CB" w:rsidRDefault="00055F42" w:rsidP="006A27D6">
            <w:pPr>
              <w:spacing w:after="0" w:line="240" w:lineRule="auto"/>
              <w:rPr>
                <w:rFonts w:ascii="Times New Roman" w:hAnsi="Times New Roman"/>
                <w:sz w:val="28"/>
                <w:szCs w:val="28"/>
                <w:lang w:eastAsia="ru-RU"/>
              </w:rPr>
            </w:pPr>
            <w:r>
              <w:rPr>
                <w:rFonts w:ascii="Times New Roman" w:hAnsi="Times New Roman"/>
                <w:sz w:val="28"/>
                <w:szCs w:val="28"/>
                <w:lang w:eastAsia="ru-RU"/>
              </w:rPr>
              <w:t>(ФИО</w:t>
            </w:r>
            <w:r w:rsidRPr="00C564CB">
              <w:rPr>
                <w:rFonts w:ascii="Times New Roman" w:hAnsi="Times New Roman"/>
                <w:sz w:val="28"/>
                <w:szCs w:val="28"/>
                <w:lang w:eastAsia="ru-RU"/>
              </w:rPr>
              <w:t xml:space="preserve"> уполномоченного лица)</w:t>
            </w:r>
          </w:p>
        </w:tc>
      </w:tr>
    </w:tbl>
    <w:p w:rsidR="00055F42" w:rsidRPr="00C564CB" w:rsidRDefault="00055F42" w:rsidP="00C564CB">
      <w:pPr>
        <w:shd w:val="clear" w:color="auto" w:fill="FFFFFF"/>
        <w:spacing w:before="100" w:beforeAutospacing="1" w:after="100" w:afterAutospacing="1" w:line="240" w:lineRule="auto"/>
        <w:jc w:val="both"/>
        <w:rPr>
          <w:rFonts w:ascii="Times New Roman" w:hAnsi="Times New Roman"/>
          <w:color w:val="22272F"/>
          <w:sz w:val="28"/>
          <w:szCs w:val="28"/>
          <w:lang w:eastAsia="ru-RU"/>
        </w:rPr>
      </w:pPr>
      <w:r w:rsidRPr="00C564CB">
        <w:rPr>
          <w:rFonts w:ascii="Times New Roman" w:hAnsi="Times New Roman"/>
          <w:color w:val="22272F"/>
          <w:sz w:val="28"/>
          <w:szCs w:val="28"/>
          <w:lang w:eastAsia="ru-RU"/>
        </w:rPr>
        <w:t> </w:t>
      </w:r>
    </w:p>
    <w:p w:rsidR="00055F42" w:rsidRPr="00C564CB" w:rsidRDefault="00055F42" w:rsidP="00C564CB">
      <w:pPr>
        <w:rPr>
          <w:rFonts w:ascii="Times New Roman" w:hAnsi="Times New Roman"/>
          <w:sz w:val="28"/>
          <w:szCs w:val="28"/>
        </w:rPr>
      </w:pPr>
    </w:p>
    <w:p w:rsidR="00055F42" w:rsidRPr="00C564CB" w:rsidRDefault="00055F42" w:rsidP="00C564CB">
      <w:pPr>
        <w:rPr>
          <w:rFonts w:ascii="Times New Roman" w:hAnsi="Times New Roman"/>
          <w:sz w:val="28"/>
          <w:szCs w:val="28"/>
        </w:rPr>
      </w:pPr>
    </w:p>
    <w:p w:rsidR="00055F42" w:rsidRPr="00C564CB" w:rsidRDefault="00055F42" w:rsidP="00C564CB">
      <w:pPr>
        <w:jc w:val="right"/>
        <w:rPr>
          <w:rFonts w:ascii="Times New Roman" w:hAnsi="Times New Roman"/>
          <w:sz w:val="28"/>
          <w:szCs w:val="28"/>
        </w:rPr>
      </w:pPr>
    </w:p>
    <w:p w:rsidR="00055F42" w:rsidRPr="00C564CB" w:rsidRDefault="00055F42" w:rsidP="00C564CB">
      <w:pPr>
        <w:jc w:val="right"/>
        <w:rPr>
          <w:rFonts w:ascii="Times New Roman" w:hAnsi="Times New Roman"/>
          <w:color w:val="22272F"/>
          <w:sz w:val="28"/>
          <w:szCs w:val="28"/>
          <w:lang w:eastAsia="ru-RU"/>
        </w:rPr>
      </w:pPr>
    </w:p>
    <w:p w:rsidR="00055F42" w:rsidRPr="00C564CB" w:rsidRDefault="00055F42" w:rsidP="00C564CB">
      <w:pPr>
        <w:jc w:val="right"/>
        <w:rPr>
          <w:rFonts w:ascii="Times New Roman" w:hAnsi="Times New Roman"/>
          <w:color w:val="22272F"/>
          <w:sz w:val="28"/>
          <w:szCs w:val="28"/>
          <w:lang w:eastAsia="ru-RU"/>
        </w:rPr>
      </w:pPr>
    </w:p>
    <w:p w:rsidR="00055F42" w:rsidRPr="00C564CB" w:rsidRDefault="00055F42" w:rsidP="00C564CB">
      <w:pPr>
        <w:jc w:val="right"/>
        <w:rPr>
          <w:rFonts w:ascii="Times New Roman" w:hAnsi="Times New Roman"/>
          <w:color w:val="22272F"/>
          <w:sz w:val="28"/>
          <w:szCs w:val="28"/>
          <w:lang w:eastAsia="ru-RU"/>
        </w:rPr>
      </w:pPr>
    </w:p>
    <w:p w:rsidR="00055F42" w:rsidRPr="00C564CB" w:rsidRDefault="00055F42" w:rsidP="00C564CB">
      <w:pPr>
        <w:jc w:val="right"/>
        <w:rPr>
          <w:rFonts w:ascii="Times New Roman" w:hAnsi="Times New Roman"/>
          <w:color w:val="22272F"/>
          <w:sz w:val="28"/>
          <w:szCs w:val="28"/>
          <w:lang w:eastAsia="ru-RU"/>
        </w:rPr>
      </w:pPr>
    </w:p>
    <w:p w:rsidR="00055F42" w:rsidRPr="00C564CB" w:rsidRDefault="00055F42" w:rsidP="00C564CB">
      <w:pPr>
        <w:jc w:val="right"/>
        <w:rPr>
          <w:rFonts w:ascii="Times New Roman" w:hAnsi="Times New Roman"/>
          <w:color w:val="22272F"/>
          <w:sz w:val="28"/>
          <w:szCs w:val="28"/>
          <w:lang w:eastAsia="ru-RU"/>
        </w:rPr>
      </w:pPr>
    </w:p>
    <w:p w:rsidR="00055F42" w:rsidRPr="00C564CB" w:rsidRDefault="00055F42" w:rsidP="00C564CB">
      <w:pPr>
        <w:jc w:val="right"/>
        <w:rPr>
          <w:rFonts w:ascii="Times New Roman" w:hAnsi="Times New Roman"/>
          <w:color w:val="22272F"/>
          <w:sz w:val="28"/>
          <w:szCs w:val="28"/>
          <w:lang w:eastAsia="ru-RU"/>
        </w:rPr>
      </w:pPr>
    </w:p>
    <w:p w:rsidR="00055F42" w:rsidRDefault="00055F42" w:rsidP="00C564CB">
      <w:pPr>
        <w:jc w:val="right"/>
        <w:rPr>
          <w:rFonts w:ascii="Times New Roman" w:hAnsi="Times New Roman"/>
          <w:color w:val="22272F"/>
          <w:sz w:val="28"/>
          <w:szCs w:val="28"/>
          <w:lang w:eastAsia="ru-RU"/>
        </w:rPr>
      </w:pPr>
    </w:p>
    <w:p w:rsidR="00055F42" w:rsidRDefault="00055F42" w:rsidP="00C564CB">
      <w:pPr>
        <w:jc w:val="right"/>
        <w:rPr>
          <w:rFonts w:ascii="Times New Roman" w:hAnsi="Times New Roman"/>
          <w:color w:val="22272F"/>
          <w:sz w:val="28"/>
          <w:szCs w:val="28"/>
          <w:lang w:eastAsia="ru-RU"/>
        </w:rPr>
      </w:pPr>
    </w:p>
    <w:p w:rsidR="00055F42" w:rsidRDefault="00055F42" w:rsidP="00C564CB">
      <w:pPr>
        <w:jc w:val="right"/>
        <w:rPr>
          <w:rFonts w:ascii="Times New Roman" w:hAnsi="Times New Roman"/>
          <w:color w:val="22272F"/>
          <w:sz w:val="28"/>
          <w:szCs w:val="28"/>
          <w:lang w:eastAsia="ru-RU"/>
        </w:rPr>
      </w:pPr>
    </w:p>
    <w:p w:rsidR="00055F42" w:rsidRDefault="00055F42" w:rsidP="00C564CB">
      <w:pPr>
        <w:jc w:val="right"/>
        <w:rPr>
          <w:rFonts w:ascii="Times New Roman" w:hAnsi="Times New Roman"/>
          <w:color w:val="22272F"/>
          <w:sz w:val="28"/>
          <w:szCs w:val="28"/>
          <w:lang w:eastAsia="ru-RU"/>
        </w:rPr>
      </w:pPr>
    </w:p>
    <w:p w:rsidR="00055F42" w:rsidRDefault="00055F42" w:rsidP="00C564CB">
      <w:pPr>
        <w:jc w:val="right"/>
        <w:rPr>
          <w:rFonts w:ascii="Times New Roman" w:hAnsi="Times New Roman"/>
          <w:color w:val="22272F"/>
          <w:sz w:val="28"/>
          <w:szCs w:val="28"/>
          <w:lang w:eastAsia="ru-RU"/>
        </w:rPr>
      </w:pPr>
    </w:p>
    <w:p w:rsidR="00055F42" w:rsidRDefault="00055F42" w:rsidP="00C564CB">
      <w:pPr>
        <w:jc w:val="right"/>
        <w:rPr>
          <w:rFonts w:ascii="Times New Roman" w:hAnsi="Times New Roman"/>
          <w:color w:val="22272F"/>
          <w:sz w:val="28"/>
          <w:szCs w:val="28"/>
          <w:lang w:eastAsia="ru-RU"/>
        </w:rPr>
      </w:pPr>
    </w:p>
    <w:p w:rsidR="00055F42" w:rsidRDefault="00055F42" w:rsidP="00C564CB">
      <w:pPr>
        <w:jc w:val="right"/>
        <w:rPr>
          <w:rFonts w:ascii="Times New Roman" w:hAnsi="Times New Roman"/>
          <w:color w:val="22272F"/>
          <w:sz w:val="28"/>
          <w:szCs w:val="28"/>
          <w:lang w:eastAsia="ru-RU"/>
        </w:rPr>
      </w:pPr>
    </w:p>
    <w:p w:rsidR="00055F42" w:rsidRDefault="00055F42" w:rsidP="00C564CB">
      <w:pPr>
        <w:jc w:val="right"/>
        <w:rPr>
          <w:rFonts w:ascii="Times New Roman" w:hAnsi="Times New Roman"/>
          <w:color w:val="22272F"/>
          <w:sz w:val="28"/>
          <w:szCs w:val="28"/>
          <w:lang w:eastAsia="ru-RU"/>
        </w:rPr>
      </w:pPr>
    </w:p>
    <w:p w:rsidR="00055F42" w:rsidRPr="00C564CB" w:rsidRDefault="00055F42" w:rsidP="00D40CC4">
      <w:pPr>
        <w:rPr>
          <w:rFonts w:ascii="Times New Roman" w:hAnsi="Times New Roman"/>
          <w:color w:val="22272F"/>
          <w:sz w:val="28"/>
          <w:szCs w:val="28"/>
          <w:lang w:eastAsia="ru-RU"/>
        </w:rPr>
      </w:pPr>
    </w:p>
    <w:p w:rsidR="00055F42" w:rsidRPr="00C564CB" w:rsidRDefault="00055F42" w:rsidP="00B46600">
      <w:pPr>
        <w:jc w:val="right"/>
        <w:rPr>
          <w:rFonts w:ascii="Times New Roman" w:hAnsi="Times New Roman"/>
          <w:sz w:val="28"/>
          <w:szCs w:val="28"/>
        </w:rPr>
      </w:pPr>
      <w:r w:rsidRPr="00C564CB">
        <w:rPr>
          <w:rFonts w:ascii="Times New Roman" w:hAnsi="Times New Roman"/>
          <w:color w:val="22272F"/>
          <w:sz w:val="28"/>
          <w:szCs w:val="28"/>
          <w:lang w:eastAsia="ru-RU"/>
        </w:rPr>
        <w:lastRenderedPageBreak/>
        <w:t>Приложение № 2</w:t>
      </w:r>
      <w:r w:rsidRPr="00C564CB">
        <w:rPr>
          <w:rFonts w:ascii="Times New Roman" w:hAnsi="Times New Roman"/>
          <w:color w:val="22272F"/>
          <w:sz w:val="28"/>
          <w:szCs w:val="28"/>
          <w:lang w:eastAsia="ru-RU"/>
        </w:rPr>
        <w:br/>
      </w:r>
      <w:r w:rsidRPr="00C564CB">
        <w:rPr>
          <w:rFonts w:ascii="Times New Roman" w:hAnsi="Times New Roman"/>
          <w:sz w:val="28"/>
          <w:szCs w:val="28"/>
          <w:lang w:eastAsia="ru-RU"/>
        </w:rPr>
        <w:t>к </w:t>
      </w:r>
      <w:r w:rsidRPr="00C564CB">
        <w:rPr>
          <w:rFonts w:ascii="Times New Roman" w:hAnsi="Times New Roman"/>
          <w:sz w:val="28"/>
          <w:szCs w:val="28"/>
        </w:rPr>
        <w:t>Порядку</w:t>
      </w:r>
      <w:r w:rsidRPr="00C564CB">
        <w:rPr>
          <w:rFonts w:ascii="Times New Roman" w:hAnsi="Times New Roman"/>
          <w:sz w:val="28"/>
          <w:szCs w:val="28"/>
          <w:lang w:eastAsia="ru-RU"/>
        </w:rPr>
        <w:t xml:space="preserve"> и условиям </w:t>
      </w:r>
      <w:r w:rsidRPr="00F16E7F">
        <w:rPr>
          <w:rFonts w:ascii="Times New Roman" w:hAnsi="Times New Roman"/>
          <w:sz w:val="28"/>
          <w:szCs w:val="28"/>
          <w:lang w:eastAsia="ru-RU"/>
        </w:rPr>
        <w:t xml:space="preserve">заключения соглашений о защите и поощрений капиталовложений со стороны </w:t>
      </w:r>
      <w:r w:rsidRPr="0068259D">
        <w:rPr>
          <w:rFonts w:ascii="Times New Roman" w:hAnsi="Times New Roman"/>
          <w:sz w:val="28"/>
          <w:szCs w:val="28"/>
          <w:lang w:eastAsia="ru-RU"/>
        </w:rPr>
        <w:t>Подгощского сельского поселения</w:t>
      </w:r>
    </w:p>
    <w:p w:rsidR="00055F42" w:rsidRPr="00C564CB" w:rsidRDefault="00055F42" w:rsidP="00C564CB">
      <w:pPr>
        <w:rPr>
          <w:rFonts w:ascii="Times New Roman" w:hAnsi="Times New Roman"/>
          <w:sz w:val="28"/>
          <w:szCs w:val="28"/>
        </w:rPr>
      </w:pPr>
    </w:p>
    <w:p w:rsidR="00055F42" w:rsidRPr="00C564CB" w:rsidRDefault="00055F42" w:rsidP="00C564CB">
      <w:pPr>
        <w:pStyle w:val="1"/>
        <w:spacing w:before="89" w:line="322" w:lineRule="exact"/>
        <w:ind w:left="357" w:right="687"/>
        <w:jc w:val="center"/>
        <w:rPr>
          <w:rFonts w:ascii="Times New Roman" w:hAnsi="Times New Roman"/>
          <w:color w:val="auto"/>
        </w:rPr>
      </w:pPr>
      <w:r w:rsidRPr="00C564CB">
        <w:rPr>
          <w:rFonts w:ascii="Times New Roman" w:hAnsi="Times New Roman"/>
          <w:color w:val="auto"/>
        </w:rPr>
        <w:t>РЕШЕНИЕ</w:t>
      </w:r>
    </w:p>
    <w:p w:rsidR="00055F42" w:rsidRPr="00C564CB" w:rsidRDefault="00055F42" w:rsidP="00C564CB">
      <w:pPr>
        <w:ind w:left="345" w:right="687"/>
        <w:jc w:val="both"/>
        <w:rPr>
          <w:rFonts w:ascii="Times New Roman" w:hAnsi="Times New Roman"/>
          <w:b/>
          <w:sz w:val="28"/>
          <w:szCs w:val="28"/>
        </w:rPr>
      </w:pPr>
      <w:r w:rsidRPr="00C564CB">
        <w:rPr>
          <w:rFonts w:ascii="Times New Roman" w:hAnsi="Times New Roman"/>
          <w:sz w:val="28"/>
          <w:szCs w:val="28"/>
        </w:rPr>
        <w:t>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w:t>
      </w:r>
    </w:p>
    <w:tbl>
      <w:tblPr>
        <w:tblW w:w="0" w:type="auto"/>
        <w:tblInd w:w="153" w:type="dxa"/>
        <w:tblLayout w:type="fixed"/>
        <w:tblCellMar>
          <w:left w:w="0" w:type="dxa"/>
          <w:right w:w="0" w:type="dxa"/>
        </w:tblCellMar>
        <w:tblLook w:val="01E0"/>
      </w:tblPr>
      <w:tblGrid>
        <w:gridCol w:w="457"/>
        <w:gridCol w:w="8526"/>
        <w:gridCol w:w="465"/>
      </w:tblGrid>
      <w:tr w:rsidR="00055F42" w:rsidRPr="00812433" w:rsidTr="00812433">
        <w:trPr>
          <w:trHeight w:val="389"/>
        </w:trPr>
        <w:tc>
          <w:tcPr>
            <w:tcW w:w="457" w:type="dxa"/>
          </w:tcPr>
          <w:p w:rsidR="00055F42" w:rsidRPr="00812433" w:rsidRDefault="00055F42" w:rsidP="00812433">
            <w:pPr>
              <w:pStyle w:val="TableParagraph"/>
              <w:spacing w:line="311" w:lineRule="exact"/>
              <w:ind w:left="200"/>
              <w:rPr>
                <w:b/>
                <w:sz w:val="28"/>
                <w:szCs w:val="28"/>
                <w:lang w:val="en-US"/>
              </w:rPr>
            </w:pPr>
            <w:r w:rsidRPr="00812433">
              <w:rPr>
                <w:b/>
                <w:sz w:val="28"/>
                <w:szCs w:val="28"/>
                <w:lang w:val="en-US"/>
              </w:rPr>
              <w:t>«</w:t>
            </w:r>
          </w:p>
        </w:tc>
        <w:tc>
          <w:tcPr>
            <w:tcW w:w="8526" w:type="dxa"/>
            <w:tcBorders>
              <w:bottom w:val="single" w:sz="4" w:space="0" w:color="000000"/>
            </w:tcBorders>
          </w:tcPr>
          <w:p w:rsidR="00055F42" w:rsidRPr="00812433" w:rsidRDefault="00055F42" w:rsidP="00C564CB">
            <w:pPr>
              <w:pStyle w:val="TableParagraph"/>
              <w:rPr>
                <w:sz w:val="28"/>
                <w:szCs w:val="28"/>
                <w:lang w:val="en-US"/>
              </w:rPr>
            </w:pPr>
          </w:p>
        </w:tc>
        <w:tc>
          <w:tcPr>
            <w:tcW w:w="465" w:type="dxa"/>
          </w:tcPr>
          <w:p w:rsidR="00055F42" w:rsidRPr="00812433" w:rsidRDefault="00055F42" w:rsidP="00812433">
            <w:pPr>
              <w:pStyle w:val="TableParagraph"/>
              <w:spacing w:line="311" w:lineRule="exact"/>
              <w:ind w:left="124"/>
              <w:rPr>
                <w:b/>
                <w:sz w:val="28"/>
                <w:szCs w:val="28"/>
                <w:lang w:val="en-US"/>
              </w:rPr>
            </w:pPr>
            <w:r w:rsidRPr="00812433">
              <w:rPr>
                <w:b/>
                <w:sz w:val="28"/>
                <w:szCs w:val="28"/>
                <w:lang w:val="en-US"/>
              </w:rPr>
              <w:t>»</w:t>
            </w:r>
          </w:p>
        </w:tc>
      </w:tr>
      <w:tr w:rsidR="00055F42" w:rsidRPr="00812433" w:rsidTr="00812433">
        <w:trPr>
          <w:trHeight w:val="234"/>
        </w:trPr>
        <w:tc>
          <w:tcPr>
            <w:tcW w:w="9448" w:type="dxa"/>
            <w:gridSpan w:val="3"/>
          </w:tcPr>
          <w:p w:rsidR="00055F42" w:rsidRPr="00812433" w:rsidRDefault="00055F42" w:rsidP="00812433">
            <w:pPr>
              <w:pStyle w:val="TableParagraph"/>
              <w:spacing w:before="5" w:line="210" w:lineRule="exact"/>
              <w:ind w:left="2901" w:right="2914"/>
              <w:jc w:val="center"/>
              <w:rPr>
                <w:sz w:val="28"/>
                <w:szCs w:val="28"/>
              </w:rPr>
            </w:pPr>
            <w:r w:rsidRPr="00812433">
              <w:rPr>
                <w:sz w:val="28"/>
                <w:szCs w:val="28"/>
              </w:rPr>
              <w:t>(наименование инвестиционного проекта)</w:t>
            </w:r>
          </w:p>
        </w:tc>
      </w:tr>
    </w:tbl>
    <w:p w:rsidR="00055F42" w:rsidRPr="00C564CB" w:rsidRDefault="00055F42" w:rsidP="00C564CB">
      <w:pPr>
        <w:pStyle w:val="a5"/>
        <w:ind w:left="0"/>
        <w:jc w:val="left"/>
        <w:rPr>
          <w:b/>
        </w:rPr>
      </w:pPr>
    </w:p>
    <w:p w:rsidR="00055F42" w:rsidRPr="00C564CB" w:rsidRDefault="00055F42" w:rsidP="00C564CB">
      <w:pPr>
        <w:pStyle w:val="a5"/>
        <w:spacing w:before="1"/>
        <w:ind w:left="0"/>
        <w:jc w:val="left"/>
        <w:rPr>
          <w:b/>
        </w:rPr>
      </w:pPr>
    </w:p>
    <w:tbl>
      <w:tblPr>
        <w:tblW w:w="0" w:type="auto"/>
        <w:tblInd w:w="146" w:type="dxa"/>
        <w:tblLayout w:type="fixed"/>
        <w:tblCellMar>
          <w:left w:w="0" w:type="dxa"/>
          <w:right w:w="0" w:type="dxa"/>
        </w:tblCellMar>
        <w:tblLook w:val="01E0"/>
      </w:tblPr>
      <w:tblGrid>
        <w:gridCol w:w="9083"/>
        <w:gridCol w:w="324"/>
      </w:tblGrid>
      <w:tr w:rsidR="00055F42" w:rsidRPr="00812433" w:rsidTr="00812433">
        <w:trPr>
          <w:trHeight w:val="328"/>
        </w:trPr>
        <w:tc>
          <w:tcPr>
            <w:tcW w:w="9083" w:type="dxa"/>
          </w:tcPr>
          <w:p w:rsidR="00055F42" w:rsidRPr="00812433" w:rsidRDefault="00055F42" w:rsidP="00812433">
            <w:pPr>
              <w:pStyle w:val="TableParagraph"/>
              <w:tabs>
                <w:tab w:val="left" w:pos="8185"/>
              </w:tabs>
              <w:spacing w:line="308" w:lineRule="exact"/>
              <w:ind w:right="-15"/>
              <w:rPr>
                <w:sz w:val="28"/>
                <w:szCs w:val="28"/>
              </w:rPr>
            </w:pPr>
            <w:r w:rsidRPr="00812433">
              <w:rPr>
                <w:sz w:val="28"/>
                <w:szCs w:val="28"/>
              </w:rPr>
              <w:t xml:space="preserve">Я, </w:t>
            </w:r>
            <w:r w:rsidRPr="00812433">
              <w:rPr>
                <w:sz w:val="28"/>
                <w:szCs w:val="28"/>
                <w:u w:val="single"/>
              </w:rPr>
              <w:tab/>
              <w:t>______</w:t>
            </w:r>
          </w:p>
        </w:tc>
        <w:tc>
          <w:tcPr>
            <w:tcW w:w="324" w:type="dxa"/>
          </w:tcPr>
          <w:p w:rsidR="00055F42" w:rsidRPr="00812433" w:rsidRDefault="00055F42" w:rsidP="00812433">
            <w:pPr>
              <w:pStyle w:val="TableParagraph"/>
              <w:spacing w:line="308" w:lineRule="exact"/>
              <w:ind w:left="53"/>
              <w:rPr>
                <w:sz w:val="28"/>
                <w:szCs w:val="28"/>
              </w:rPr>
            </w:pPr>
            <w:r w:rsidRPr="00812433">
              <w:rPr>
                <w:sz w:val="28"/>
                <w:szCs w:val="28"/>
              </w:rPr>
              <w:t>,</w:t>
            </w:r>
          </w:p>
        </w:tc>
      </w:tr>
      <w:tr w:rsidR="00055F42" w:rsidRPr="00812433" w:rsidTr="00812433">
        <w:trPr>
          <w:trHeight w:val="294"/>
        </w:trPr>
        <w:tc>
          <w:tcPr>
            <w:tcW w:w="9083" w:type="dxa"/>
          </w:tcPr>
          <w:p w:rsidR="00055F42" w:rsidRPr="00812433" w:rsidRDefault="00055F42" w:rsidP="00812433">
            <w:pPr>
              <w:pStyle w:val="TableParagraph"/>
              <w:spacing w:line="222" w:lineRule="exact"/>
              <w:ind w:left="2455"/>
              <w:rPr>
                <w:sz w:val="28"/>
                <w:szCs w:val="28"/>
              </w:rPr>
            </w:pPr>
            <w:r w:rsidRPr="00812433">
              <w:rPr>
                <w:sz w:val="28"/>
                <w:szCs w:val="28"/>
              </w:rPr>
              <w:t>(фамилия, имя, отчество (при наличии) уполномоченного лица)</w:t>
            </w:r>
          </w:p>
        </w:tc>
        <w:tc>
          <w:tcPr>
            <w:tcW w:w="324" w:type="dxa"/>
          </w:tcPr>
          <w:p w:rsidR="00055F42" w:rsidRPr="00812433" w:rsidRDefault="00055F42" w:rsidP="00C564CB">
            <w:pPr>
              <w:pStyle w:val="TableParagraph"/>
              <w:rPr>
                <w:sz w:val="28"/>
                <w:szCs w:val="28"/>
              </w:rPr>
            </w:pPr>
          </w:p>
        </w:tc>
      </w:tr>
      <w:tr w:rsidR="00055F42" w:rsidRPr="00812433" w:rsidTr="00812433">
        <w:trPr>
          <w:trHeight w:val="393"/>
        </w:trPr>
        <w:tc>
          <w:tcPr>
            <w:tcW w:w="9083" w:type="dxa"/>
          </w:tcPr>
          <w:p w:rsidR="00055F42" w:rsidRPr="00812433" w:rsidRDefault="00055F42" w:rsidP="00812433">
            <w:pPr>
              <w:pStyle w:val="TableParagraph"/>
              <w:tabs>
                <w:tab w:val="left" w:pos="9001"/>
              </w:tabs>
              <w:spacing w:before="61" w:line="312" w:lineRule="exact"/>
              <w:ind w:right="-15"/>
              <w:jc w:val="right"/>
              <w:rPr>
                <w:sz w:val="28"/>
                <w:szCs w:val="28"/>
              </w:rPr>
            </w:pPr>
            <w:r w:rsidRPr="00812433">
              <w:rPr>
                <w:sz w:val="28"/>
                <w:szCs w:val="28"/>
                <w:u w:val="single"/>
              </w:rPr>
              <w:tab/>
            </w:r>
          </w:p>
        </w:tc>
        <w:tc>
          <w:tcPr>
            <w:tcW w:w="324" w:type="dxa"/>
          </w:tcPr>
          <w:p w:rsidR="00055F42" w:rsidRPr="00812433" w:rsidRDefault="00055F42" w:rsidP="00812433">
            <w:pPr>
              <w:pStyle w:val="TableParagraph"/>
              <w:spacing w:before="61" w:line="312" w:lineRule="exact"/>
              <w:ind w:left="53"/>
              <w:rPr>
                <w:sz w:val="28"/>
                <w:szCs w:val="28"/>
                <w:lang w:val="en-US"/>
              </w:rPr>
            </w:pPr>
            <w:r w:rsidRPr="00812433">
              <w:rPr>
                <w:sz w:val="28"/>
                <w:szCs w:val="28"/>
                <w:lang w:val="en-US"/>
              </w:rPr>
              <w:t>,</w:t>
            </w:r>
          </w:p>
        </w:tc>
      </w:tr>
      <w:tr w:rsidR="00055F42" w:rsidRPr="00812433" w:rsidTr="00812433">
        <w:trPr>
          <w:trHeight w:val="491"/>
        </w:trPr>
        <w:tc>
          <w:tcPr>
            <w:tcW w:w="9083" w:type="dxa"/>
          </w:tcPr>
          <w:p w:rsidR="00055F42" w:rsidRPr="00812433" w:rsidRDefault="00055F42" w:rsidP="00812433">
            <w:pPr>
              <w:pStyle w:val="TableParagraph"/>
              <w:ind w:left="2878" w:hanging="1851"/>
              <w:rPr>
                <w:sz w:val="28"/>
                <w:szCs w:val="28"/>
              </w:rPr>
            </w:pPr>
            <w:r w:rsidRPr="00812433">
              <w:rPr>
                <w:sz w:val="28"/>
                <w:szCs w:val="28"/>
              </w:rPr>
              <w:t>(должность уполномоченного лица, наименование и ИНН или ОГРН организации, реализующей инвестиционный проект)</w:t>
            </w:r>
          </w:p>
        </w:tc>
        <w:tc>
          <w:tcPr>
            <w:tcW w:w="324" w:type="dxa"/>
          </w:tcPr>
          <w:p w:rsidR="00055F42" w:rsidRPr="00812433" w:rsidRDefault="00055F42" w:rsidP="00C564CB">
            <w:pPr>
              <w:pStyle w:val="TableParagraph"/>
              <w:rPr>
                <w:sz w:val="28"/>
                <w:szCs w:val="28"/>
              </w:rPr>
            </w:pPr>
          </w:p>
        </w:tc>
      </w:tr>
      <w:tr w:rsidR="00055F42" w:rsidRPr="00812433" w:rsidTr="00812433">
        <w:trPr>
          <w:trHeight w:val="359"/>
        </w:trPr>
        <w:tc>
          <w:tcPr>
            <w:tcW w:w="9083" w:type="dxa"/>
          </w:tcPr>
          <w:p w:rsidR="00055F42" w:rsidRPr="00812433" w:rsidRDefault="00055F42" w:rsidP="00812433">
            <w:pPr>
              <w:pStyle w:val="TableParagraph"/>
              <w:tabs>
                <w:tab w:val="left" w:pos="3559"/>
                <w:tab w:val="left" w:pos="8893"/>
              </w:tabs>
              <w:spacing w:before="19" w:line="319" w:lineRule="exact"/>
              <w:ind w:right="-15"/>
              <w:jc w:val="right"/>
              <w:rPr>
                <w:sz w:val="28"/>
                <w:szCs w:val="28"/>
                <w:lang w:val="en-US"/>
              </w:rPr>
            </w:pPr>
            <w:r w:rsidRPr="00812433">
              <w:rPr>
                <w:sz w:val="28"/>
                <w:szCs w:val="28"/>
                <w:lang w:val="en-US"/>
              </w:rPr>
              <w:t>Действующий</w:t>
            </w:r>
            <w:r w:rsidRPr="00812433">
              <w:rPr>
                <w:sz w:val="28"/>
                <w:szCs w:val="28"/>
              </w:rPr>
              <w:t xml:space="preserve"> на основании</w:t>
            </w:r>
            <w:r w:rsidRPr="00812433">
              <w:rPr>
                <w:sz w:val="28"/>
                <w:szCs w:val="28"/>
                <w:lang w:val="en-US"/>
              </w:rPr>
              <w:tab/>
            </w:r>
            <w:r w:rsidRPr="00812433">
              <w:rPr>
                <w:sz w:val="28"/>
                <w:szCs w:val="28"/>
                <w:u w:val="single"/>
                <w:lang w:val="en-US"/>
              </w:rPr>
              <w:tab/>
            </w:r>
          </w:p>
        </w:tc>
        <w:tc>
          <w:tcPr>
            <w:tcW w:w="324" w:type="dxa"/>
          </w:tcPr>
          <w:p w:rsidR="00055F42" w:rsidRPr="00812433" w:rsidRDefault="00055F42" w:rsidP="00812433">
            <w:pPr>
              <w:pStyle w:val="TableParagraph"/>
              <w:spacing w:before="19" w:line="319" w:lineRule="exact"/>
              <w:ind w:left="53"/>
              <w:rPr>
                <w:sz w:val="28"/>
                <w:szCs w:val="28"/>
                <w:lang w:val="en-US"/>
              </w:rPr>
            </w:pPr>
            <w:r w:rsidRPr="00812433">
              <w:rPr>
                <w:sz w:val="28"/>
                <w:szCs w:val="28"/>
                <w:lang w:val="en-US"/>
              </w:rPr>
              <w:t>,</w:t>
            </w:r>
          </w:p>
        </w:tc>
      </w:tr>
      <w:tr w:rsidR="00055F42" w:rsidRPr="00812433" w:rsidTr="00812433">
        <w:trPr>
          <w:trHeight w:val="452"/>
        </w:trPr>
        <w:tc>
          <w:tcPr>
            <w:tcW w:w="9083" w:type="dxa"/>
          </w:tcPr>
          <w:p w:rsidR="00055F42" w:rsidRPr="00812433" w:rsidRDefault="00055F42" w:rsidP="00812433">
            <w:pPr>
              <w:pStyle w:val="TableParagraph"/>
              <w:spacing w:line="222" w:lineRule="exact"/>
              <w:ind w:left="4279" w:right="579"/>
              <w:jc w:val="center"/>
              <w:rPr>
                <w:sz w:val="28"/>
                <w:szCs w:val="28"/>
              </w:rPr>
            </w:pPr>
            <w:r w:rsidRPr="00812433">
              <w:rPr>
                <w:sz w:val="28"/>
                <w:szCs w:val="28"/>
              </w:rPr>
              <w:t>(устав, доверенность, приказ или иной документ,</w:t>
            </w:r>
          </w:p>
          <w:p w:rsidR="00055F42" w:rsidRPr="00812433" w:rsidRDefault="00055F42" w:rsidP="00812433">
            <w:pPr>
              <w:pStyle w:val="TableParagraph"/>
              <w:spacing w:line="210" w:lineRule="exact"/>
              <w:ind w:left="4278" w:right="579"/>
              <w:jc w:val="center"/>
              <w:rPr>
                <w:sz w:val="28"/>
                <w:szCs w:val="28"/>
              </w:rPr>
            </w:pPr>
            <w:r w:rsidRPr="00812433">
              <w:rPr>
                <w:sz w:val="28"/>
                <w:szCs w:val="28"/>
              </w:rPr>
              <w:t>Удостоверяющий полномочия)</w:t>
            </w:r>
          </w:p>
        </w:tc>
        <w:tc>
          <w:tcPr>
            <w:tcW w:w="324" w:type="dxa"/>
          </w:tcPr>
          <w:p w:rsidR="00055F42" w:rsidRPr="00812433" w:rsidRDefault="00055F42" w:rsidP="00C564CB">
            <w:pPr>
              <w:pStyle w:val="TableParagraph"/>
              <w:rPr>
                <w:sz w:val="28"/>
                <w:szCs w:val="28"/>
              </w:rPr>
            </w:pPr>
          </w:p>
        </w:tc>
      </w:tr>
    </w:tbl>
    <w:p w:rsidR="00055F42" w:rsidRPr="00C564CB" w:rsidRDefault="00055F42" w:rsidP="00C564CB">
      <w:pPr>
        <w:pStyle w:val="a5"/>
        <w:tabs>
          <w:tab w:val="left" w:pos="8999"/>
        </w:tabs>
        <w:spacing w:before="50" w:line="268" w:lineRule="auto"/>
        <w:ind w:left="338" w:right="672"/>
      </w:pPr>
      <w:r w:rsidRPr="00C564CB">
        <w:t>Утверждаю</w:t>
      </w:r>
      <w:r>
        <w:t xml:space="preserve"> </w:t>
      </w:r>
      <w:r w:rsidRPr="00C564CB">
        <w:t>бюджет</w:t>
      </w:r>
      <w:r>
        <w:t xml:space="preserve"> </w:t>
      </w:r>
      <w:r w:rsidRPr="00C564CB">
        <w:t>на</w:t>
      </w:r>
      <w:r>
        <w:t xml:space="preserve"> </w:t>
      </w:r>
      <w:r w:rsidRPr="00C564CB">
        <w:t>капитальные  расходы  (без  учета  бюджета</w:t>
      </w:r>
      <w:r>
        <w:t xml:space="preserve"> </w:t>
      </w:r>
      <w:r w:rsidRPr="00C564CB">
        <w:t>на</w:t>
      </w:r>
      <w:r>
        <w:t xml:space="preserve"> </w:t>
      </w:r>
      <w:r w:rsidRPr="00C564CB">
        <w:t>расходы,</w:t>
      </w:r>
      <w:r>
        <w:t xml:space="preserve"> </w:t>
      </w:r>
      <w:r w:rsidRPr="00C564CB">
        <w:t>связанные</w:t>
      </w:r>
      <w:r>
        <w:t xml:space="preserve"> </w:t>
      </w:r>
      <w:r w:rsidRPr="00C564CB">
        <w:t>с</w:t>
      </w:r>
      <w:r>
        <w:t xml:space="preserve"> </w:t>
      </w:r>
      <w:r w:rsidRPr="00C564CB">
        <w:t>подготовкой</w:t>
      </w:r>
      <w:r>
        <w:t xml:space="preserve"> </w:t>
      </w:r>
      <w:r w:rsidRPr="00C564CB">
        <w:t>проектно-сметной</w:t>
      </w:r>
      <w:r>
        <w:t xml:space="preserve"> </w:t>
      </w:r>
      <w:r w:rsidRPr="00C564CB">
        <w:t>документации,</w:t>
      </w:r>
      <w:r>
        <w:t xml:space="preserve"> </w:t>
      </w:r>
      <w:r w:rsidRPr="00C564CB">
        <w:t>проведением проектно-изыскательских и геолого-разведочных работ) для</w:t>
      </w:r>
      <w:r>
        <w:t xml:space="preserve"> </w:t>
      </w:r>
      <w:r w:rsidRPr="00C564CB">
        <w:t>реализации</w:t>
      </w:r>
      <w:r>
        <w:t xml:space="preserve"> </w:t>
      </w:r>
      <w:r w:rsidRPr="00C564CB">
        <w:t>инвестиционного</w:t>
      </w:r>
      <w:r>
        <w:t xml:space="preserve"> </w:t>
      </w:r>
      <w:r w:rsidRPr="00C564CB">
        <w:t>проекта«</w:t>
      </w:r>
      <w:r w:rsidRPr="00C564CB">
        <w:rPr>
          <w:u w:val="single"/>
        </w:rPr>
        <w:tab/>
      </w:r>
      <w:r w:rsidRPr="00C564CB">
        <w:t>».</w:t>
      </w:r>
    </w:p>
    <w:p w:rsidR="00055F42" w:rsidRPr="00C564CB" w:rsidRDefault="00055F42" w:rsidP="00C564CB">
      <w:pPr>
        <w:spacing w:after="49" w:line="201" w:lineRule="exact"/>
        <w:ind w:left="5274"/>
        <w:rPr>
          <w:rFonts w:ascii="Times New Roman" w:hAnsi="Times New Roman"/>
          <w:sz w:val="28"/>
          <w:szCs w:val="28"/>
        </w:rPr>
      </w:pPr>
      <w:r w:rsidRPr="00C564CB">
        <w:rPr>
          <w:rFonts w:ascii="Times New Roman" w:hAnsi="Times New Roman"/>
          <w:sz w:val="28"/>
          <w:szCs w:val="28"/>
        </w:rPr>
        <w:t>(наименование</w:t>
      </w:r>
      <w:r>
        <w:rPr>
          <w:rFonts w:ascii="Times New Roman" w:hAnsi="Times New Roman"/>
          <w:sz w:val="28"/>
          <w:szCs w:val="28"/>
        </w:rPr>
        <w:t xml:space="preserve"> </w:t>
      </w:r>
      <w:r w:rsidRPr="00C564CB">
        <w:rPr>
          <w:rFonts w:ascii="Times New Roman" w:hAnsi="Times New Roman"/>
          <w:sz w:val="28"/>
          <w:szCs w:val="28"/>
        </w:rPr>
        <w:t>инвестиционного</w:t>
      </w:r>
      <w:r>
        <w:rPr>
          <w:rFonts w:ascii="Times New Roman" w:hAnsi="Times New Roman"/>
          <w:sz w:val="28"/>
          <w:szCs w:val="28"/>
        </w:rPr>
        <w:t xml:space="preserve"> </w:t>
      </w:r>
      <w:r w:rsidRPr="00C564CB">
        <w:rPr>
          <w:rFonts w:ascii="Times New Roman" w:hAnsi="Times New Roman"/>
          <w:sz w:val="28"/>
          <w:szCs w:val="28"/>
        </w:rPr>
        <w:t>проекта)</w:t>
      </w:r>
    </w:p>
    <w:tbl>
      <w:tblPr>
        <w:tblW w:w="0" w:type="auto"/>
        <w:tblInd w:w="327" w:type="dxa"/>
        <w:tblLayout w:type="fixed"/>
        <w:tblCellMar>
          <w:left w:w="0" w:type="dxa"/>
          <w:right w:w="0" w:type="dxa"/>
        </w:tblCellMar>
        <w:tblLook w:val="01E0"/>
      </w:tblPr>
      <w:tblGrid>
        <w:gridCol w:w="2485"/>
        <w:gridCol w:w="3473"/>
        <w:gridCol w:w="288"/>
        <w:gridCol w:w="2849"/>
      </w:tblGrid>
      <w:tr w:rsidR="00055F42" w:rsidRPr="00812433" w:rsidTr="00812433">
        <w:trPr>
          <w:trHeight w:val="2959"/>
        </w:trPr>
        <w:tc>
          <w:tcPr>
            <w:tcW w:w="2485" w:type="dxa"/>
            <w:tcBorders>
              <w:bottom w:val="single" w:sz="4" w:space="0" w:color="000000"/>
            </w:tcBorders>
          </w:tcPr>
          <w:p w:rsidR="00055F42" w:rsidRPr="00812433" w:rsidRDefault="00055F42" w:rsidP="00812433">
            <w:pPr>
              <w:pStyle w:val="TableParagraph"/>
              <w:spacing w:line="311" w:lineRule="exact"/>
              <w:ind w:left="729"/>
              <w:rPr>
                <w:sz w:val="28"/>
                <w:szCs w:val="28"/>
                <w:lang w:val="en-US"/>
              </w:rPr>
            </w:pPr>
            <w:r w:rsidRPr="00812433">
              <w:rPr>
                <w:sz w:val="28"/>
                <w:szCs w:val="28"/>
                <w:lang w:val="en-US"/>
              </w:rPr>
              <w:t>Приложение:</w:t>
            </w:r>
          </w:p>
        </w:tc>
        <w:tc>
          <w:tcPr>
            <w:tcW w:w="6610" w:type="dxa"/>
            <w:gridSpan w:val="3"/>
          </w:tcPr>
          <w:p w:rsidR="00055F42" w:rsidRPr="00812433" w:rsidRDefault="00055F42" w:rsidP="00812433">
            <w:pPr>
              <w:pStyle w:val="TableParagraph"/>
              <w:spacing w:line="268" w:lineRule="auto"/>
              <w:ind w:left="52" w:right="-15"/>
              <w:jc w:val="both"/>
              <w:rPr>
                <w:sz w:val="28"/>
                <w:szCs w:val="28"/>
              </w:rPr>
            </w:pPr>
            <w:r w:rsidRPr="00812433">
              <w:rPr>
                <w:sz w:val="28"/>
                <w:szCs w:val="28"/>
              </w:rPr>
              <w:t>бюджет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для реализации инвестиционного проекта</w:t>
            </w:r>
          </w:p>
          <w:p w:rsidR="00055F42" w:rsidRPr="00812433" w:rsidRDefault="00055F42" w:rsidP="00812433">
            <w:pPr>
              <w:pStyle w:val="TableParagraph"/>
              <w:tabs>
                <w:tab w:val="left" w:pos="4125"/>
              </w:tabs>
              <w:spacing w:line="319" w:lineRule="exact"/>
              <w:ind w:right="2160"/>
              <w:jc w:val="center"/>
              <w:rPr>
                <w:sz w:val="28"/>
                <w:szCs w:val="28"/>
                <w:lang w:val="en-US"/>
              </w:rPr>
            </w:pPr>
            <w:r w:rsidRPr="00812433">
              <w:rPr>
                <w:sz w:val="28"/>
                <w:szCs w:val="28"/>
                <w:lang w:val="en-US"/>
              </w:rPr>
              <w:t>«</w:t>
            </w:r>
            <w:r w:rsidRPr="00812433">
              <w:rPr>
                <w:sz w:val="28"/>
                <w:szCs w:val="28"/>
                <w:u w:val="single"/>
                <w:lang w:val="en-US"/>
              </w:rPr>
              <w:tab/>
            </w:r>
            <w:r w:rsidRPr="00812433">
              <w:rPr>
                <w:sz w:val="28"/>
                <w:szCs w:val="28"/>
                <w:lang w:val="en-US"/>
              </w:rPr>
              <w:t>».</w:t>
            </w:r>
          </w:p>
          <w:p w:rsidR="00055F42" w:rsidRPr="00812433" w:rsidRDefault="00055F42" w:rsidP="00812433">
            <w:pPr>
              <w:pStyle w:val="TableParagraph"/>
              <w:ind w:right="2202"/>
              <w:jc w:val="center"/>
              <w:rPr>
                <w:sz w:val="28"/>
                <w:szCs w:val="28"/>
                <w:lang w:val="en-US"/>
              </w:rPr>
            </w:pPr>
            <w:r w:rsidRPr="00812433">
              <w:rPr>
                <w:sz w:val="28"/>
                <w:szCs w:val="28"/>
                <w:lang w:val="en-US"/>
              </w:rPr>
              <w:t>(наименование</w:t>
            </w:r>
            <w:r w:rsidRPr="00812433">
              <w:rPr>
                <w:sz w:val="28"/>
                <w:szCs w:val="28"/>
              </w:rPr>
              <w:t xml:space="preserve"> инвестиционного проекта)</w:t>
            </w:r>
          </w:p>
        </w:tc>
      </w:tr>
      <w:tr w:rsidR="00055F42" w:rsidRPr="00812433" w:rsidTr="00812433">
        <w:trPr>
          <w:trHeight w:val="727"/>
        </w:trPr>
        <w:tc>
          <w:tcPr>
            <w:tcW w:w="2485" w:type="dxa"/>
            <w:tcBorders>
              <w:top w:val="single" w:sz="4" w:space="0" w:color="000000"/>
              <w:bottom w:val="single" w:sz="4" w:space="0" w:color="000000"/>
            </w:tcBorders>
          </w:tcPr>
          <w:p w:rsidR="00055F42" w:rsidRPr="00812433" w:rsidRDefault="00055F42" w:rsidP="00812433">
            <w:pPr>
              <w:pStyle w:val="TableParagraph"/>
              <w:spacing w:line="223" w:lineRule="exact"/>
              <w:ind w:left="1163"/>
              <w:rPr>
                <w:sz w:val="28"/>
                <w:szCs w:val="28"/>
              </w:rPr>
            </w:pPr>
            <w:r w:rsidRPr="00812433">
              <w:rPr>
                <w:sz w:val="28"/>
                <w:szCs w:val="28"/>
              </w:rPr>
              <w:t>(дата)</w:t>
            </w:r>
          </w:p>
        </w:tc>
        <w:tc>
          <w:tcPr>
            <w:tcW w:w="3473" w:type="dxa"/>
            <w:tcBorders>
              <w:bottom w:val="single" w:sz="4" w:space="0" w:color="000000"/>
            </w:tcBorders>
          </w:tcPr>
          <w:p w:rsidR="00055F42" w:rsidRPr="00812433" w:rsidRDefault="00055F42" w:rsidP="00C564CB">
            <w:pPr>
              <w:pStyle w:val="TableParagraph"/>
              <w:rPr>
                <w:sz w:val="28"/>
                <w:szCs w:val="28"/>
                <w:lang w:val="en-US"/>
              </w:rPr>
            </w:pPr>
          </w:p>
        </w:tc>
        <w:tc>
          <w:tcPr>
            <w:tcW w:w="288" w:type="dxa"/>
          </w:tcPr>
          <w:p w:rsidR="00055F42" w:rsidRPr="00812433" w:rsidRDefault="00055F42" w:rsidP="00C564CB">
            <w:pPr>
              <w:pStyle w:val="TableParagraph"/>
              <w:rPr>
                <w:sz w:val="28"/>
                <w:szCs w:val="28"/>
                <w:lang w:val="en-US"/>
              </w:rPr>
            </w:pPr>
          </w:p>
        </w:tc>
        <w:tc>
          <w:tcPr>
            <w:tcW w:w="2849" w:type="dxa"/>
            <w:tcBorders>
              <w:bottom w:val="single" w:sz="4" w:space="0" w:color="000000"/>
            </w:tcBorders>
          </w:tcPr>
          <w:p w:rsidR="00055F42" w:rsidRPr="00812433" w:rsidRDefault="00055F42" w:rsidP="00C564CB">
            <w:pPr>
              <w:pStyle w:val="TableParagraph"/>
              <w:rPr>
                <w:sz w:val="28"/>
                <w:szCs w:val="28"/>
                <w:lang w:val="en-US"/>
              </w:rPr>
            </w:pPr>
          </w:p>
        </w:tc>
      </w:tr>
      <w:tr w:rsidR="00055F42" w:rsidRPr="00812433" w:rsidTr="00812433">
        <w:trPr>
          <w:trHeight w:val="453"/>
        </w:trPr>
        <w:tc>
          <w:tcPr>
            <w:tcW w:w="2485" w:type="dxa"/>
            <w:tcBorders>
              <w:top w:val="single" w:sz="4" w:space="0" w:color="000000"/>
            </w:tcBorders>
          </w:tcPr>
          <w:p w:rsidR="00055F42" w:rsidRPr="00812433" w:rsidRDefault="00055F42" w:rsidP="00812433">
            <w:pPr>
              <w:pStyle w:val="TableParagraph"/>
              <w:spacing w:line="223" w:lineRule="exact"/>
              <w:ind w:left="371" w:right="30"/>
              <w:jc w:val="center"/>
              <w:rPr>
                <w:sz w:val="28"/>
                <w:szCs w:val="28"/>
              </w:rPr>
            </w:pPr>
            <w:r w:rsidRPr="00812433">
              <w:rPr>
                <w:sz w:val="28"/>
                <w:szCs w:val="28"/>
              </w:rPr>
              <w:t>(должность</w:t>
            </w:r>
          </w:p>
          <w:p w:rsidR="00055F42" w:rsidRPr="00812433" w:rsidRDefault="00055F42" w:rsidP="00812433">
            <w:pPr>
              <w:pStyle w:val="TableParagraph"/>
              <w:spacing w:line="210" w:lineRule="exact"/>
              <w:ind w:left="371" w:right="33"/>
              <w:jc w:val="center"/>
              <w:rPr>
                <w:sz w:val="28"/>
                <w:szCs w:val="28"/>
              </w:rPr>
            </w:pPr>
            <w:r w:rsidRPr="00812433">
              <w:rPr>
                <w:sz w:val="28"/>
                <w:szCs w:val="28"/>
              </w:rPr>
              <w:t>Уполномоченного лица)</w:t>
            </w:r>
          </w:p>
        </w:tc>
        <w:tc>
          <w:tcPr>
            <w:tcW w:w="3473" w:type="dxa"/>
            <w:tcBorders>
              <w:top w:val="single" w:sz="4" w:space="0" w:color="000000"/>
            </w:tcBorders>
          </w:tcPr>
          <w:p w:rsidR="00055F42" w:rsidRPr="00812433" w:rsidRDefault="00055F42" w:rsidP="00812433">
            <w:pPr>
              <w:pStyle w:val="TableParagraph"/>
              <w:spacing w:line="223" w:lineRule="exact"/>
              <w:ind w:left="1633"/>
              <w:rPr>
                <w:sz w:val="28"/>
                <w:szCs w:val="28"/>
                <w:lang w:val="en-US"/>
              </w:rPr>
            </w:pPr>
            <w:r w:rsidRPr="00812433">
              <w:rPr>
                <w:sz w:val="28"/>
                <w:szCs w:val="28"/>
                <w:lang w:val="en-US"/>
              </w:rPr>
              <w:t>(подпись)</w:t>
            </w:r>
          </w:p>
        </w:tc>
        <w:tc>
          <w:tcPr>
            <w:tcW w:w="288" w:type="dxa"/>
          </w:tcPr>
          <w:p w:rsidR="00055F42" w:rsidRPr="00812433" w:rsidRDefault="00055F42" w:rsidP="00C564CB">
            <w:pPr>
              <w:pStyle w:val="TableParagraph"/>
              <w:rPr>
                <w:sz w:val="28"/>
                <w:szCs w:val="28"/>
                <w:lang w:val="en-US"/>
              </w:rPr>
            </w:pPr>
          </w:p>
        </w:tc>
        <w:tc>
          <w:tcPr>
            <w:tcW w:w="2849" w:type="dxa"/>
            <w:tcBorders>
              <w:top w:val="single" w:sz="4" w:space="0" w:color="000000"/>
            </w:tcBorders>
          </w:tcPr>
          <w:p w:rsidR="00055F42" w:rsidRPr="00812433" w:rsidRDefault="00055F42" w:rsidP="00812433">
            <w:pPr>
              <w:pStyle w:val="TableParagraph"/>
              <w:spacing w:line="223" w:lineRule="exact"/>
              <w:ind w:left="374" w:right="387"/>
              <w:jc w:val="center"/>
              <w:rPr>
                <w:sz w:val="28"/>
                <w:szCs w:val="28"/>
              </w:rPr>
            </w:pPr>
            <w:r w:rsidRPr="00812433">
              <w:rPr>
                <w:sz w:val="28"/>
                <w:szCs w:val="28"/>
              </w:rPr>
              <w:t>(</w:t>
            </w:r>
            <w:r w:rsidRPr="00812433">
              <w:rPr>
                <w:sz w:val="28"/>
                <w:szCs w:val="28"/>
                <w:lang w:val="en-US" w:eastAsia="ru-RU"/>
              </w:rPr>
              <w:t>ФИО</w:t>
            </w:r>
          </w:p>
          <w:p w:rsidR="00055F42" w:rsidRPr="00812433" w:rsidRDefault="00055F42" w:rsidP="00812433">
            <w:pPr>
              <w:pStyle w:val="TableParagraph"/>
              <w:spacing w:line="210" w:lineRule="exact"/>
              <w:ind w:left="374" w:right="394"/>
              <w:jc w:val="center"/>
              <w:rPr>
                <w:sz w:val="28"/>
                <w:szCs w:val="28"/>
              </w:rPr>
            </w:pPr>
            <w:r w:rsidRPr="00812433">
              <w:rPr>
                <w:sz w:val="28"/>
                <w:szCs w:val="28"/>
              </w:rPr>
              <w:t>Уполномоченного лица)</w:t>
            </w:r>
          </w:p>
        </w:tc>
      </w:tr>
    </w:tbl>
    <w:p w:rsidR="00055F42" w:rsidRPr="00C564CB" w:rsidRDefault="00055F42" w:rsidP="00C564CB">
      <w:pPr>
        <w:jc w:val="both"/>
        <w:rPr>
          <w:sz w:val="28"/>
          <w:szCs w:val="28"/>
        </w:rPr>
        <w:sectPr w:rsidR="00055F42" w:rsidRPr="00C564CB" w:rsidSect="00220339">
          <w:headerReference w:type="default" r:id="rId27"/>
          <w:pgSz w:w="11910" w:h="16850"/>
          <w:pgMar w:top="719" w:right="743" w:bottom="357" w:left="1077" w:header="1423" w:footer="0" w:gutter="0"/>
          <w:pgNumType w:start="1"/>
          <w:cols w:space="720"/>
        </w:sectPr>
      </w:pPr>
    </w:p>
    <w:p w:rsidR="00055F42" w:rsidRDefault="00055F42" w:rsidP="00B46600">
      <w:pPr>
        <w:jc w:val="right"/>
        <w:rPr>
          <w:rFonts w:ascii="Times New Roman" w:hAnsi="Times New Roman"/>
          <w:sz w:val="28"/>
          <w:szCs w:val="28"/>
          <w:lang w:eastAsia="ru-RU"/>
        </w:rPr>
      </w:pPr>
      <w:r w:rsidRPr="00C564CB">
        <w:rPr>
          <w:rFonts w:ascii="Times New Roman" w:hAnsi="Times New Roman"/>
          <w:color w:val="22272F"/>
          <w:sz w:val="28"/>
          <w:szCs w:val="28"/>
          <w:lang w:eastAsia="ru-RU"/>
        </w:rPr>
        <w:lastRenderedPageBreak/>
        <w:t>Приложение № 3</w:t>
      </w:r>
      <w:r w:rsidRPr="00C564CB">
        <w:rPr>
          <w:rFonts w:ascii="Times New Roman" w:hAnsi="Times New Roman"/>
          <w:color w:val="22272F"/>
          <w:sz w:val="28"/>
          <w:szCs w:val="28"/>
          <w:lang w:eastAsia="ru-RU"/>
        </w:rPr>
        <w:br/>
      </w:r>
      <w:r w:rsidRPr="00C564CB">
        <w:rPr>
          <w:rFonts w:ascii="Times New Roman" w:hAnsi="Times New Roman"/>
          <w:sz w:val="28"/>
          <w:szCs w:val="28"/>
          <w:lang w:eastAsia="ru-RU"/>
        </w:rPr>
        <w:t>к </w:t>
      </w:r>
      <w:r w:rsidRPr="00C564CB">
        <w:rPr>
          <w:rFonts w:ascii="Times New Roman" w:hAnsi="Times New Roman"/>
          <w:sz w:val="28"/>
          <w:szCs w:val="28"/>
        </w:rPr>
        <w:t>Порядку</w:t>
      </w:r>
      <w:r w:rsidRPr="00C564CB">
        <w:rPr>
          <w:rFonts w:ascii="Times New Roman" w:hAnsi="Times New Roman"/>
          <w:sz w:val="28"/>
          <w:szCs w:val="28"/>
          <w:lang w:eastAsia="ru-RU"/>
        </w:rPr>
        <w:t xml:space="preserve"> и условиям </w:t>
      </w:r>
      <w:r w:rsidRPr="00F16E7F">
        <w:rPr>
          <w:rFonts w:ascii="Times New Roman" w:hAnsi="Times New Roman"/>
          <w:sz w:val="28"/>
          <w:szCs w:val="28"/>
          <w:lang w:eastAsia="ru-RU"/>
        </w:rPr>
        <w:t xml:space="preserve">заключения соглашений о защите и поощрений капиталовложений со стороны </w:t>
      </w:r>
      <w:r w:rsidRPr="0068259D">
        <w:rPr>
          <w:rFonts w:ascii="Times New Roman" w:hAnsi="Times New Roman"/>
          <w:sz w:val="28"/>
          <w:szCs w:val="28"/>
          <w:lang w:eastAsia="ru-RU"/>
        </w:rPr>
        <w:t>Подгощского сельского поселения</w:t>
      </w:r>
    </w:p>
    <w:p w:rsidR="00055F42" w:rsidRDefault="00055F42" w:rsidP="00B46600">
      <w:pPr>
        <w:jc w:val="center"/>
        <w:rPr>
          <w:rFonts w:ascii="Times New Roman" w:hAnsi="Times New Roman"/>
          <w:sz w:val="28"/>
          <w:szCs w:val="28"/>
          <w:lang w:eastAsia="ru-RU"/>
        </w:rPr>
      </w:pPr>
    </w:p>
    <w:p w:rsidR="00055F42" w:rsidRPr="00B46600" w:rsidRDefault="00055F42" w:rsidP="00B46600">
      <w:pPr>
        <w:jc w:val="center"/>
        <w:rPr>
          <w:rFonts w:ascii="Times New Roman" w:hAnsi="Times New Roman"/>
          <w:b/>
          <w:sz w:val="28"/>
          <w:szCs w:val="28"/>
        </w:rPr>
      </w:pPr>
      <w:r w:rsidRPr="00B46600">
        <w:rPr>
          <w:rFonts w:ascii="Times New Roman" w:hAnsi="Times New Roman"/>
          <w:b/>
          <w:sz w:val="28"/>
          <w:szCs w:val="28"/>
        </w:rPr>
        <w:t>ИНФОРМАЦИЯ</w:t>
      </w:r>
    </w:p>
    <w:p w:rsidR="00055F42" w:rsidRPr="00C564CB" w:rsidRDefault="00055F42" w:rsidP="00C564CB">
      <w:pPr>
        <w:ind w:left="521" w:right="855"/>
        <w:jc w:val="center"/>
        <w:rPr>
          <w:rFonts w:ascii="Times New Roman" w:hAnsi="Times New Roman"/>
          <w:b/>
          <w:sz w:val="28"/>
          <w:szCs w:val="28"/>
        </w:rPr>
      </w:pPr>
      <w:r w:rsidRPr="00C564CB">
        <w:rPr>
          <w:rFonts w:ascii="Times New Roman" w:hAnsi="Times New Roman"/>
          <w:b/>
          <w:sz w:val="28"/>
          <w:szCs w:val="28"/>
        </w:rPr>
        <w:t>о бенефициарных владельцах заявителя</w:t>
      </w:r>
    </w:p>
    <w:p w:rsidR="00055F42" w:rsidRPr="00C564CB" w:rsidRDefault="00055F42" w:rsidP="00C564CB">
      <w:pPr>
        <w:pStyle w:val="a5"/>
        <w:ind w:left="0"/>
        <w:jc w:val="left"/>
        <w:rPr>
          <w:b/>
        </w:rPr>
      </w:pPr>
    </w:p>
    <w:p w:rsidR="00055F42" w:rsidRPr="00C564CB" w:rsidRDefault="00055F42" w:rsidP="00C564CB">
      <w:pPr>
        <w:pStyle w:val="a5"/>
        <w:ind w:left="0"/>
        <w:jc w:val="left"/>
        <w:rPr>
          <w:b/>
        </w:rPr>
      </w:pPr>
    </w:p>
    <w:p w:rsidR="00055F42" w:rsidRPr="00C564CB" w:rsidRDefault="00055F42" w:rsidP="00C564CB">
      <w:pPr>
        <w:pStyle w:val="a5"/>
        <w:spacing w:before="7"/>
        <w:ind w:left="0"/>
        <w:jc w:val="left"/>
        <w:rPr>
          <w:b/>
        </w:rPr>
      </w:pPr>
    </w:p>
    <w:tbl>
      <w:tblPr>
        <w:tblW w:w="0" w:type="auto"/>
        <w:tblInd w:w="238" w:type="dxa"/>
        <w:tblLayout w:type="fixed"/>
        <w:tblCellMar>
          <w:left w:w="0" w:type="dxa"/>
          <w:right w:w="0" w:type="dxa"/>
        </w:tblCellMar>
        <w:tblLook w:val="01E0"/>
      </w:tblPr>
      <w:tblGrid>
        <w:gridCol w:w="9289"/>
      </w:tblGrid>
      <w:tr w:rsidR="00055F42" w:rsidRPr="00812433" w:rsidTr="00812433">
        <w:trPr>
          <w:trHeight w:val="561"/>
        </w:trPr>
        <w:tc>
          <w:tcPr>
            <w:tcW w:w="9289" w:type="dxa"/>
            <w:tcBorders>
              <w:top w:val="single" w:sz="4" w:space="0" w:color="000000"/>
              <w:bottom w:val="single" w:sz="4" w:space="0" w:color="000000"/>
            </w:tcBorders>
          </w:tcPr>
          <w:p w:rsidR="00055F42" w:rsidRPr="00812433" w:rsidRDefault="00055F42" w:rsidP="00812433">
            <w:pPr>
              <w:pStyle w:val="TableParagraph"/>
              <w:spacing w:before="5"/>
              <w:ind w:left="3190" w:right="3193"/>
              <w:jc w:val="center"/>
              <w:rPr>
                <w:sz w:val="28"/>
                <w:szCs w:val="28"/>
              </w:rPr>
            </w:pPr>
            <w:r w:rsidRPr="00812433">
              <w:rPr>
                <w:sz w:val="28"/>
                <w:szCs w:val="28"/>
              </w:rPr>
              <w:t>(полное наименование заявителя)</w:t>
            </w:r>
          </w:p>
        </w:tc>
      </w:tr>
      <w:tr w:rsidR="00055F42" w:rsidRPr="00812433" w:rsidTr="00812433">
        <w:trPr>
          <w:trHeight w:val="561"/>
        </w:trPr>
        <w:tc>
          <w:tcPr>
            <w:tcW w:w="9289" w:type="dxa"/>
            <w:tcBorders>
              <w:top w:val="single" w:sz="4" w:space="0" w:color="000000"/>
              <w:bottom w:val="single" w:sz="4" w:space="0" w:color="000000"/>
            </w:tcBorders>
          </w:tcPr>
          <w:p w:rsidR="00055F42" w:rsidRPr="00812433" w:rsidRDefault="00055F42" w:rsidP="00812433">
            <w:pPr>
              <w:pStyle w:val="TableParagraph"/>
              <w:spacing w:before="5"/>
              <w:ind w:left="3189" w:right="3193"/>
              <w:jc w:val="center"/>
              <w:rPr>
                <w:sz w:val="28"/>
                <w:szCs w:val="28"/>
              </w:rPr>
            </w:pPr>
            <w:r w:rsidRPr="00812433">
              <w:rPr>
                <w:sz w:val="28"/>
                <w:szCs w:val="28"/>
              </w:rPr>
              <w:t>(ИНН, ОГРН заявителя)</w:t>
            </w:r>
          </w:p>
        </w:tc>
      </w:tr>
      <w:tr w:rsidR="00055F42" w:rsidRPr="00812433" w:rsidTr="00812433">
        <w:trPr>
          <w:trHeight w:val="234"/>
        </w:trPr>
        <w:tc>
          <w:tcPr>
            <w:tcW w:w="9289" w:type="dxa"/>
            <w:tcBorders>
              <w:top w:val="single" w:sz="4" w:space="0" w:color="000000"/>
            </w:tcBorders>
          </w:tcPr>
          <w:p w:rsidR="00055F42" w:rsidRPr="00812433" w:rsidRDefault="00055F42" w:rsidP="00812433">
            <w:pPr>
              <w:pStyle w:val="TableParagraph"/>
              <w:spacing w:before="5" w:line="210" w:lineRule="exact"/>
              <w:ind w:left="3190" w:right="3192"/>
              <w:jc w:val="center"/>
              <w:rPr>
                <w:sz w:val="28"/>
                <w:szCs w:val="28"/>
              </w:rPr>
            </w:pPr>
            <w:r w:rsidRPr="00812433">
              <w:rPr>
                <w:sz w:val="28"/>
                <w:szCs w:val="28"/>
              </w:rPr>
              <w:t>(местонахождения заявителя)</w:t>
            </w:r>
          </w:p>
        </w:tc>
      </w:tr>
    </w:tbl>
    <w:p w:rsidR="00055F42" w:rsidRPr="00885047" w:rsidRDefault="00055F42" w:rsidP="00C564CB">
      <w:pPr>
        <w:pStyle w:val="a5"/>
        <w:spacing w:before="8"/>
        <w:ind w:left="0"/>
        <w:jc w:val="left"/>
        <w:rPr>
          <w:b/>
        </w:rPr>
      </w:pPr>
    </w:p>
    <w:p w:rsidR="00055F42" w:rsidRPr="00885047" w:rsidRDefault="00055F42" w:rsidP="00C564CB">
      <w:pPr>
        <w:pStyle w:val="a7"/>
        <w:numPr>
          <w:ilvl w:val="0"/>
          <w:numId w:val="4"/>
        </w:numPr>
        <w:tabs>
          <w:tab w:val="left" w:pos="1362"/>
        </w:tabs>
        <w:spacing w:before="89"/>
        <w:ind w:right="0" w:hanging="234"/>
        <w:jc w:val="left"/>
        <w:rPr>
          <w:sz w:val="28"/>
          <w:szCs w:val="28"/>
        </w:rPr>
      </w:pPr>
      <w:r w:rsidRPr="00885047">
        <w:rPr>
          <w:sz w:val="28"/>
          <w:szCs w:val="28"/>
        </w:rPr>
        <w:t>Сведения</w:t>
      </w:r>
      <w:r>
        <w:rPr>
          <w:sz w:val="28"/>
          <w:szCs w:val="28"/>
        </w:rPr>
        <w:t xml:space="preserve"> </w:t>
      </w:r>
      <w:r w:rsidRPr="00885047">
        <w:rPr>
          <w:sz w:val="28"/>
          <w:szCs w:val="28"/>
        </w:rPr>
        <w:t>о наличии</w:t>
      </w:r>
      <w:r>
        <w:rPr>
          <w:sz w:val="28"/>
          <w:szCs w:val="28"/>
        </w:rPr>
        <w:t xml:space="preserve"> </w:t>
      </w:r>
      <w:r w:rsidRPr="00885047">
        <w:rPr>
          <w:sz w:val="28"/>
          <w:szCs w:val="28"/>
        </w:rPr>
        <w:t>бенефициарных</w:t>
      </w:r>
      <w:r>
        <w:rPr>
          <w:sz w:val="28"/>
          <w:szCs w:val="28"/>
        </w:rPr>
        <w:t xml:space="preserve"> </w:t>
      </w:r>
      <w:r w:rsidRPr="00885047">
        <w:rPr>
          <w:sz w:val="28"/>
          <w:szCs w:val="28"/>
        </w:rPr>
        <w:t>владельцев</w:t>
      </w:r>
      <w:r>
        <w:rPr>
          <w:sz w:val="28"/>
          <w:szCs w:val="28"/>
        </w:rPr>
        <w:t xml:space="preserve"> </w:t>
      </w:r>
      <w:r w:rsidRPr="00885047">
        <w:rPr>
          <w:sz w:val="28"/>
          <w:szCs w:val="28"/>
        </w:rPr>
        <w:t>у</w:t>
      </w:r>
      <w:r>
        <w:rPr>
          <w:sz w:val="28"/>
          <w:szCs w:val="28"/>
        </w:rPr>
        <w:t xml:space="preserve"> </w:t>
      </w:r>
      <w:r w:rsidRPr="00885047">
        <w:rPr>
          <w:sz w:val="28"/>
          <w:szCs w:val="28"/>
        </w:rPr>
        <w:t>заявителя</w:t>
      </w:r>
    </w:p>
    <w:p w:rsidR="00055F42" w:rsidRPr="00885047" w:rsidRDefault="00055F42" w:rsidP="00C564CB">
      <w:pPr>
        <w:pStyle w:val="a5"/>
        <w:ind w:left="0"/>
        <w:jc w:val="left"/>
      </w:pPr>
    </w:p>
    <w:p w:rsidR="00055F42" w:rsidRPr="00885047" w:rsidRDefault="00055F42" w:rsidP="00C564CB">
      <w:pPr>
        <w:pStyle w:val="a5"/>
        <w:spacing w:before="7"/>
        <w:ind w:left="0"/>
        <w:jc w:val="left"/>
      </w:pPr>
    </w:p>
    <w:tbl>
      <w:tblPr>
        <w:tblW w:w="0" w:type="auto"/>
        <w:tblInd w:w="112" w:type="dxa"/>
        <w:tblLayout w:type="fixed"/>
        <w:tblCellMar>
          <w:left w:w="0" w:type="dxa"/>
          <w:right w:w="0" w:type="dxa"/>
        </w:tblCellMar>
        <w:tblLook w:val="01E0"/>
      </w:tblPr>
      <w:tblGrid>
        <w:gridCol w:w="9258"/>
      </w:tblGrid>
      <w:tr w:rsidR="00055F42" w:rsidRPr="00812433" w:rsidTr="00812433">
        <w:trPr>
          <w:trHeight w:val="331"/>
        </w:trPr>
        <w:tc>
          <w:tcPr>
            <w:tcW w:w="9258" w:type="dxa"/>
          </w:tcPr>
          <w:p w:rsidR="00055F42" w:rsidRPr="00812433" w:rsidRDefault="00055F42" w:rsidP="00812433">
            <w:pPr>
              <w:pStyle w:val="TableParagraph"/>
              <w:tabs>
                <w:tab w:val="left" w:pos="5197"/>
                <w:tab w:val="left" w:pos="9480"/>
              </w:tabs>
              <w:spacing w:line="311" w:lineRule="exact"/>
              <w:ind w:left="1003" w:right="-231"/>
              <w:rPr>
                <w:sz w:val="28"/>
                <w:szCs w:val="28"/>
              </w:rPr>
            </w:pPr>
            <w:r w:rsidRPr="00812433">
              <w:rPr>
                <w:sz w:val="28"/>
                <w:szCs w:val="28"/>
              </w:rPr>
              <w:t>Заявитель сообщает о наличии</w:t>
            </w:r>
            <w:r w:rsidRPr="00812433">
              <w:rPr>
                <w:sz w:val="28"/>
                <w:szCs w:val="28"/>
              </w:rPr>
              <w:tab/>
            </w:r>
            <w:r w:rsidRPr="00812433">
              <w:rPr>
                <w:sz w:val="28"/>
                <w:szCs w:val="28"/>
                <w:u w:val="single"/>
              </w:rPr>
              <w:tab/>
            </w:r>
          </w:p>
        </w:tc>
      </w:tr>
      <w:tr w:rsidR="00055F42" w:rsidRPr="00812433" w:rsidTr="00812433">
        <w:trPr>
          <w:trHeight w:val="328"/>
        </w:trPr>
        <w:tc>
          <w:tcPr>
            <w:tcW w:w="9258" w:type="dxa"/>
          </w:tcPr>
          <w:p w:rsidR="00055F42" w:rsidRPr="00812433" w:rsidRDefault="00055F42" w:rsidP="00812433">
            <w:pPr>
              <w:pStyle w:val="TableParagraph"/>
              <w:spacing w:before="11"/>
              <w:ind w:left="5543"/>
              <w:rPr>
                <w:sz w:val="28"/>
                <w:szCs w:val="28"/>
              </w:rPr>
            </w:pPr>
            <w:r w:rsidRPr="00812433">
              <w:rPr>
                <w:sz w:val="28"/>
                <w:szCs w:val="28"/>
              </w:rPr>
              <w:t>(количество бенефициарных владельцев)</w:t>
            </w:r>
          </w:p>
        </w:tc>
      </w:tr>
      <w:tr w:rsidR="00055F42" w:rsidRPr="00812433" w:rsidTr="00812433">
        <w:trPr>
          <w:trHeight w:val="398"/>
        </w:trPr>
        <w:tc>
          <w:tcPr>
            <w:tcW w:w="9258" w:type="dxa"/>
          </w:tcPr>
          <w:p w:rsidR="00055F42" w:rsidRPr="00812433" w:rsidRDefault="00055F42" w:rsidP="00812433">
            <w:pPr>
              <w:pStyle w:val="TableParagraph"/>
              <w:spacing w:before="76" w:line="302" w:lineRule="exact"/>
              <w:ind w:left="200"/>
              <w:rPr>
                <w:sz w:val="28"/>
                <w:szCs w:val="28"/>
              </w:rPr>
            </w:pPr>
            <w:r w:rsidRPr="00812433">
              <w:rPr>
                <w:sz w:val="28"/>
                <w:szCs w:val="28"/>
              </w:rPr>
              <w:t>Бенефициарных владельцев (об отсутствии бенефициарных владельцев).</w:t>
            </w:r>
          </w:p>
        </w:tc>
      </w:tr>
    </w:tbl>
    <w:p w:rsidR="00055F42" w:rsidRPr="00885047" w:rsidRDefault="00055F42" w:rsidP="00C564CB">
      <w:pPr>
        <w:pStyle w:val="a5"/>
        <w:spacing w:before="10"/>
        <w:ind w:left="0"/>
        <w:jc w:val="left"/>
      </w:pPr>
    </w:p>
    <w:p w:rsidR="00055F42" w:rsidRPr="00C564CB" w:rsidRDefault="00055F42" w:rsidP="00C564CB">
      <w:pPr>
        <w:pStyle w:val="a7"/>
        <w:numPr>
          <w:ilvl w:val="0"/>
          <w:numId w:val="4"/>
        </w:numPr>
        <w:tabs>
          <w:tab w:val="left" w:pos="2005"/>
        </w:tabs>
        <w:spacing w:before="100"/>
        <w:ind w:left="2004" w:right="0" w:hanging="327"/>
        <w:jc w:val="left"/>
        <w:rPr>
          <w:sz w:val="28"/>
          <w:szCs w:val="28"/>
        </w:rPr>
      </w:pPr>
      <w:r w:rsidRPr="00C564CB">
        <w:rPr>
          <w:sz w:val="28"/>
          <w:szCs w:val="28"/>
        </w:rPr>
        <w:t>Сведенияобенефициарныхвладельцахзаявителя</w:t>
      </w:r>
      <w:r w:rsidRPr="00C564CB">
        <w:rPr>
          <w:sz w:val="28"/>
          <w:szCs w:val="28"/>
          <w:vertAlign w:val="superscript"/>
        </w:rPr>
        <w:t>1</w:t>
      </w:r>
    </w:p>
    <w:p w:rsidR="00055F42" w:rsidRPr="00C564CB" w:rsidRDefault="00055F42" w:rsidP="00C564CB">
      <w:pPr>
        <w:pStyle w:val="a5"/>
        <w:spacing w:before="5"/>
        <w:ind w:left="0"/>
        <w:jc w:val="left"/>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6"/>
        <w:gridCol w:w="4076"/>
        <w:gridCol w:w="4398"/>
      </w:tblGrid>
      <w:tr w:rsidR="00055F42" w:rsidRPr="00812433" w:rsidTr="00812433">
        <w:trPr>
          <w:trHeight w:val="321"/>
        </w:trPr>
        <w:tc>
          <w:tcPr>
            <w:tcW w:w="816" w:type="dxa"/>
          </w:tcPr>
          <w:p w:rsidR="00055F42" w:rsidRPr="00812433" w:rsidRDefault="00055F42" w:rsidP="00812433">
            <w:pPr>
              <w:pStyle w:val="TableParagraph"/>
              <w:spacing w:line="301" w:lineRule="exact"/>
              <w:ind w:left="8"/>
              <w:jc w:val="center"/>
              <w:rPr>
                <w:sz w:val="28"/>
                <w:szCs w:val="28"/>
                <w:lang w:val="en-US"/>
              </w:rPr>
            </w:pPr>
            <w:r w:rsidRPr="00812433">
              <w:rPr>
                <w:sz w:val="28"/>
                <w:szCs w:val="28"/>
                <w:lang w:val="en-US"/>
              </w:rPr>
              <w:t>№</w:t>
            </w:r>
          </w:p>
        </w:tc>
        <w:tc>
          <w:tcPr>
            <w:tcW w:w="4076" w:type="dxa"/>
          </w:tcPr>
          <w:p w:rsidR="00055F42" w:rsidRPr="00812433" w:rsidRDefault="00055F42" w:rsidP="00812433">
            <w:pPr>
              <w:pStyle w:val="TableParagraph"/>
              <w:spacing w:line="301" w:lineRule="exact"/>
              <w:ind w:left="474"/>
              <w:rPr>
                <w:sz w:val="28"/>
                <w:szCs w:val="28"/>
              </w:rPr>
            </w:pPr>
            <w:r w:rsidRPr="00812433">
              <w:rPr>
                <w:sz w:val="28"/>
                <w:szCs w:val="28"/>
              </w:rPr>
              <w:t>Наименование показателя</w:t>
            </w:r>
          </w:p>
        </w:tc>
        <w:tc>
          <w:tcPr>
            <w:tcW w:w="4398" w:type="dxa"/>
          </w:tcPr>
          <w:p w:rsidR="00055F42" w:rsidRPr="00812433" w:rsidRDefault="00055F42" w:rsidP="00812433">
            <w:pPr>
              <w:pStyle w:val="TableParagraph"/>
              <w:spacing w:line="301" w:lineRule="exact"/>
              <w:ind w:left="957"/>
              <w:rPr>
                <w:sz w:val="28"/>
                <w:szCs w:val="28"/>
              </w:rPr>
            </w:pPr>
            <w:r w:rsidRPr="00812433">
              <w:rPr>
                <w:sz w:val="28"/>
                <w:szCs w:val="28"/>
              </w:rPr>
              <w:t>Значение показателя</w:t>
            </w:r>
          </w:p>
        </w:tc>
      </w:tr>
      <w:tr w:rsidR="00055F42" w:rsidRPr="00812433" w:rsidTr="00812433">
        <w:trPr>
          <w:trHeight w:val="321"/>
        </w:trPr>
        <w:tc>
          <w:tcPr>
            <w:tcW w:w="816" w:type="dxa"/>
          </w:tcPr>
          <w:p w:rsidR="00055F42" w:rsidRPr="00812433" w:rsidRDefault="00055F42" w:rsidP="00812433">
            <w:pPr>
              <w:pStyle w:val="TableParagraph"/>
              <w:spacing w:line="301" w:lineRule="exact"/>
              <w:ind w:left="177" w:right="167"/>
              <w:jc w:val="center"/>
              <w:rPr>
                <w:sz w:val="28"/>
                <w:szCs w:val="28"/>
                <w:lang w:val="en-US"/>
              </w:rPr>
            </w:pPr>
            <w:r w:rsidRPr="00812433">
              <w:rPr>
                <w:sz w:val="28"/>
                <w:szCs w:val="28"/>
                <w:lang w:val="en-US"/>
              </w:rPr>
              <w:t>1.</w:t>
            </w:r>
          </w:p>
        </w:tc>
        <w:tc>
          <w:tcPr>
            <w:tcW w:w="4076" w:type="dxa"/>
          </w:tcPr>
          <w:p w:rsidR="00055F42" w:rsidRPr="00812433" w:rsidRDefault="00055F42" w:rsidP="00812433">
            <w:pPr>
              <w:pStyle w:val="TableParagraph"/>
              <w:spacing w:line="301" w:lineRule="exact"/>
              <w:ind w:left="107"/>
              <w:rPr>
                <w:sz w:val="28"/>
                <w:szCs w:val="28"/>
              </w:rPr>
            </w:pPr>
            <w:r w:rsidRPr="00812433">
              <w:rPr>
                <w:sz w:val="28"/>
                <w:szCs w:val="28"/>
              </w:rPr>
              <w:t>Фамилия, имя, отчество</w:t>
            </w:r>
          </w:p>
        </w:tc>
        <w:tc>
          <w:tcPr>
            <w:tcW w:w="4398" w:type="dxa"/>
          </w:tcPr>
          <w:p w:rsidR="00055F42" w:rsidRPr="00812433" w:rsidRDefault="00055F42" w:rsidP="00C564CB">
            <w:pPr>
              <w:pStyle w:val="TableParagraph"/>
              <w:rPr>
                <w:sz w:val="28"/>
                <w:szCs w:val="28"/>
              </w:rPr>
            </w:pPr>
          </w:p>
        </w:tc>
      </w:tr>
      <w:tr w:rsidR="00055F42" w:rsidRPr="00812433" w:rsidTr="00812433">
        <w:trPr>
          <w:trHeight w:val="324"/>
        </w:trPr>
        <w:tc>
          <w:tcPr>
            <w:tcW w:w="816" w:type="dxa"/>
          </w:tcPr>
          <w:p w:rsidR="00055F42" w:rsidRPr="00812433" w:rsidRDefault="00055F42" w:rsidP="00812433">
            <w:pPr>
              <w:pStyle w:val="TableParagraph"/>
              <w:spacing w:line="304" w:lineRule="exact"/>
              <w:ind w:left="177" w:right="167"/>
              <w:jc w:val="center"/>
              <w:rPr>
                <w:sz w:val="28"/>
                <w:szCs w:val="28"/>
                <w:lang w:val="en-US"/>
              </w:rPr>
            </w:pPr>
            <w:r w:rsidRPr="00812433">
              <w:rPr>
                <w:sz w:val="28"/>
                <w:szCs w:val="28"/>
                <w:lang w:val="en-US"/>
              </w:rPr>
              <w:t>2.</w:t>
            </w:r>
          </w:p>
        </w:tc>
        <w:tc>
          <w:tcPr>
            <w:tcW w:w="4076" w:type="dxa"/>
          </w:tcPr>
          <w:p w:rsidR="00055F42" w:rsidRPr="00812433" w:rsidRDefault="00055F42" w:rsidP="00812433">
            <w:pPr>
              <w:pStyle w:val="TableParagraph"/>
              <w:spacing w:line="304" w:lineRule="exact"/>
              <w:ind w:left="107"/>
              <w:rPr>
                <w:sz w:val="28"/>
                <w:szCs w:val="28"/>
              </w:rPr>
            </w:pPr>
            <w:r w:rsidRPr="00812433">
              <w:rPr>
                <w:sz w:val="28"/>
                <w:szCs w:val="28"/>
              </w:rPr>
              <w:t>Дата и место рождения</w:t>
            </w:r>
          </w:p>
        </w:tc>
        <w:tc>
          <w:tcPr>
            <w:tcW w:w="4398" w:type="dxa"/>
          </w:tcPr>
          <w:p w:rsidR="00055F42" w:rsidRPr="00812433" w:rsidRDefault="00055F42" w:rsidP="00C564CB">
            <w:pPr>
              <w:pStyle w:val="TableParagraph"/>
              <w:rPr>
                <w:sz w:val="28"/>
                <w:szCs w:val="28"/>
              </w:rPr>
            </w:pPr>
          </w:p>
        </w:tc>
      </w:tr>
      <w:tr w:rsidR="00055F42" w:rsidRPr="00812433" w:rsidTr="00812433">
        <w:trPr>
          <w:trHeight w:val="1609"/>
        </w:trPr>
        <w:tc>
          <w:tcPr>
            <w:tcW w:w="816" w:type="dxa"/>
          </w:tcPr>
          <w:p w:rsidR="00055F42" w:rsidRPr="00812433" w:rsidRDefault="00055F42" w:rsidP="00812433">
            <w:pPr>
              <w:pStyle w:val="TableParagraph"/>
              <w:spacing w:line="315" w:lineRule="exact"/>
              <w:ind w:left="177" w:right="167"/>
              <w:jc w:val="center"/>
              <w:rPr>
                <w:sz w:val="28"/>
                <w:szCs w:val="28"/>
                <w:lang w:val="en-US"/>
              </w:rPr>
            </w:pPr>
            <w:r w:rsidRPr="00812433">
              <w:rPr>
                <w:sz w:val="28"/>
                <w:szCs w:val="28"/>
                <w:lang w:val="en-US"/>
              </w:rPr>
              <w:t>3.</w:t>
            </w:r>
          </w:p>
        </w:tc>
        <w:tc>
          <w:tcPr>
            <w:tcW w:w="4076" w:type="dxa"/>
          </w:tcPr>
          <w:p w:rsidR="00055F42" w:rsidRPr="00812433" w:rsidRDefault="00055F42" w:rsidP="00812433">
            <w:pPr>
              <w:pStyle w:val="TableParagraph"/>
              <w:spacing w:line="315" w:lineRule="exact"/>
              <w:ind w:left="107"/>
              <w:rPr>
                <w:sz w:val="28"/>
                <w:szCs w:val="28"/>
              </w:rPr>
            </w:pPr>
            <w:r w:rsidRPr="00812433">
              <w:rPr>
                <w:sz w:val="28"/>
                <w:szCs w:val="28"/>
              </w:rPr>
              <w:t>Гражданство</w:t>
            </w:r>
          </w:p>
          <w:p w:rsidR="00055F42" w:rsidRPr="00812433" w:rsidRDefault="00055F42" w:rsidP="00812433">
            <w:pPr>
              <w:pStyle w:val="TableParagraph"/>
              <w:ind w:left="107" w:right="1099"/>
              <w:rPr>
                <w:sz w:val="28"/>
                <w:szCs w:val="28"/>
              </w:rPr>
            </w:pPr>
            <w:r w:rsidRPr="00812433">
              <w:rPr>
                <w:sz w:val="28"/>
                <w:szCs w:val="28"/>
              </w:rPr>
              <w:t>(в том числе сведения о наличии у гражданина Российской Федерации</w:t>
            </w:r>
          </w:p>
          <w:p w:rsidR="00055F42" w:rsidRPr="00812433" w:rsidRDefault="00055F42" w:rsidP="00812433">
            <w:pPr>
              <w:pStyle w:val="TableParagraph"/>
              <w:spacing w:before="1" w:line="308" w:lineRule="exact"/>
              <w:ind w:left="107"/>
              <w:rPr>
                <w:sz w:val="28"/>
                <w:szCs w:val="28"/>
              </w:rPr>
            </w:pPr>
            <w:r w:rsidRPr="00812433">
              <w:rPr>
                <w:sz w:val="28"/>
                <w:szCs w:val="28"/>
              </w:rPr>
              <w:t>иного гражданства)</w:t>
            </w:r>
          </w:p>
        </w:tc>
        <w:tc>
          <w:tcPr>
            <w:tcW w:w="4398" w:type="dxa"/>
          </w:tcPr>
          <w:p w:rsidR="00055F42" w:rsidRPr="00812433" w:rsidRDefault="00055F42" w:rsidP="00C564CB">
            <w:pPr>
              <w:pStyle w:val="TableParagraph"/>
              <w:rPr>
                <w:sz w:val="28"/>
                <w:szCs w:val="28"/>
              </w:rPr>
            </w:pPr>
          </w:p>
        </w:tc>
      </w:tr>
      <w:tr w:rsidR="00055F42" w:rsidRPr="00812433" w:rsidTr="00812433">
        <w:trPr>
          <w:trHeight w:val="2414"/>
        </w:trPr>
        <w:tc>
          <w:tcPr>
            <w:tcW w:w="816" w:type="dxa"/>
          </w:tcPr>
          <w:p w:rsidR="00055F42" w:rsidRPr="00812433" w:rsidRDefault="00055F42" w:rsidP="00812433">
            <w:pPr>
              <w:pStyle w:val="TableParagraph"/>
              <w:spacing w:line="315" w:lineRule="exact"/>
              <w:ind w:left="177" w:right="167"/>
              <w:jc w:val="center"/>
              <w:rPr>
                <w:sz w:val="28"/>
                <w:szCs w:val="28"/>
                <w:lang w:val="en-US"/>
              </w:rPr>
            </w:pPr>
            <w:r w:rsidRPr="00812433">
              <w:rPr>
                <w:sz w:val="28"/>
                <w:szCs w:val="28"/>
                <w:lang w:val="en-US"/>
              </w:rPr>
              <w:t>4.</w:t>
            </w:r>
          </w:p>
        </w:tc>
        <w:tc>
          <w:tcPr>
            <w:tcW w:w="4076" w:type="dxa"/>
          </w:tcPr>
          <w:p w:rsidR="00055F42" w:rsidRPr="00812433" w:rsidRDefault="00055F42" w:rsidP="00812433">
            <w:pPr>
              <w:pStyle w:val="TableParagraph"/>
              <w:spacing w:line="315" w:lineRule="exact"/>
              <w:ind w:left="107"/>
              <w:rPr>
                <w:sz w:val="28"/>
                <w:szCs w:val="28"/>
              </w:rPr>
            </w:pPr>
            <w:r w:rsidRPr="00812433">
              <w:rPr>
                <w:sz w:val="28"/>
                <w:szCs w:val="28"/>
              </w:rPr>
              <w:t>Реквизиты документа,</w:t>
            </w:r>
          </w:p>
          <w:p w:rsidR="00055F42" w:rsidRPr="00812433" w:rsidRDefault="00055F42" w:rsidP="00812433">
            <w:pPr>
              <w:pStyle w:val="TableParagraph"/>
              <w:ind w:left="107" w:right="387"/>
              <w:rPr>
                <w:sz w:val="28"/>
                <w:szCs w:val="28"/>
              </w:rPr>
            </w:pPr>
            <w:r w:rsidRPr="00812433">
              <w:rPr>
                <w:sz w:val="28"/>
                <w:szCs w:val="28"/>
              </w:rPr>
              <w:t>удостоверяющего личность (серия (при наличии) и номер документа, дата выдачи</w:t>
            </w:r>
          </w:p>
          <w:p w:rsidR="00055F42" w:rsidRPr="00812433" w:rsidRDefault="00055F42" w:rsidP="00812433">
            <w:pPr>
              <w:pStyle w:val="TableParagraph"/>
              <w:spacing w:line="321" w:lineRule="exact"/>
              <w:ind w:left="107"/>
              <w:rPr>
                <w:sz w:val="28"/>
                <w:szCs w:val="28"/>
              </w:rPr>
            </w:pPr>
            <w:r w:rsidRPr="00812433">
              <w:rPr>
                <w:sz w:val="28"/>
                <w:szCs w:val="28"/>
              </w:rPr>
              <w:t>документа, наименование</w:t>
            </w:r>
          </w:p>
          <w:p w:rsidR="00055F42" w:rsidRPr="00812433" w:rsidRDefault="00055F42" w:rsidP="00812433">
            <w:pPr>
              <w:pStyle w:val="TableParagraph"/>
              <w:spacing w:before="2"/>
              <w:ind w:left="107" w:right="199"/>
              <w:rPr>
                <w:sz w:val="28"/>
                <w:szCs w:val="28"/>
              </w:rPr>
            </w:pPr>
            <w:r w:rsidRPr="00812433">
              <w:rPr>
                <w:sz w:val="28"/>
                <w:szCs w:val="28"/>
              </w:rPr>
              <w:t>органа, выдавшего документ, и код подразделения (при</w:t>
            </w:r>
          </w:p>
          <w:p w:rsidR="00055F42" w:rsidRPr="00812433" w:rsidRDefault="00055F42" w:rsidP="00812433">
            <w:pPr>
              <w:pStyle w:val="TableParagraph"/>
              <w:spacing w:line="321" w:lineRule="exact"/>
              <w:ind w:left="107"/>
              <w:rPr>
                <w:sz w:val="28"/>
                <w:szCs w:val="28"/>
              </w:rPr>
            </w:pPr>
            <w:r w:rsidRPr="00812433">
              <w:rPr>
                <w:sz w:val="28"/>
                <w:szCs w:val="28"/>
              </w:rPr>
              <w:t>наличии)</w:t>
            </w:r>
          </w:p>
        </w:tc>
        <w:tc>
          <w:tcPr>
            <w:tcW w:w="4398" w:type="dxa"/>
          </w:tcPr>
          <w:p w:rsidR="00055F42" w:rsidRPr="00812433" w:rsidRDefault="00055F42" w:rsidP="00C564CB">
            <w:pPr>
              <w:pStyle w:val="TableParagraph"/>
              <w:rPr>
                <w:sz w:val="28"/>
                <w:szCs w:val="28"/>
              </w:rPr>
            </w:pPr>
          </w:p>
        </w:tc>
      </w:tr>
    </w:tbl>
    <w:p w:rsidR="00055F42" w:rsidRPr="00C564CB" w:rsidRDefault="00055F42" w:rsidP="00C564CB">
      <w:pPr>
        <w:rPr>
          <w:rFonts w:ascii="Times New Roman" w:hAnsi="Times New Roman"/>
          <w:sz w:val="28"/>
          <w:szCs w:val="28"/>
        </w:rPr>
        <w:sectPr w:rsidR="00055F42" w:rsidRPr="00C564CB" w:rsidSect="00B615EF">
          <w:pgSz w:w="11910" w:h="16850"/>
          <w:pgMar w:top="851" w:right="743" w:bottom="357" w:left="1077" w:header="1423" w:footer="0" w:gutter="0"/>
          <w:cols w:space="720"/>
        </w:sectPr>
      </w:pPr>
    </w:p>
    <w:p w:rsidR="00055F42" w:rsidRPr="00C564CB" w:rsidRDefault="00055F42" w:rsidP="00C564CB">
      <w:pPr>
        <w:pStyle w:val="a5"/>
        <w:ind w:left="0"/>
        <w:jc w:val="left"/>
      </w:pPr>
    </w:p>
    <w:p w:rsidR="00055F42" w:rsidRPr="00C564CB" w:rsidRDefault="00055F42" w:rsidP="00C564CB">
      <w:pPr>
        <w:pStyle w:val="a5"/>
        <w:ind w:left="0"/>
        <w:jc w:val="left"/>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6"/>
        <w:gridCol w:w="4076"/>
        <w:gridCol w:w="4398"/>
      </w:tblGrid>
      <w:tr w:rsidR="00055F42" w:rsidRPr="00812433" w:rsidTr="00812433">
        <w:trPr>
          <w:trHeight w:val="1610"/>
        </w:trPr>
        <w:tc>
          <w:tcPr>
            <w:tcW w:w="816" w:type="dxa"/>
          </w:tcPr>
          <w:p w:rsidR="00055F42" w:rsidRPr="00812433" w:rsidRDefault="00055F42" w:rsidP="00812433">
            <w:pPr>
              <w:pStyle w:val="TableParagraph"/>
              <w:spacing w:line="315" w:lineRule="exact"/>
              <w:ind w:left="177" w:right="166"/>
              <w:jc w:val="center"/>
              <w:rPr>
                <w:sz w:val="28"/>
                <w:szCs w:val="28"/>
                <w:lang w:val="en-US"/>
              </w:rPr>
            </w:pPr>
            <w:r w:rsidRPr="00812433">
              <w:rPr>
                <w:sz w:val="28"/>
                <w:szCs w:val="28"/>
                <w:lang w:val="en-US"/>
              </w:rPr>
              <w:t>5.</w:t>
            </w:r>
          </w:p>
        </w:tc>
        <w:tc>
          <w:tcPr>
            <w:tcW w:w="4076" w:type="dxa"/>
          </w:tcPr>
          <w:p w:rsidR="00055F42" w:rsidRPr="00812433" w:rsidRDefault="00055F42" w:rsidP="00812433">
            <w:pPr>
              <w:pStyle w:val="TableParagraph"/>
              <w:ind w:left="107" w:right="335"/>
              <w:rPr>
                <w:sz w:val="28"/>
                <w:szCs w:val="28"/>
              </w:rPr>
            </w:pPr>
            <w:r w:rsidRPr="00812433">
              <w:rPr>
                <w:sz w:val="28"/>
                <w:szCs w:val="28"/>
              </w:rPr>
              <w:t>Данные миграционной карты</w:t>
            </w:r>
            <w:r w:rsidRPr="00812433">
              <w:rPr>
                <w:sz w:val="28"/>
                <w:szCs w:val="28"/>
                <w:vertAlign w:val="superscript"/>
              </w:rPr>
              <w:t>2</w:t>
            </w:r>
            <w:r w:rsidRPr="00812433">
              <w:rPr>
                <w:sz w:val="28"/>
                <w:szCs w:val="28"/>
              </w:rPr>
              <w:t>(номер карты, дата начала срока пребывания, дата окончания срока пребывания в Российской Федерации)</w:t>
            </w:r>
          </w:p>
        </w:tc>
        <w:tc>
          <w:tcPr>
            <w:tcW w:w="4398" w:type="dxa"/>
          </w:tcPr>
          <w:p w:rsidR="00055F42" w:rsidRPr="00812433" w:rsidRDefault="00055F42" w:rsidP="00C564CB">
            <w:pPr>
              <w:pStyle w:val="TableParagraph"/>
              <w:rPr>
                <w:sz w:val="28"/>
                <w:szCs w:val="28"/>
              </w:rPr>
            </w:pPr>
          </w:p>
        </w:tc>
      </w:tr>
      <w:tr w:rsidR="00055F42" w:rsidRPr="00812433" w:rsidTr="00812433">
        <w:trPr>
          <w:trHeight w:val="3056"/>
        </w:trPr>
        <w:tc>
          <w:tcPr>
            <w:tcW w:w="816" w:type="dxa"/>
          </w:tcPr>
          <w:p w:rsidR="00055F42" w:rsidRPr="00812433" w:rsidRDefault="00055F42" w:rsidP="00812433">
            <w:pPr>
              <w:pStyle w:val="TableParagraph"/>
              <w:spacing w:line="312" w:lineRule="exact"/>
              <w:ind w:left="177" w:right="166"/>
              <w:jc w:val="center"/>
              <w:rPr>
                <w:sz w:val="28"/>
                <w:szCs w:val="28"/>
                <w:lang w:val="en-US"/>
              </w:rPr>
            </w:pPr>
            <w:r w:rsidRPr="00812433">
              <w:rPr>
                <w:sz w:val="28"/>
                <w:szCs w:val="28"/>
                <w:lang w:val="en-US"/>
              </w:rPr>
              <w:t>6.</w:t>
            </w:r>
          </w:p>
        </w:tc>
        <w:tc>
          <w:tcPr>
            <w:tcW w:w="4076" w:type="dxa"/>
          </w:tcPr>
          <w:p w:rsidR="00055F42" w:rsidRPr="00812433" w:rsidRDefault="00055F42" w:rsidP="00812433">
            <w:pPr>
              <w:pStyle w:val="TableParagraph"/>
              <w:ind w:left="107" w:right="972"/>
              <w:rPr>
                <w:sz w:val="28"/>
                <w:szCs w:val="28"/>
              </w:rPr>
            </w:pPr>
            <w:r w:rsidRPr="00812433">
              <w:rPr>
                <w:sz w:val="28"/>
                <w:szCs w:val="28"/>
              </w:rPr>
              <w:t>Данные документа, подтверждающего право</w:t>
            </w:r>
          </w:p>
          <w:p w:rsidR="00055F42" w:rsidRPr="00812433" w:rsidRDefault="00055F42" w:rsidP="00812433">
            <w:pPr>
              <w:pStyle w:val="TableParagraph"/>
              <w:ind w:left="107" w:right="318"/>
              <w:rPr>
                <w:sz w:val="28"/>
                <w:szCs w:val="28"/>
              </w:rPr>
            </w:pPr>
            <w:r w:rsidRPr="00812433">
              <w:rPr>
                <w:sz w:val="28"/>
                <w:szCs w:val="28"/>
              </w:rPr>
              <w:t>иностранного гражданина или лица без гражданства на пребывание (проживание) в Российской Федерации</w:t>
            </w:r>
            <w:r w:rsidRPr="00812433">
              <w:rPr>
                <w:sz w:val="28"/>
                <w:szCs w:val="28"/>
                <w:vertAlign w:val="superscript"/>
              </w:rPr>
              <w:t>3</w:t>
            </w:r>
            <w:r w:rsidRPr="00812433">
              <w:rPr>
                <w:sz w:val="28"/>
                <w:szCs w:val="28"/>
              </w:rPr>
              <w:t>(серия (если имеется) и номер документа, дата начала срока действия права пребывания (проживания), дата окончания срока действия права</w:t>
            </w:r>
          </w:p>
          <w:p w:rsidR="00055F42" w:rsidRPr="00812433" w:rsidRDefault="00055F42" w:rsidP="00812433">
            <w:pPr>
              <w:pStyle w:val="TableParagraph"/>
              <w:spacing w:line="308" w:lineRule="exact"/>
              <w:ind w:left="107"/>
              <w:rPr>
                <w:sz w:val="28"/>
                <w:szCs w:val="28"/>
                <w:lang w:val="en-US"/>
              </w:rPr>
            </w:pPr>
            <w:r w:rsidRPr="00812433">
              <w:rPr>
                <w:sz w:val="28"/>
                <w:szCs w:val="28"/>
              </w:rPr>
              <w:t>пребывания (проживания</w:t>
            </w:r>
            <w:r w:rsidRPr="00812433">
              <w:rPr>
                <w:sz w:val="28"/>
                <w:szCs w:val="28"/>
                <w:lang w:val="en-US"/>
              </w:rPr>
              <w:t>)</w:t>
            </w:r>
          </w:p>
        </w:tc>
        <w:tc>
          <w:tcPr>
            <w:tcW w:w="4398" w:type="dxa"/>
          </w:tcPr>
          <w:p w:rsidR="00055F42" w:rsidRPr="00812433" w:rsidRDefault="00055F42" w:rsidP="00C564CB">
            <w:pPr>
              <w:pStyle w:val="TableParagraph"/>
              <w:rPr>
                <w:sz w:val="28"/>
                <w:szCs w:val="28"/>
                <w:lang w:val="en-US"/>
              </w:rPr>
            </w:pPr>
          </w:p>
        </w:tc>
      </w:tr>
      <w:tr w:rsidR="00055F42" w:rsidRPr="00812433" w:rsidTr="00812433">
        <w:trPr>
          <w:trHeight w:val="1288"/>
        </w:trPr>
        <w:tc>
          <w:tcPr>
            <w:tcW w:w="816" w:type="dxa"/>
          </w:tcPr>
          <w:p w:rsidR="00055F42" w:rsidRPr="00812433" w:rsidRDefault="00055F42" w:rsidP="00812433">
            <w:pPr>
              <w:pStyle w:val="TableParagraph"/>
              <w:spacing w:line="315" w:lineRule="exact"/>
              <w:ind w:left="177" w:right="166"/>
              <w:jc w:val="center"/>
              <w:rPr>
                <w:sz w:val="28"/>
                <w:szCs w:val="28"/>
                <w:lang w:val="en-US"/>
              </w:rPr>
            </w:pPr>
            <w:r w:rsidRPr="00812433">
              <w:rPr>
                <w:sz w:val="28"/>
                <w:szCs w:val="28"/>
                <w:lang w:val="en-US"/>
              </w:rPr>
              <w:t>7.</w:t>
            </w:r>
          </w:p>
        </w:tc>
        <w:tc>
          <w:tcPr>
            <w:tcW w:w="4076" w:type="dxa"/>
          </w:tcPr>
          <w:p w:rsidR="00055F42" w:rsidRPr="00812433" w:rsidRDefault="00055F42" w:rsidP="00812433">
            <w:pPr>
              <w:pStyle w:val="TableParagraph"/>
              <w:ind w:left="107" w:right="729"/>
              <w:rPr>
                <w:sz w:val="28"/>
                <w:szCs w:val="28"/>
              </w:rPr>
            </w:pPr>
            <w:r w:rsidRPr="00812433">
              <w:rPr>
                <w:sz w:val="28"/>
                <w:szCs w:val="28"/>
              </w:rPr>
              <w:t>Адрес места жительства (регистрации) или места пребывания на территории</w:t>
            </w:r>
          </w:p>
          <w:p w:rsidR="00055F42" w:rsidRPr="00812433" w:rsidRDefault="00055F42" w:rsidP="00812433">
            <w:pPr>
              <w:pStyle w:val="TableParagraph"/>
              <w:spacing w:line="310" w:lineRule="exact"/>
              <w:ind w:left="107"/>
              <w:rPr>
                <w:sz w:val="28"/>
                <w:szCs w:val="28"/>
              </w:rPr>
            </w:pPr>
            <w:r w:rsidRPr="00812433">
              <w:rPr>
                <w:sz w:val="28"/>
                <w:szCs w:val="28"/>
              </w:rPr>
              <w:t>Российской Федерации</w:t>
            </w:r>
          </w:p>
        </w:tc>
        <w:tc>
          <w:tcPr>
            <w:tcW w:w="4398" w:type="dxa"/>
          </w:tcPr>
          <w:p w:rsidR="00055F42" w:rsidRPr="00812433" w:rsidRDefault="00055F42" w:rsidP="00C564CB">
            <w:pPr>
              <w:pStyle w:val="TableParagraph"/>
              <w:rPr>
                <w:sz w:val="28"/>
                <w:szCs w:val="28"/>
                <w:lang w:val="en-US"/>
              </w:rPr>
            </w:pPr>
          </w:p>
        </w:tc>
      </w:tr>
      <w:tr w:rsidR="00055F42" w:rsidRPr="00812433" w:rsidTr="00812433">
        <w:trPr>
          <w:trHeight w:val="964"/>
        </w:trPr>
        <w:tc>
          <w:tcPr>
            <w:tcW w:w="816" w:type="dxa"/>
          </w:tcPr>
          <w:p w:rsidR="00055F42" w:rsidRPr="00812433" w:rsidRDefault="00055F42" w:rsidP="00812433">
            <w:pPr>
              <w:pStyle w:val="TableParagraph"/>
              <w:spacing w:line="315" w:lineRule="exact"/>
              <w:ind w:left="177" w:right="166"/>
              <w:jc w:val="center"/>
              <w:rPr>
                <w:sz w:val="28"/>
                <w:szCs w:val="28"/>
                <w:lang w:val="en-US"/>
              </w:rPr>
            </w:pPr>
            <w:r w:rsidRPr="00812433">
              <w:rPr>
                <w:sz w:val="28"/>
                <w:szCs w:val="28"/>
                <w:lang w:val="en-US"/>
              </w:rPr>
              <w:t>8.</w:t>
            </w:r>
          </w:p>
        </w:tc>
        <w:tc>
          <w:tcPr>
            <w:tcW w:w="4076" w:type="dxa"/>
          </w:tcPr>
          <w:p w:rsidR="00055F42" w:rsidRPr="00812433" w:rsidRDefault="00055F42" w:rsidP="00812433">
            <w:pPr>
              <w:pStyle w:val="TableParagraph"/>
              <w:ind w:left="107" w:right="577"/>
              <w:rPr>
                <w:sz w:val="28"/>
                <w:szCs w:val="28"/>
              </w:rPr>
            </w:pPr>
            <w:r w:rsidRPr="00812433">
              <w:rPr>
                <w:sz w:val="28"/>
                <w:szCs w:val="28"/>
              </w:rPr>
              <w:t>Идентификационный номер налогоплательщика</w:t>
            </w:r>
          </w:p>
          <w:p w:rsidR="00055F42" w:rsidRPr="00812433" w:rsidRDefault="00055F42" w:rsidP="00812433">
            <w:pPr>
              <w:pStyle w:val="TableParagraph"/>
              <w:spacing w:line="308" w:lineRule="exact"/>
              <w:ind w:left="107"/>
              <w:rPr>
                <w:sz w:val="28"/>
                <w:szCs w:val="28"/>
              </w:rPr>
            </w:pPr>
            <w:r w:rsidRPr="00812433">
              <w:rPr>
                <w:sz w:val="28"/>
                <w:szCs w:val="28"/>
              </w:rPr>
              <w:t>(при наличии)</w:t>
            </w:r>
          </w:p>
        </w:tc>
        <w:tc>
          <w:tcPr>
            <w:tcW w:w="4398" w:type="dxa"/>
          </w:tcPr>
          <w:p w:rsidR="00055F42" w:rsidRPr="00812433" w:rsidRDefault="00055F42" w:rsidP="00C564CB">
            <w:pPr>
              <w:pStyle w:val="TableParagraph"/>
              <w:rPr>
                <w:sz w:val="28"/>
                <w:szCs w:val="28"/>
              </w:rPr>
            </w:pPr>
          </w:p>
        </w:tc>
      </w:tr>
      <w:tr w:rsidR="00055F42" w:rsidRPr="00812433" w:rsidTr="00812433">
        <w:trPr>
          <w:trHeight w:val="645"/>
        </w:trPr>
        <w:tc>
          <w:tcPr>
            <w:tcW w:w="816" w:type="dxa"/>
          </w:tcPr>
          <w:p w:rsidR="00055F42" w:rsidRPr="00812433" w:rsidRDefault="00055F42" w:rsidP="00812433">
            <w:pPr>
              <w:pStyle w:val="TableParagraph"/>
              <w:spacing w:line="315" w:lineRule="exact"/>
              <w:ind w:left="10"/>
              <w:jc w:val="center"/>
              <w:rPr>
                <w:sz w:val="28"/>
                <w:szCs w:val="28"/>
                <w:lang w:val="en-US"/>
              </w:rPr>
            </w:pPr>
            <w:r w:rsidRPr="00812433">
              <w:rPr>
                <w:sz w:val="28"/>
                <w:szCs w:val="28"/>
                <w:lang w:val="en-US"/>
              </w:rPr>
              <w:t>9</w:t>
            </w:r>
          </w:p>
        </w:tc>
        <w:tc>
          <w:tcPr>
            <w:tcW w:w="4076" w:type="dxa"/>
          </w:tcPr>
          <w:p w:rsidR="00055F42" w:rsidRPr="00812433" w:rsidRDefault="00055F42" w:rsidP="00812433">
            <w:pPr>
              <w:pStyle w:val="TableParagraph"/>
              <w:spacing w:line="315" w:lineRule="exact"/>
              <w:ind w:left="107"/>
              <w:rPr>
                <w:sz w:val="28"/>
                <w:szCs w:val="28"/>
              </w:rPr>
            </w:pPr>
            <w:r w:rsidRPr="00812433">
              <w:rPr>
                <w:sz w:val="28"/>
                <w:szCs w:val="28"/>
              </w:rPr>
              <w:t>Основания бенефициарного</w:t>
            </w:r>
          </w:p>
          <w:p w:rsidR="00055F42" w:rsidRPr="00812433" w:rsidRDefault="00055F42" w:rsidP="00812433">
            <w:pPr>
              <w:pStyle w:val="TableParagraph"/>
              <w:spacing w:before="2" w:line="308" w:lineRule="exact"/>
              <w:ind w:left="107"/>
              <w:rPr>
                <w:sz w:val="28"/>
                <w:szCs w:val="28"/>
                <w:lang w:val="en-US"/>
              </w:rPr>
            </w:pPr>
            <w:r w:rsidRPr="00812433">
              <w:rPr>
                <w:sz w:val="28"/>
                <w:szCs w:val="28"/>
              </w:rPr>
              <w:t>владения:</w:t>
            </w:r>
          </w:p>
        </w:tc>
        <w:tc>
          <w:tcPr>
            <w:tcW w:w="4398" w:type="dxa"/>
          </w:tcPr>
          <w:p w:rsidR="00055F42" w:rsidRPr="00812433" w:rsidRDefault="00055F42" w:rsidP="00C564CB">
            <w:pPr>
              <w:pStyle w:val="TableParagraph"/>
              <w:rPr>
                <w:sz w:val="28"/>
                <w:szCs w:val="28"/>
                <w:lang w:val="en-US"/>
              </w:rPr>
            </w:pPr>
          </w:p>
        </w:tc>
      </w:tr>
      <w:tr w:rsidR="00055F42" w:rsidRPr="00812433" w:rsidTr="00812433">
        <w:trPr>
          <w:trHeight w:val="2785"/>
        </w:trPr>
        <w:tc>
          <w:tcPr>
            <w:tcW w:w="816" w:type="dxa"/>
          </w:tcPr>
          <w:p w:rsidR="00055F42" w:rsidRPr="00812433" w:rsidRDefault="00055F42" w:rsidP="00812433">
            <w:pPr>
              <w:pStyle w:val="TableParagraph"/>
              <w:spacing w:line="315" w:lineRule="exact"/>
              <w:ind w:left="177" w:right="168"/>
              <w:jc w:val="center"/>
              <w:rPr>
                <w:sz w:val="28"/>
                <w:szCs w:val="28"/>
                <w:lang w:val="en-US"/>
              </w:rPr>
            </w:pPr>
            <w:r w:rsidRPr="00812433">
              <w:rPr>
                <w:sz w:val="28"/>
                <w:szCs w:val="28"/>
                <w:lang w:val="en-US"/>
              </w:rPr>
              <w:t>9.1.</w:t>
            </w:r>
          </w:p>
        </w:tc>
        <w:tc>
          <w:tcPr>
            <w:tcW w:w="4076" w:type="dxa"/>
          </w:tcPr>
          <w:p w:rsidR="00055F42" w:rsidRPr="00812433" w:rsidRDefault="00055F42" w:rsidP="00812433">
            <w:pPr>
              <w:pStyle w:val="TableParagraph"/>
              <w:ind w:left="107" w:right="417"/>
              <w:rPr>
                <w:sz w:val="28"/>
                <w:szCs w:val="28"/>
              </w:rPr>
            </w:pPr>
            <w:r w:rsidRPr="00812433">
              <w:rPr>
                <w:sz w:val="28"/>
                <w:szCs w:val="28"/>
              </w:rPr>
              <w:t>количество долей (акций) заявителя, принадлежащих бенефициарному владельцу (заполняется в случае, если лицо, в конечном счете прямо или косвенно (через третьих лиц) владеет (имеет</w:t>
            </w:r>
          </w:p>
          <w:p w:rsidR="00055F42" w:rsidRPr="00812433" w:rsidRDefault="00055F42" w:rsidP="00812433">
            <w:pPr>
              <w:pStyle w:val="TableParagraph"/>
              <w:ind w:left="107" w:right="221"/>
              <w:jc w:val="both"/>
              <w:rPr>
                <w:sz w:val="28"/>
                <w:szCs w:val="28"/>
              </w:rPr>
            </w:pPr>
            <w:r w:rsidRPr="00812433">
              <w:rPr>
                <w:sz w:val="28"/>
                <w:szCs w:val="28"/>
              </w:rPr>
              <w:t>преобладающее участие) более чем 25 процентами в уставном капитале заявителя)</w:t>
            </w:r>
          </w:p>
        </w:tc>
        <w:tc>
          <w:tcPr>
            <w:tcW w:w="4398" w:type="dxa"/>
          </w:tcPr>
          <w:p w:rsidR="00055F42" w:rsidRPr="00812433" w:rsidRDefault="00055F42" w:rsidP="00C564CB">
            <w:pPr>
              <w:pStyle w:val="TableParagraph"/>
              <w:rPr>
                <w:sz w:val="28"/>
                <w:szCs w:val="28"/>
              </w:rPr>
            </w:pPr>
          </w:p>
        </w:tc>
      </w:tr>
      <w:tr w:rsidR="00055F42" w:rsidRPr="00812433" w:rsidTr="00812433">
        <w:trPr>
          <w:trHeight w:val="3240"/>
        </w:trPr>
        <w:tc>
          <w:tcPr>
            <w:tcW w:w="816" w:type="dxa"/>
          </w:tcPr>
          <w:p w:rsidR="00055F42" w:rsidRPr="00812433" w:rsidRDefault="00055F42" w:rsidP="00812433">
            <w:pPr>
              <w:pStyle w:val="TableParagraph"/>
              <w:spacing w:line="315" w:lineRule="exact"/>
              <w:ind w:left="177" w:right="168"/>
              <w:jc w:val="center"/>
              <w:rPr>
                <w:sz w:val="28"/>
                <w:szCs w:val="28"/>
              </w:rPr>
            </w:pPr>
            <w:r w:rsidRPr="00812433">
              <w:rPr>
                <w:sz w:val="28"/>
                <w:szCs w:val="28"/>
              </w:rPr>
              <w:lastRenderedPageBreak/>
              <w:t>9.2.</w:t>
            </w:r>
          </w:p>
        </w:tc>
        <w:tc>
          <w:tcPr>
            <w:tcW w:w="4076" w:type="dxa"/>
          </w:tcPr>
          <w:p w:rsidR="00055F42" w:rsidRPr="00812433" w:rsidRDefault="00055F42" w:rsidP="00812433">
            <w:pPr>
              <w:pStyle w:val="TableParagraph"/>
              <w:ind w:left="107" w:right="356"/>
              <w:jc w:val="both"/>
              <w:rPr>
                <w:sz w:val="28"/>
                <w:szCs w:val="28"/>
              </w:rPr>
            </w:pPr>
            <w:r w:rsidRPr="00812433">
              <w:rPr>
                <w:sz w:val="28"/>
                <w:szCs w:val="28"/>
              </w:rPr>
              <w:t>обстоятельства, позволяющие бенефициарному владельцу</w:t>
            </w:r>
          </w:p>
          <w:p w:rsidR="00055F42" w:rsidRPr="00812433" w:rsidRDefault="00055F42" w:rsidP="00812433">
            <w:pPr>
              <w:pStyle w:val="TableParagraph"/>
              <w:ind w:left="107" w:right="908"/>
              <w:jc w:val="both"/>
              <w:rPr>
                <w:sz w:val="28"/>
                <w:szCs w:val="28"/>
              </w:rPr>
            </w:pPr>
            <w:r w:rsidRPr="00812433">
              <w:rPr>
                <w:sz w:val="28"/>
                <w:szCs w:val="28"/>
              </w:rPr>
              <w:t>контролировать действия заявителя (заполняется в случае, если лицо имеет</w:t>
            </w:r>
          </w:p>
          <w:p w:rsidR="00055F42" w:rsidRPr="00812433" w:rsidRDefault="00055F42" w:rsidP="00812433">
            <w:pPr>
              <w:pStyle w:val="TableParagraph"/>
              <w:ind w:left="107" w:right="407"/>
              <w:rPr>
                <w:sz w:val="28"/>
                <w:szCs w:val="28"/>
              </w:rPr>
            </w:pPr>
            <w:r w:rsidRPr="00812433">
              <w:rPr>
                <w:sz w:val="28"/>
                <w:szCs w:val="28"/>
              </w:rPr>
              <w:t>возможность контролировать действия заявителя иным образом, не указанным</w:t>
            </w:r>
          </w:p>
          <w:p w:rsidR="00055F42" w:rsidRPr="00812433" w:rsidRDefault="00055F42" w:rsidP="00812433">
            <w:pPr>
              <w:pStyle w:val="TableParagraph"/>
              <w:ind w:left="107" w:right="417"/>
              <w:rPr>
                <w:sz w:val="28"/>
                <w:szCs w:val="28"/>
                <w:lang w:val="en-US"/>
              </w:rPr>
            </w:pPr>
            <w:r w:rsidRPr="00812433">
              <w:rPr>
                <w:sz w:val="28"/>
                <w:szCs w:val="28"/>
                <w:lang w:val="en-US"/>
              </w:rPr>
              <w:t xml:space="preserve">в </w:t>
            </w:r>
            <w:r w:rsidRPr="00812433">
              <w:rPr>
                <w:sz w:val="28"/>
                <w:szCs w:val="28"/>
              </w:rPr>
              <w:t>подпункте 9.1 настоящего документа)</w:t>
            </w:r>
          </w:p>
        </w:tc>
        <w:tc>
          <w:tcPr>
            <w:tcW w:w="4398" w:type="dxa"/>
          </w:tcPr>
          <w:p w:rsidR="00055F42" w:rsidRPr="00812433" w:rsidRDefault="00055F42" w:rsidP="00C564CB">
            <w:pPr>
              <w:pStyle w:val="TableParagraph"/>
              <w:rPr>
                <w:sz w:val="28"/>
                <w:szCs w:val="28"/>
                <w:lang w:val="en-US"/>
              </w:rPr>
            </w:pPr>
          </w:p>
        </w:tc>
      </w:tr>
    </w:tbl>
    <w:p w:rsidR="00055F42" w:rsidRPr="00C564CB" w:rsidRDefault="00055F42" w:rsidP="00885047">
      <w:pPr>
        <w:pStyle w:val="a5"/>
        <w:spacing w:before="1"/>
        <w:ind w:left="0"/>
        <w:jc w:val="left"/>
      </w:pPr>
    </w:p>
    <w:tbl>
      <w:tblPr>
        <w:tblW w:w="0" w:type="auto"/>
        <w:tblInd w:w="339" w:type="dxa"/>
        <w:tblLayout w:type="fixed"/>
        <w:tblCellMar>
          <w:left w:w="0" w:type="dxa"/>
          <w:right w:w="0" w:type="dxa"/>
        </w:tblCellMar>
        <w:tblLook w:val="01E0"/>
      </w:tblPr>
      <w:tblGrid>
        <w:gridCol w:w="2837"/>
        <w:gridCol w:w="288"/>
        <w:gridCol w:w="2837"/>
        <w:gridCol w:w="288"/>
        <w:gridCol w:w="2837"/>
      </w:tblGrid>
      <w:tr w:rsidR="00055F42" w:rsidRPr="00812433" w:rsidTr="00812433">
        <w:trPr>
          <w:trHeight w:val="726"/>
        </w:trPr>
        <w:tc>
          <w:tcPr>
            <w:tcW w:w="2837" w:type="dxa"/>
            <w:tcBorders>
              <w:top w:val="single" w:sz="4" w:space="0" w:color="000000"/>
              <w:bottom w:val="single" w:sz="4" w:space="0" w:color="000000"/>
            </w:tcBorders>
          </w:tcPr>
          <w:p w:rsidR="00055F42" w:rsidRPr="00812433" w:rsidRDefault="00055F42" w:rsidP="00812433">
            <w:pPr>
              <w:pStyle w:val="TableParagraph"/>
              <w:spacing w:line="223" w:lineRule="exact"/>
              <w:ind w:left="375" w:right="376"/>
              <w:jc w:val="center"/>
              <w:rPr>
                <w:sz w:val="28"/>
                <w:szCs w:val="28"/>
              </w:rPr>
            </w:pPr>
            <w:r w:rsidRPr="00812433">
              <w:rPr>
                <w:sz w:val="28"/>
                <w:szCs w:val="28"/>
              </w:rPr>
              <w:t>(дата)</w:t>
            </w:r>
          </w:p>
        </w:tc>
        <w:tc>
          <w:tcPr>
            <w:tcW w:w="288" w:type="dxa"/>
          </w:tcPr>
          <w:p w:rsidR="00055F42" w:rsidRPr="00812433" w:rsidRDefault="00055F42" w:rsidP="00B90DF6">
            <w:pPr>
              <w:pStyle w:val="TableParagraph"/>
              <w:rPr>
                <w:sz w:val="28"/>
                <w:szCs w:val="28"/>
                <w:lang w:val="en-US"/>
              </w:rPr>
            </w:pPr>
          </w:p>
        </w:tc>
        <w:tc>
          <w:tcPr>
            <w:tcW w:w="2837" w:type="dxa"/>
            <w:tcBorders>
              <w:bottom w:val="single" w:sz="4" w:space="0" w:color="000000"/>
            </w:tcBorders>
          </w:tcPr>
          <w:p w:rsidR="00055F42" w:rsidRPr="00812433" w:rsidRDefault="00055F42" w:rsidP="00B90DF6">
            <w:pPr>
              <w:pStyle w:val="TableParagraph"/>
              <w:rPr>
                <w:sz w:val="28"/>
                <w:szCs w:val="28"/>
                <w:lang w:val="en-US"/>
              </w:rPr>
            </w:pPr>
          </w:p>
        </w:tc>
        <w:tc>
          <w:tcPr>
            <w:tcW w:w="288" w:type="dxa"/>
          </w:tcPr>
          <w:p w:rsidR="00055F42" w:rsidRPr="00812433" w:rsidRDefault="00055F42" w:rsidP="00B90DF6">
            <w:pPr>
              <w:pStyle w:val="TableParagraph"/>
              <w:rPr>
                <w:sz w:val="28"/>
                <w:szCs w:val="28"/>
                <w:lang w:val="en-US"/>
              </w:rPr>
            </w:pPr>
          </w:p>
        </w:tc>
        <w:tc>
          <w:tcPr>
            <w:tcW w:w="2837" w:type="dxa"/>
            <w:tcBorders>
              <w:bottom w:val="single" w:sz="4" w:space="0" w:color="000000"/>
            </w:tcBorders>
          </w:tcPr>
          <w:p w:rsidR="00055F42" w:rsidRPr="00812433" w:rsidRDefault="00055F42" w:rsidP="00B90DF6">
            <w:pPr>
              <w:pStyle w:val="TableParagraph"/>
              <w:rPr>
                <w:sz w:val="28"/>
                <w:szCs w:val="28"/>
                <w:lang w:val="en-US"/>
              </w:rPr>
            </w:pPr>
          </w:p>
        </w:tc>
      </w:tr>
      <w:tr w:rsidR="00055F42" w:rsidRPr="00812433" w:rsidTr="00812433">
        <w:trPr>
          <w:trHeight w:val="453"/>
        </w:trPr>
        <w:tc>
          <w:tcPr>
            <w:tcW w:w="2837" w:type="dxa"/>
            <w:tcBorders>
              <w:top w:val="single" w:sz="4" w:space="0" w:color="000000"/>
            </w:tcBorders>
          </w:tcPr>
          <w:p w:rsidR="00055F42" w:rsidRPr="00812433" w:rsidRDefault="00055F42" w:rsidP="00812433">
            <w:pPr>
              <w:pStyle w:val="TableParagraph"/>
              <w:spacing w:line="223" w:lineRule="exact"/>
              <w:ind w:left="375" w:right="375"/>
              <w:jc w:val="center"/>
              <w:rPr>
                <w:sz w:val="28"/>
                <w:szCs w:val="28"/>
              </w:rPr>
            </w:pPr>
            <w:r w:rsidRPr="00812433">
              <w:rPr>
                <w:sz w:val="28"/>
                <w:szCs w:val="28"/>
              </w:rPr>
              <w:t>(должность</w:t>
            </w:r>
          </w:p>
          <w:p w:rsidR="00055F42" w:rsidRPr="00812433" w:rsidRDefault="00055F42" w:rsidP="00812433">
            <w:pPr>
              <w:pStyle w:val="TableParagraph"/>
              <w:spacing w:line="210" w:lineRule="exact"/>
              <w:ind w:left="375" w:right="376"/>
              <w:jc w:val="center"/>
              <w:rPr>
                <w:sz w:val="28"/>
                <w:szCs w:val="28"/>
                <w:lang w:val="en-US"/>
              </w:rPr>
            </w:pPr>
            <w:r w:rsidRPr="00812433">
              <w:rPr>
                <w:sz w:val="28"/>
                <w:szCs w:val="28"/>
              </w:rPr>
              <w:t>Уполномоченного лица)</w:t>
            </w:r>
          </w:p>
        </w:tc>
        <w:tc>
          <w:tcPr>
            <w:tcW w:w="288" w:type="dxa"/>
          </w:tcPr>
          <w:p w:rsidR="00055F42" w:rsidRPr="00812433" w:rsidRDefault="00055F42" w:rsidP="00B90DF6">
            <w:pPr>
              <w:pStyle w:val="TableParagraph"/>
              <w:rPr>
                <w:sz w:val="28"/>
                <w:szCs w:val="28"/>
                <w:lang w:val="en-US"/>
              </w:rPr>
            </w:pPr>
          </w:p>
        </w:tc>
        <w:tc>
          <w:tcPr>
            <w:tcW w:w="2837" w:type="dxa"/>
            <w:tcBorders>
              <w:top w:val="single" w:sz="4" w:space="0" w:color="000000"/>
            </w:tcBorders>
          </w:tcPr>
          <w:p w:rsidR="00055F42" w:rsidRPr="00812433" w:rsidRDefault="00055F42" w:rsidP="00812433">
            <w:pPr>
              <w:pStyle w:val="TableParagraph"/>
              <w:spacing w:line="223" w:lineRule="exact"/>
              <w:ind w:left="375" w:right="376"/>
              <w:jc w:val="center"/>
              <w:rPr>
                <w:sz w:val="28"/>
                <w:szCs w:val="28"/>
                <w:lang w:val="en-US"/>
              </w:rPr>
            </w:pPr>
            <w:r w:rsidRPr="00812433">
              <w:rPr>
                <w:sz w:val="28"/>
                <w:szCs w:val="28"/>
                <w:lang w:val="en-US"/>
              </w:rPr>
              <w:t>(подпись)</w:t>
            </w:r>
          </w:p>
        </w:tc>
        <w:tc>
          <w:tcPr>
            <w:tcW w:w="288" w:type="dxa"/>
          </w:tcPr>
          <w:p w:rsidR="00055F42" w:rsidRPr="00812433" w:rsidRDefault="00055F42" w:rsidP="00B90DF6">
            <w:pPr>
              <w:pStyle w:val="TableParagraph"/>
              <w:rPr>
                <w:sz w:val="28"/>
                <w:szCs w:val="28"/>
                <w:lang w:val="en-US"/>
              </w:rPr>
            </w:pPr>
          </w:p>
        </w:tc>
        <w:tc>
          <w:tcPr>
            <w:tcW w:w="2837" w:type="dxa"/>
            <w:tcBorders>
              <w:top w:val="single" w:sz="4" w:space="0" w:color="000000"/>
            </w:tcBorders>
          </w:tcPr>
          <w:p w:rsidR="00055F42" w:rsidRPr="00812433" w:rsidRDefault="00055F42" w:rsidP="00812433">
            <w:pPr>
              <w:pStyle w:val="TableParagraph"/>
              <w:spacing w:line="223" w:lineRule="exact"/>
              <w:ind w:left="375" w:right="376"/>
              <w:jc w:val="center"/>
              <w:rPr>
                <w:sz w:val="28"/>
                <w:szCs w:val="28"/>
              </w:rPr>
            </w:pPr>
            <w:r w:rsidRPr="00812433">
              <w:rPr>
                <w:sz w:val="28"/>
                <w:szCs w:val="28"/>
              </w:rPr>
              <w:t>(</w:t>
            </w:r>
            <w:r w:rsidRPr="00812433">
              <w:rPr>
                <w:sz w:val="28"/>
                <w:szCs w:val="28"/>
                <w:lang w:val="en-US" w:eastAsia="ru-RU"/>
              </w:rPr>
              <w:t>ФИО</w:t>
            </w:r>
          </w:p>
          <w:p w:rsidR="00055F42" w:rsidRPr="00812433" w:rsidRDefault="00055F42" w:rsidP="00812433">
            <w:pPr>
              <w:pStyle w:val="TableParagraph"/>
              <w:spacing w:line="210" w:lineRule="exact"/>
              <w:ind w:left="371" w:right="378"/>
              <w:jc w:val="center"/>
              <w:rPr>
                <w:sz w:val="28"/>
                <w:szCs w:val="28"/>
              </w:rPr>
            </w:pPr>
            <w:r w:rsidRPr="00812433">
              <w:rPr>
                <w:sz w:val="28"/>
                <w:szCs w:val="28"/>
              </w:rPr>
              <w:t>Уполномоченного лица)</w:t>
            </w:r>
          </w:p>
        </w:tc>
      </w:tr>
    </w:tbl>
    <w:p w:rsidR="00055F42" w:rsidRPr="00C564CB" w:rsidRDefault="00055F42" w:rsidP="00885047">
      <w:pPr>
        <w:pStyle w:val="a5"/>
        <w:ind w:left="0"/>
        <w:jc w:val="left"/>
      </w:pPr>
    </w:p>
    <w:p w:rsidR="00055F42" w:rsidRPr="00C564CB" w:rsidRDefault="00055F42" w:rsidP="00885047">
      <w:pPr>
        <w:pStyle w:val="a5"/>
        <w:ind w:left="0"/>
        <w:jc w:val="left"/>
      </w:pPr>
    </w:p>
    <w:p w:rsidR="00055F42" w:rsidRPr="00C564CB" w:rsidRDefault="00055F42" w:rsidP="00885047">
      <w:pPr>
        <w:pStyle w:val="a5"/>
        <w:ind w:left="0"/>
        <w:jc w:val="left"/>
      </w:pPr>
    </w:p>
    <w:p w:rsidR="00055F42" w:rsidRPr="00C564CB" w:rsidRDefault="003B7915" w:rsidP="00885047">
      <w:pPr>
        <w:pStyle w:val="a5"/>
        <w:spacing w:before="4"/>
        <w:ind w:left="0"/>
        <w:jc w:val="left"/>
      </w:pPr>
      <w:r>
        <w:rPr>
          <w:noProof/>
          <w:lang w:eastAsia="ru-RU"/>
        </w:rPr>
        <w:pict>
          <v:shape id="Полилиния 4" o:spid="_x0000_s1026" style="position:absolute;margin-left:70.95pt;margin-top:19.15pt;width:168pt;height:.1pt;z-index:-3;visibility:visible;mso-wrap-style:square;mso-wrap-distance-left:0;mso-wrap-distance-top:0;mso-wrap-distance-right:0;mso-wrap-distance-bottom:0;mso-position-horizontal:absolute;mso-position-horizontal-relative:page;mso-position-vertical:absolute;mso-position-vertical-relative:text;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" path="m,l3359,e" filled="f" strokeweight=".19811mm">
            <v:path arrowok="t" o:connecttype="custom" o:connectlocs="0,0;2132965,0" o:connectangles="0,0"/>
            <w10:wrap type="topAndBottom" anchorx="page"/>
          </v:shape>
        </w:pict>
      </w:r>
    </w:p>
    <w:p w:rsidR="00055F42" w:rsidRPr="00C564CB" w:rsidRDefault="00055F42" w:rsidP="00885047">
      <w:pPr>
        <w:pStyle w:val="a5"/>
        <w:spacing w:before="10"/>
        <w:ind w:left="0"/>
        <w:jc w:val="left"/>
      </w:pPr>
    </w:p>
    <w:p w:rsidR="00055F42" w:rsidRPr="00C564CB" w:rsidRDefault="00055F42" w:rsidP="00885047">
      <w:pPr>
        <w:spacing w:after="0"/>
        <w:ind w:left="340" w:right="680"/>
        <w:jc w:val="both"/>
        <w:rPr>
          <w:rFonts w:ascii="Times New Roman" w:hAnsi="Times New Roman"/>
          <w:sz w:val="28"/>
          <w:szCs w:val="28"/>
        </w:rPr>
      </w:pPr>
      <w:r w:rsidRPr="00C564CB">
        <w:rPr>
          <w:rFonts w:ascii="Times New Roman" w:hAnsi="Times New Roman"/>
          <w:sz w:val="28"/>
          <w:szCs w:val="28"/>
          <w:vertAlign w:val="superscript"/>
        </w:rPr>
        <w:t>1</w:t>
      </w:r>
      <w:r w:rsidRPr="00C564CB">
        <w:rPr>
          <w:rFonts w:ascii="Times New Roman" w:hAnsi="Times New Roman"/>
          <w:sz w:val="28"/>
          <w:szCs w:val="28"/>
        </w:rPr>
        <w:t>Раздел заполняется по каждому бенефициарному владельцу заявителя, если у заявителя имеются бенефициарные владельцы.</w:t>
      </w:r>
    </w:p>
    <w:p w:rsidR="00055F42" w:rsidRPr="00C564CB" w:rsidRDefault="00055F42" w:rsidP="00885047">
      <w:pPr>
        <w:spacing w:after="0"/>
        <w:ind w:left="340" w:right="675"/>
        <w:jc w:val="both"/>
        <w:rPr>
          <w:rFonts w:ascii="Times New Roman" w:hAnsi="Times New Roman"/>
          <w:sz w:val="28"/>
          <w:szCs w:val="28"/>
        </w:rPr>
      </w:pPr>
      <w:r w:rsidRPr="00C564CB">
        <w:rPr>
          <w:rFonts w:ascii="Times New Roman" w:hAnsi="Times New Roman"/>
          <w:sz w:val="28"/>
          <w:szCs w:val="28"/>
          <w:vertAlign w:val="superscript"/>
        </w:rPr>
        <w:t>2</w:t>
      </w:r>
      <w:r w:rsidRPr="00C564CB">
        <w:rPr>
          <w:rFonts w:ascii="Times New Roman" w:hAnsi="Times New Roman"/>
          <w:sz w:val="28"/>
          <w:szCs w:val="28"/>
        </w:rPr>
        <w:t xml:space="preserve"> Сведения устанавливаются в отношении иностранных граждан и лиц без гражданства, находящихся на</w:t>
      </w:r>
      <w:r>
        <w:rPr>
          <w:rFonts w:ascii="Times New Roman" w:hAnsi="Times New Roman"/>
          <w:sz w:val="28"/>
          <w:szCs w:val="28"/>
        </w:rPr>
        <w:t xml:space="preserve"> </w:t>
      </w:r>
      <w:r w:rsidRPr="00C564CB">
        <w:rPr>
          <w:rFonts w:ascii="Times New Roman" w:hAnsi="Times New Roman"/>
          <w:sz w:val="28"/>
          <w:szCs w:val="28"/>
        </w:rPr>
        <w:t>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p w:rsidR="00055F42" w:rsidRPr="00C564CB" w:rsidRDefault="00055F42" w:rsidP="00885047">
      <w:pPr>
        <w:spacing w:after="0"/>
        <w:ind w:left="340" w:right="675"/>
        <w:jc w:val="both"/>
        <w:rPr>
          <w:rFonts w:ascii="Times New Roman" w:hAnsi="Times New Roman"/>
          <w:sz w:val="28"/>
          <w:szCs w:val="28"/>
        </w:rPr>
        <w:sectPr w:rsidR="00055F42" w:rsidRPr="00C564CB">
          <w:headerReference w:type="default" r:id="rId28"/>
          <w:pgSz w:w="11910" w:h="16850"/>
          <w:pgMar w:top="1060" w:right="740" w:bottom="280" w:left="1080" w:header="751" w:footer="0" w:gutter="0"/>
          <w:pgNumType w:start="29"/>
          <w:cols w:space="720"/>
        </w:sectPr>
      </w:pPr>
      <w:r w:rsidRPr="00C564CB">
        <w:rPr>
          <w:rFonts w:ascii="Times New Roman" w:hAnsi="Times New Roman"/>
          <w:sz w:val="28"/>
          <w:szCs w:val="28"/>
          <w:vertAlign w:val="superscript"/>
        </w:rPr>
        <w:t>3</w:t>
      </w:r>
      <w:r w:rsidRPr="00C564CB">
        <w:rPr>
          <w:rFonts w:ascii="Times New Roman" w:hAnsi="Times New Roman"/>
          <w:sz w:val="28"/>
          <w:szCs w:val="28"/>
        </w:rP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w:t>
      </w:r>
      <w:r>
        <w:rPr>
          <w:rFonts w:ascii="Times New Roman" w:hAnsi="Times New Roman"/>
          <w:sz w:val="28"/>
          <w:szCs w:val="28"/>
        </w:rPr>
        <w:t>тельством Российской Федерации.</w:t>
      </w:r>
    </w:p>
    <w:p w:rsidR="00055F42" w:rsidRPr="0068259D" w:rsidRDefault="00055F42" w:rsidP="00885047">
      <w:pPr>
        <w:jc w:val="right"/>
        <w:rPr>
          <w:rFonts w:ascii="Times New Roman" w:hAnsi="Times New Roman"/>
          <w:sz w:val="28"/>
          <w:szCs w:val="28"/>
        </w:rPr>
      </w:pPr>
      <w:r w:rsidRPr="0068259D">
        <w:rPr>
          <w:rFonts w:ascii="Times New Roman" w:hAnsi="Times New Roman"/>
          <w:sz w:val="28"/>
          <w:szCs w:val="28"/>
          <w:lang w:eastAsia="ru-RU"/>
        </w:rPr>
        <w:lastRenderedPageBreak/>
        <w:t>Приложение № 4</w:t>
      </w:r>
      <w:r w:rsidRPr="0068259D">
        <w:rPr>
          <w:rFonts w:ascii="Times New Roman" w:hAnsi="Times New Roman"/>
          <w:sz w:val="28"/>
          <w:szCs w:val="28"/>
          <w:lang w:eastAsia="ru-RU"/>
        </w:rPr>
        <w:br/>
        <w:t>к </w:t>
      </w:r>
      <w:r w:rsidRPr="0068259D">
        <w:rPr>
          <w:rFonts w:ascii="Times New Roman" w:hAnsi="Times New Roman"/>
          <w:sz w:val="28"/>
          <w:szCs w:val="28"/>
        </w:rPr>
        <w:t>Порядку</w:t>
      </w:r>
      <w:r w:rsidRPr="0068259D">
        <w:rPr>
          <w:rFonts w:ascii="Times New Roman" w:hAnsi="Times New Roman"/>
          <w:sz w:val="28"/>
          <w:szCs w:val="28"/>
          <w:lang w:eastAsia="ru-RU"/>
        </w:rPr>
        <w:t> и условиям заключения соглашений о защите и поощрений капиталовложений со стороны Подгощского сельского поселения</w:t>
      </w:r>
    </w:p>
    <w:p w:rsidR="00055F42" w:rsidRPr="0068259D" w:rsidRDefault="00055F42" w:rsidP="00885047">
      <w:pPr>
        <w:pStyle w:val="a5"/>
        <w:spacing w:before="4"/>
        <w:ind w:left="0"/>
        <w:jc w:val="left"/>
      </w:pPr>
    </w:p>
    <w:p w:rsidR="00055F42" w:rsidRPr="0068259D" w:rsidRDefault="00055F42" w:rsidP="00885047">
      <w:pPr>
        <w:pStyle w:val="1"/>
        <w:ind w:left="356" w:right="687"/>
        <w:jc w:val="center"/>
        <w:rPr>
          <w:rFonts w:ascii="Times New Roman" w:hAnsi="Times New Roman"/>
          <w:color w:val="auto"/>
        </w:rPr>
      </w:pPr>
      <w:r w:rsidRPr="0068259D">
        <w:rPr>
          <w:rFonts w:ascii="Times New Roman" w:hAnsi="Times New Roman"/>
          <w:color w:val="auto"/>
        </w:rPr>
        <w:t>СПРАВКА,</w:t>
      </w:r>
    </w:p>
    <w:p w:rsidR="00055F42" w:rsidRPr="0068259D" w:rsidRDefault="00055F42" w:rsidP="00885047">
      <w:pPr>
        <w:ind w:left="847" w:right="1184" w:hanging="3"/>
        <w:jc w:val="center"/>
        <w:rPr>
          <w:rFonts w:ascii="Times New Roman" w:hAnsi="Times New Roman"/>
          <w:sz w:val="28"/>
          <w:szCs w:val="28"/>
        </w:rPr>
      </w:pPr>
      <w:r w:rsidRPr="0068259D">
        <w:rPr>
          <w:rFonts w:ascii="Times New Roman" w:hAnsi="Times New Roman"/>
          <w:sz w:val="28"/>
          <w:szCs w:val="28"/>
        </w:rPr>
        <w:t>представляемая в территориальное управление Федерального казначейства при направлении запроса о внесении сведений о соглашении о защите и поощрении капиталовложений (дополнительном соглашении) в реестр соглашений о защите и поощрении капиталовложений</w:t>
      </w:r>
    </w:p>
    <w:p w:rsidR="00055F42" w:rsidRPr="00C564CB" w:rsidRDefault="00055F42" w:rsidP="00885047">
      <w:pPr>
        <w:pStyle w:val="a5"/>
        <w:ind w:left="0"/>
        <w:jc w:val="center"/>
        <w:rPr>
          <w:b/>
        </w:rPr>
      </w:pPr>
    </w:p>
    <w:p w:rsidR="00055F42" w:rsidRPr="00C564CB" w:rsidRDefault="00055F42" w:rsidP="00885047">
      <w:pPr>
        <w:pStyle w:val="a5"/>
        <w:ind w:left="0"/>
        <w:jc w:val="lef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82"/>
        <w:gridCol w:w="4300"/>
        <w:gridCol w:w="2993"/>
        <w:gridCol w:w="71"/>
        <w:gridCol w:w="2154"/>
      </w:tblGrid>
      <w:tr w:rsidR="00055F42" w:rsidRPr="00812433" w:rsidTr="00812433">
        <w:trPr>
          <w:trHeight w:val="1288"/>
        </w:trPr>
        <w:tc>
          <w:tcPr>
            <w:tcW w:w="273" w:type="pct"/>
          </w:tcPr>
          <w:p w:rsidR="00055F42" w:rsidRPr="00812433" w:rsidRDefault="00055F42" w:rsidP="00812433">
            <w:pPr>
              <w:pStyle w:val="TableParagraph"/>
              <w:spacing w:before="6"/>
              <w:rPr>
                <w:b/>
                <w:sz w:val="28"/>
                <w:szCs w:val="28"/>
              </w:rPr>
            </w:pPr>
          </w:p>
          <w:p w:rsidR="00055F42" w:rsidRPr="00812433" w:rsidRDefault="00055F42" w:rsidP="00812433">
            <w:pPr>
              <w:pStyle w:val="TableParagraph"/>
              <w:ind w:left="8"/>
              <w:jc w:val="center"/>
              <w:rPr>
                <w:sz w:val="28"/>
                <w:szCs w:val="28"/>
                <w:lang w:val="en-US"/>
              </w:rPr>
            </w:pPr>
            <w:r w:rsidRPr="00812433">
              <w:rPr>
                <w:sz w:val="28"/>
                <w:szCs w:val="28"/>
                <w:lang w:val="en-US"/>
              </w:rPr>
              <w:t>№</w:t>
            </w:r>
          </w:p>
        </w:tc>
        <w:tc>
          <w:tcPr>
            <w:tcW w:w="2136" w:type="pct"/>
          </w:tcPr>
          <w:p w:rsidR="00055F42" w:rsidRPr="00812433" w:rsidRDefault="00055F42" w:rsidP="00812433">
            <w:pPr>
              <w:pStyle w:val="TableParagraph"/>
              <w:spacing w:before="6"/>
              <w:rPr>
                <w:b/>
                <w:sz w:val="28"/>
                <w:szCs w:val="28"/>
              </w:rPr>
            </w:pPr>
          </w:p>
          <w:p w:rsidR="00055F42" w:rsidRPr="00812433" w:rsidRDefault="00055F42" w:rsidP="00812433">
            <w:pPr>
              <w:pStyle w:val="TableParagraph"/>
              <w:ind w:left="129"/>
              <w:rPr>
                <w:sz w:val="28"/>
                <w:szCs w:val="28"/>
              </w:rPr>
            </w:pPr>
            <w:r w:rsidRPr="00812433">
              <w:rPr>
                <w:sz w:val="28"/>
                <w:szCs w:val="28"/>
              </w:rPr>
              <w:t>Наименование показателя</w:t>
            </w:r>
          </w:p>
        </w:tc>
        <w:tc>
          <w:tcPr>
            <w:tcW w:w="1488" w:type="pct"/>
          </w:tcPr>
          <w:p w:rsidR="00055F42" w:rsidRPr="00812433" w:rsidRDefault="00055F42" w:rsidP="00812433">
            <w:pPr>
              <w:pStyle w:val="TableParagraph"/>
              <w:spacing w:before="6"/>
              <w:rPr>
                <w:b/>
                <w:sz w:val="28"/>
                <w:szCs w:val="28"/>
                <w:lang w:val="en-US"/>
              </w:rPr>
            </w:pPr>
          </w:p>
          <w:p w:rsidR="00055F42" w:rsidRPr="00812433" w:rsidRDefault="00055F42" w:rsidP="00812433">
            <w:pPr>
              <w:pStyle w:val="TableParagraph"/>
              <w:ind w:left="244"/>
              <w:rPr>
                <w:sz w:val="28"/>
                <w:szCs w:val="28"/>
              </w:rPr>
            </w:pPr>
            <w:r w:rsidRPr="00812433">
              <w:rPr>
                <w:sz w:val="28"/>
                <w:szCs w:val="28"/>
              </w:rPr>
              <w:t>Значение показателя</w:t>
            </w:r>
          </w:p>
        </w:tc>
        <w:tc>
          <w:tcPr>
            <w:tcW w:w="1102" w:type="pct"/>
            <w:gridSpan w:val="2"/>
          </w:tcPr>
          <w:p w:rsidR="00055F42" w:rsidRPr="00812433" w:rsidRDefault="00055F42" w:rsidP="00812433">
            <w:pPr>
              <w:pStyle w:val="TableParagraph"/>
              <w:ind w:left="230" w:right="219" w:firstLine="322"/>
              <w:rPr>
                <w:sz w:val="28"/>
                <w:szCs w:val="28"/>
              </w:rPr>
            </w:pPr>
            <w:r w:rsidRPr="00812433">
              <w:rPr>
                <w:sz w:val="28"/>
                <w:szCs w:val="28"/>
              </w:rPr>
              <w:t xml:space="preserve">Сведения </w:t>
            </w:r>
            <w:r w:rsidRPr="00812433">
              <w:rPr>
                <w:spacing w:val="-1"/>
                <w:sz w:val="28"/>
                <w:szCs w:val="28"/>
              </w:rPr>
              <w:t>ограниченного</w:t>
            </w:r>
          </w:p>
          <w:p w:rsidR="00055F42" w:rsidRPr="00812433" w:rsidRDefault="00055F42" w:rsidP="00812433">
            <w:pPr>
              <w:pStyle w:val="TableParagraph"/>
              <w:spacing w:line="320" w:lineRule="atLeast"/>
              <w:ind w:left="405" w:right="394"/>
              <w:rPr>
                <w:sz w:val="28"/>
                <w:szCs w:val="28"/>
              </w:rPr>
            </w:pPr>
            <w:r w:rsidRPr="00812433">
              <w:rPr>
                <w:sz w:val="28"/>
                <w:szCs w:val="28"/>
              </w:rPr>
              <w:t>Доступа (да или нет)</w:t>
            </w:r>
          </w:p>
        </w:tc>
      </w:tr>
      <w:tr w:rsidR="00055F42" w:rsidRPr="00812433" w:rsidTr="00812433">
        <w:trPr>
          <w:trHeight w:val="350"/>
        </w:trPr>
        <w:tc>
          <w:tcPr>
            <w:tcW w:w="5000" w:type="pct"/>
            <w:gridSpan w:val="5"/>
          </w:tcPr>
          <w:p w:rsidR="00055F42" w:rsidRPr="00812433" w:rsidRDefault="00055F42" w:rsidP="00812433">
            <w:pPr>
              <w:pStyle w:val="TableParagraph"/>
              <w:numPr>
                <w:ilvl w:val="0"/>
                <w:numId w:val="19"/>
              </w:numPr>
              <w:spacing w:line="315" w:lineRule="exact"/>
              <w:rPr>
                <w:sz w:val="28"/>
                <w:szCs w:val="28"/>
              </w:rPr>
            </w:pPr>
            <w:r w:rsidRPr="00812433">
              <w:rPr>
                <w:sz w:val="28"/>
                <w:szCs w:val="28"/>
              </w:rPr>
              <w:t>Сведения об организации, реализующей проект</w:t>
            </w:r>
          </w:p>
        </w:tc>
      </w:tr>
      <w:tr w:rsidR="00055F42" w:rsidRPr="00812433" w:rsidTr="00812433">
        <w:trPr>
          <w:trHeight w:val="642"/>
        </w:trPr>
        <w:tc>
          <w:tcPr>
            <w:tcW w:w="273" w:type="pct"/>
          </w:tcPr>
          <w:p w:rsidR="00055F42" w:rsidRPr="00812433" w:rsidRDefault="00055F42" w:rsidP="00812433">
            <w:pPr>
              <w:pStyle w:val="TableParagraph"/>
              <w:spacing w:line="315" w:lineRule="exact"/>
              <w:ind w:left="186" w:right="175"/>
              <w:jc w:val="center"/>
              <w:rPr>
                <w:sz w:val="28"/>
                <w:szCs w:val="28"/>
                <w:lang w:val="en-US"/>
              </w:rPr>
            </w:pPr>
            <w:r w:rsidRPr="00812433">
              <w:rPr>
                <w:sz w:val="28"/>
                <w:szCs w:val="28"/>
                <w:lang w:val="en-US"/>
              </w:rPr>
              <w:t>1.</w:t>
            </w:r>
          </w:p>
        </w:tc>
        <w:tc>
          <w:tcPr>
            <w:tcW w:w="2136" w:type="pct"/>
          </w:tcPr>
          <w:p w:rsidR="00055F42" w:rsidRPr="00812433" w:rsidRDefault="00055F42" w:rsidP="00812433">
            <w:pPr>
              <w:pStyle w:val="TableParagraph"/>
              <w:spacing w:line="315" w:lineRule="exact"/>
              <w:ind w:left="107"/>
              <w:rPr>
                <w:sz w:val="28"/>
                <w:szCs w:val="28"/>
              </w:rPr>
            </w:pPr>
            <w:r w:rsidRPr="00812433">
              <w:rPr>
                <w:sz w:val="28"/>
                <w:szCs w:val="28"/>
              </w:rPr>
              <w:t>Полное наименование</w:t>
            </w:r>
          </w:p>
          <w:p w:rsidR="00055F42" w:rsidRPr="00812433" w:rsidRDefault="00055F42" w:rsidP="00812433">
            <w:pPr>
              <w:pStyle w:val="TableParagraph"/>
              <w:spacing w:line="308" w:lineRule="exact"/>
              <w:ind w:left="107"/>
              <w:rPr>
                <w:sz w:val="28"/>
                <w:szCs w:val="28"/>
              </w:rPr>
            </w:pPr>
            <w:r w:rsidRPr="00812433">
              <w:rPr>
                <w:sz w:val="28"/>
                <w:szCs w:val="28"/>
              </w:rPr>
              <w:t>организации</w:t>
            </w:r>
          </w:p>
        </w:tc>
        <w:tc>
          <w:tcPr>
            <w:tcW w:w="1523" w:type="pct"/>
            <w:gridSpan w:val="2"/>
          </w:tcPr>
          <w:p w:rsidR="00055F42" w:rsidRPr="00812433" w:rsidRDefault="00055F42" w:rsidP="00B90DF6">
            <w:pPr>
              <w:pStyle w:val="TableParagraph"/>
              <w:rPr>
                <w:sz w:val="28"/>
                <w:szCs w:val="28"/>
                <w:lang w:val="en-US"/>
              </w:rPr>
            </w:pPr>
          </w:p>
        </w:tc>
        <w:tc>
          <w:tcPr>
            <w:tcW w:w="1068" w:type="pct"/>
          </w:tcPr>
          <w:p w:rsidR="00055F42" w:rsidRPr="00812433" w:rsidRDefault="00055F42" w:rsidP="00B90DF6">
            <w:pPr>
              <w:pStyle w:val="TableParagraph"/>
              <w:rPr>
                <w:sz w:val="28"/>
                <w:szCs w:val="28"/>
                <w:lang w:val="en-US"/>
              </w:rPr>
            </w:pPr>
          </w:p>
        </w:tc>
      </w:tr>
      <w:tr w:rsidR="00055F42" w:rsidRPr="00812433" w:rsidTr="00812433">
        <w:trPr>
          <w:trHeight w:val="966"/>
        </w:trPr>
        <w:tc>
          <w:tcPr>
            <w:tcW w:w="273" w:type="pct"/>
          </w:tcPr>
          <w:p w:rsidR="00055F42" w:rsidRPr="00812433" w:rsidRDefault="00055F42" w:rsidP="00812433">
            <w:pPr>
              <w:pStyle w:val="TableParagraph"/>
              <w:spacing w:line="317" w:lineRule="exact"/>
              <w:ind w:left="149" w:right="212"/>
              <w:jc w:val="center"/>
              <w:rPr>
                <w:sz w:val="28"/>
                <w:szCs w:val="28"/>
                <w:lang w:val="en-US"/>
              </w:rPr>
            </w:pPr>
            <w:r w:rsidRPr="00812433">
              <w:rPr>
                <w:sz w:val="28"/>
                <w:szCs w:val="28"/>
                <w:lang w:val="en-US"/>
              </w:rPr>
              <w:t>2.</w:t>
            </w:r>
          </w:p>
        </w:tc>
        <w:tc>
          <w:tcPr>
            <w:tcW w:w="2136" w:type="pct"/>
          </w:tcPr>
          <w:p w:rsidR="00055F42" w:rsidRPr="00812433" w:rsidRDefault="00055F42" w:rsidP="00812433">
            <w:pPr>
              <w:pStyle w:val="TableParagraph"/>
              <w:spacing w:line="317" w:lineRule="exact"/>
              <w:ind w:left="107"/>
              <w:rPr>
                <w:sz w:val="28"/>
                <w:szCs w:val="28"/>
              </w:rPr>
            </w:pPr>
            <w:r w:rsidRPr="00812433">
              <w:rPr>
                <w:sz w:val="28"/>
                <w:szCs w:val="28"/>
              </w:rPr>
              <w:t>Сокращенное</w:t>
            </w:r>
          </w:p>
          <w:p w:rsidR="00055F42" w:rsidRPr="00812433" w:rsidRDefault="00055F42" w:rsidP="00812433">
            <w:pPr>
              <w:pStyle w:val="TableParagraph"/>
              <w:spacing w:line="322" w:lineRule="exact"/>
              <w:ind w:left="107" w:right="1549"/>
              <w:rPr>
                <w:sz w:val="28"/>
                <w:szCs w:val="28"/>
              </w:rPr>
            </w:pPr>
            <w:r w:rsidRPr="00812433">
              <w:rPr>
                <w:sz w:val="28"/>
                <w:szCs w:val="28"/>
              </w:rPr>
              <w:t>Наименование организации</w:t>
            </w:r>
          </w:p>
        </w:tc>
        <w:tc>
          <w:tcPr>
            <w:tcW w:w="1523" w:type="pct"/>
            <w:gridSpan w:val="2"/>
          </w:tcPr>
          <w:p w:rsidR="00055F42" w:rsidRPr="00812433" w:rsidRDefault="00055F42" w:rsidP="00B90DF6">
            <w:pPr>
              <w:pStyle w:val="TableParagraph"/>
              <w:rPr>
                <w:sz w:val="28"/>
                <w:szCs w:val="28"/>
                <w:lang w:val="en-US"/>
              </w:rPr>
            </w:pPr>
          </w:p>
        </w:tc>
        <w:tc>
          <w:tcPr>
            <w:tcW w:w="1068" w:type="pct"/>
          </w:tcPr>
          <w:p w:rsidR="00055F42" w:rsidRPr="00812433" w:rsidRDefault="00055F42" w:rsidP="00B90DF6">
            <w:pPr>
              <w:pStyle w:val="TableParagraph"/>
              <w:rPr>
                <w:sz w:val="28"/>
                <w:szCs w:val="28"/>
                <w:lang w:val="en-US"/>
              </w:rPr>
            </w:pPr>
          </w:p>
        </w:tc>
      </w:tr>
      <w:tr w:rsidR="00055F42" w:rsidRPr="00812433" w:rsidTr="00812433">
        <w:trPr>
          <w:trHeight w:val="321"/>
        </w:trPr>
        <w:tc>
          <w:tcPr>
            <w:tcW w:w="273" w:type="pct"/>
          </w:tcPr>
          <w:p w:rsidR="00055F42" w:rsidRPr="00812433" w:rsidRDefault="00055F42" w:rsidP="00812433">
            <w:pPr>
              <w:pStyle w:val="TableParagraph"/>
              <w:spacing w:line="301" w:lineRule="exact"/>
              <w:ind w:left="148" w:right="212"/>
              <w:jc w:val="center"/>
              <w:rPr>
                <w:sz w:val="28"/>
                <w:szCs w:val="28"/>
                <w:lang w:val="en-US"/>
              </w:rPr>
            </w:pPr>
            <w:r w:rsidRPr="00812433">
              <w:rPr>
                <w:sz w:val="28"/>
                <w:szCs w:val="28"/>
                <w:lang w:val="en-US"/>
              </w:rPr>
              <w:t>3.</w:t>
            </w:r>
          </w:p>
        </w:tc>
        <w:tc>
          <w:tcPr>
            <w:tcW w:w="2136" w:type="pct"/>
          </w:tcPr>
          <w:p w:rsidR="00055F42" w:rsidRPr="00812433" w:rsidRDefault="00055F42" w:rsidP="00812433">
            <w:pPr>
              <w:pStyle w:val="TableParagraph"/>
              <w:spacing w:line="301" w:lineRule="exact"/>
              <w:ind w:left="107"/>
              <w:rPr>
                <w:sz w:val="28"/>
                <w:szCs w:val="28"/>
              </w:rPr>
            </w:pPr>
            <w:r w:rsidRPr="00812433">
              <w:rPr>
                <w:sz w:val="28"/>
                <w:szCs w:val="28"/>
              </w:rPr>
              <w:t>ИНН</w:t>
            </w:r>
          </w:p>
        </w:tc>
        <w:tc>
          <w:tcPr>
            <w:tcW w:w="1523" w:type="pct"/>
            <w:gridSpan w:val="2"/>
          </w:tcPr>
          <w:p w:rsidR="00055F42" w:rsidRPr="00812433" w:rsidRDefault="00055F42" w:rsidP="00B90DF6">
            <w:pPr>
              <w:pStyle w:val="TableParagraph"/>
              <w:rPr>
                <w:sz w:val="28"/>
                <w:szCs w:val="28"/>
                <w:lang w:val="en-US"/>
              </w:rPr>
            </w:pPr>
          </w:p>
        </w:tc>
        <w:tc>
          <w:tcPr>
            <w:tcW w:w="1068" w:type="pct"/>
          </w:tcPr>
          <w:p w:rsidR="00055F42" w:rsidRPr="00812433" w:rsidRDefault="00055F42" w:rsidP="00B90DF6">
            <w:pPr>
              <w:pStyle w:val="TableParagraph"/>
              <w:rPr>
                <w:sz w:val="28"/>
                <w:szCs w:val="28"/>
                <w:lang w:val="en-US"/>
              </w:rPr>
            </w:pPr>
          </w:p>
        </w:tc>
      </w:tr>
      <w:tr w:rsidR="00055F42" w:rsidRPr="00812433" w:rsidTr="00812433">
        <w:trPr>
          <w:trHeight w:val="323"/>
        </w:trPr>
        <w:tc>
          <w:tcPr>
            <w:tcW w:w="273" w:type="pct"/>
          </w:tcPr>
          <w:p w:rsidR="00055F42" w:rsidRPr="00812433" w:rsidRDefault="00055F42" w:rsidP="00812433">
            <w:pPr>
              <w:pStyle w:val="TableParagraph"/>
              <w:spacing w:line="304" w:lineRule="exact"/>
              <w:ind w:left="148" w:right="212"/>
              <w:jc w:val="center"/>
              <w:rPr>
                <w:sz w:val="28"/>
                <w:szCs w:val="28"/>
                <w:lang w:val="en-US"/>
              </w:rPr>
            </w:pPr>
            <w:r w:rsidRPr="00812433">
              <w:rPr>
                <w:sz w:val="28"/>
                <w:szCs w:val="28"/>
                <w:lang w:val="en-US"/>
              </w:rPr>
              <w:t>4.</w:t>
            </w:r>
          </w:p>
        </w:tc>
        <w:tc>
          <w:tcPr>
            <w:tcW w:w="2136" w:type="pct"/>
          </w:tcPr>
          <w:p w:rsidR="00055F42" w:rsidRPr="00812433" w:rsidRDefault="00055F42" w:rsidP="00812433">
            <w:pPr>
              <w:pStyle w:val="TableParagraph"/>
              <w:spacing w:line="304" w:lineRule="exact"/>
              <w:ind w:left="107"/>
              <w:rPr>
                <w:sz w:val="28"/>
                <w:szCs w:val="28"/>
              </w:rPr>
            </w:pPr>
            <w:r w:rsidRPr="00812433">
              <w:rPr>
                <w:sz w:val="28"/>
                <w:szCs w:val="28"/>
              </w:rPr>
              <w:t>ОГРН</w:t>
            </w:r>
          </w:p>
        </w:tc>
        <w:tc>
          <w:tcPr>
            <w:tcW w:w="1523" w:type="pct"/>
            <w:gridSpan w:val="2"/>
          </w:tcPr>
          <w:p w:rsidR="00055F42" w:rsidRPr="00812433" w:rsidRDefault="00055F42" w:rsidP="00B90DF6">
            <w:pPr>
              <w:pStyle w:val="TableParagraph"/>
              <w:rPr>
                <w:sz w:val="28"/>
                <w:szCs w:val="28"/>
                <w:lang w:val="en-US"/>
              </w:rPr>
            </w:pPr>
          </w:p>
        </w:tc>
        <w:tc>
          <w:tcPr>
            <w:tcW w:w="1068" w:type="pct"/>
          </w:tcPr>
          <w:p w:rsidR="00055F42" w:rsidRPr="00812433" w:rsidRDefault="00055F42" w:rsidP="00B90DF6">
            <w:pPr>
              <w:pStyle w:val="TableParagraph"/>
              <w:rPr>
                <w:sz w:val="28"/>
                <w:szCs w:val="28"/>
                <w:lang w:val="en-US"/>
              </w:rPr>
            </w:pPr>
          </w:p>
        </w:tc>
      </w:tr>
      <w:tr w:rsidR="00055F42" w:rsidRPr="00812433" w:rsidTr="00812433">
        <w:trPr>
          <w:trHeight w:val="643"/>
        </w:trPr>
        <w:tc>
          <w:tcPr>
            <w:tcW w:w="273" w:type="pct"/>
          </w:tcPr>
          <w:p w:rsidR="00055F42" w:rsidRPr="00812433" w:rsidRDefault="00055F42" w:rsidP="00812433">
            <w:pPr>
              <w:pStyle w:val="TableParagraph"/>
              <w:spacing w:line="315" w:lineRule="exact"/>
              <w:ind w:left="148" w:right="212"/>
              <w:jc w:val="center"/>
              <w:rPr>
                <w:sz w:val="28"/>
                <w:szCs w:val="28"/>
                <w:lang w:val="en-US"/>
              </w:rPr>
            </w:pPr>
            <w:r w:rsidRPr="00812433">
              <w:rPr>
                <w:sz w:val="28"/>
                <w:szCs w:val="28"/>
                <w:lang w:val="en-US"/>
              </w:rPr>
              <w:t>5.</w:t>
            </w:r>
          </w:p>
        </w:tc>
        <w:tc>
          <w:tcPr>
            <w:tcW w:w="2136" w:type="pct"/>
          </w:tcPr>
          <w:p w:rsidR="00055F42" w:rsidRPr="00812433" w:rsidRDefault="00055F42" w:rsidP="00812433">
            <w:pPr>
              <w:pStyle w:val="TableParagraph"/>
              <w:spacing w:line="315" w:lineRule="exact"/>
              <w:ind w:left="107"/>
              <w:rPr>
                <w:sz w:val="28"/>
                <w:szCs w:val="28"/>
              </w:rPr>
            </w:pPr>
            <w:r w:rsidRPr="00812433">
              <w:rPr>
                <w:sz w:val="28"/>
                <w:szCs w:val="28"/>
              </w:rPr>
              <w:t>Проектная компания</w:t>
            </w:r>
          </w:p>
          <w:p w:rsidR="00055F42" w:rsidRPr="00812433" w:rsidRDefault="00055F42" w:rsidP="00812433">
            <w:pPr>
              <w:pStyle w:val="TableParagraph"/>
              <w:spacing w:line="308" w:lineRule="exact"/>
              <w:ind w:left="107"/>
              <w:rPr>
                <w:sz w:val="28"/>
                <w:szCs w:val="28"/>
              </w:rPr>
            </w:pPr>
            <w:r w:rsidRPr="00812433">
              <w:rPr>
                <w:sz w:val="28"/>
                <w:szCs w:val="28"/>
              </w:rPr>
              <w:t>(да или нет)</w:t>
            </w:r>
          </w:p>
        </w:tc>
        <w:tc>
          <w:tcPr>
            <w:tcW w:w="1523" w:type="pct"/>
            <w:gridSpan w:val="2"/>
          </w:tcPr>
          <w:p w:rsidR="00055F42" w:rsidRPr="00812433" w:rsidRDefault="00055F42" w:rsidP="00B90DF6">
            <w:pPr>
              <w:pStyle w:val="TableParagraph"/>
              <w:rPr>
                <w:sz w:val="28"/>
                <w:szCs w:val="28"/>
              </w:rPr>
            </w:pPr>
          </w:p>
        </w:tc>
        <w:tc>
          <w:tcPr>
            <w:tcW w:w="1068" w:type="pct"/>
          </w:tcPr>
          <w:p w:rsidR="00055F42" w:rsidRPr="00812433" w:rsidRDefault="00055F42" w:rsidP="00B90DF6">
            <w:pPr>
              <w:pStyle w:val="TableParagraph"/>
              <w:rPr>
                <w:sz w:val="28"/>
                <w:szCs w:val="28"/>
              </w:rPr>
            </w:pPr>
          </w:p>
        </w:tc>
      </w:tr>
      <w:tr w:rsidR="00055F42" w:rsidRPr="00812433" w:rsidTr="00812433">
        <w:trPr>
          <w:trHeight w:val="323"/>
        </w:trPr>
        <w:tc>
          <w:tcPr>
            <w:tcW w:w="273" w:type="pct"/>
          </w:tcPr>
          <w:p w:rsidR="00055F42" w:rsidRPr="00812433" w:rsidRDefault="00055F42" w:rsidP="00812433">
            <w:pPr>
              <w:pStyle w:val="TableParagraph"/>
              <w:spacing w:line="304" w:lineRule="exact"/>
              <w:ind w:left="149" w:right="212"/>
              <w:jc w:val="center"/>
              <w:rPr>
                <w:sz w:val="28"/>
                <w:szCs w:val="28"/>
                <w:lang w:val="en-US"/>
              </w:rPr>
            </w:pPr>
            <w:r w:rsidRPr="00812433">
              <w:rPr>
                <w:sz w:val="28"/>
                <w:szCs w:val="28"/>
                <w:lang w:val="en-US"/>
              </w:rPr>
              <w:t>6.</w:t>
            </w:r>
          </w:p>
        </w:tc>
        <w:tc>
          <w:tcPr>
            <w:tcW w:w="2136" w:type="pct"/>
          </w:tcPr>
          <w:p w:rsidR="00055F42" w:rsidRPr="00812433" w:rsidRDefault="00055F42" w:rsidP="00812433">
            <w:pPr>
              <w:pStyle w:val="TableParagraph"/>
              <w:spacing w:line="304" w:lineRule="exact"/>
              <w:ind w:left="107"/>
              <w:rPr>
                <w:sz w:val="28"/>
                <w:szCs w:val="28"/>
              </w:rPr>
            </w:pPr>
            <w:r w:rsidRPr="00812433">
              <w:rPr>
                <w:sz w:val="28"/>
                <w:szCs w:val="28"/>
              </w:rPr>
              <w:t>Адрес электронной почты</w:t>
            </w:r>
          </w:p>
        </w:tc>
        <w:tc>
          <w:tcPr>
            <w:tcW w:w="1523" w:type="pct"/>
            <w:gridSpan w:val="2"/>
          </w:tcPr>
          <w:p w:rsidR="00055F42" w:rsidRPr="00812433" w:rsidRDefault="00055F42" w:rsidP="00B90DF6">
            <w:pPr>
              <w:pStyle w:val="TableParagraph"/>
              <w:rPr>
                <w:sz w:val="28"/>
                <w:szCs w:val="28"/>
                <w:lang w:val="en-US"/>
              </w:rPr>
            </w:pPr>
          </w:p>
        </w:tc>
        <w:tc>
          <w:tcPr>
            <w:tcW w:w="1068" w:type="pct"/>
          </w:tcPr>
          <w:p w:rsidR="00055F42" w:rsidRPr="00812433" w:rsidRDefault="00055F42" w:rsidP="00B90DF6">
            <w:pPr>
              <w:pStyle w:val="TableParagraph"/>
              <w:rPr>
                <w:sz w:val="28"/>
                <w:szCs w:val="28"/>
                <w:lang w:val="en-US"/>
              </w:rPr>
            </w:pPr>
          </w:p>
        </w:tc>
      </w:tr>
      <w:tr w:rsidR="00055F42" w:rsidRPr="00812433" w:rsidTr="00812433">
        <w:trPr>
          <w:trHeight w:val="321"/>
        </w:trPr>
        <w:tc>
          <w:tcPr>
            <w:tcW w:w="273" w:type="pct"/>
          </w:tcPr>
          <w:p w:rsidR="00055F42" w:rsidRPr="00812433" w:rsidRDefault="00055F42" w:rsidP="00812433">
            <w:pPr>
              <w:pStyle w:val="TableParagraph"/>
              <w:spacing w:line="301" w:lineRule="exact"/>
              <w:ind w:left="149" w:right="212"/>
              <w:jc w:val="center"/>
              <w:rPr>
                <w:sz w:val="28"/>
                <w:szCs w:val="28"/>
                <w:lang w:val="en-US"/>
              </w:rPr>
            </w:pPr>
            <w:r w:rsidRPr="00812433">
              <w:rPr>
                <w:sz w:val="28"/>
                <w:szCs w:val="28"/>
                <w:lang w:val="en-US"/>
              </w:rPr>
              <w:t>7.</w:t>
            </w:r>
          </w:p>
        </w:tc>
        <w:tc>
          <w:tcPr>
            <w:tcW w:w="2136" w:type="pct"/>
          </w:tcPr>
          <w:p w:rsidR="00055F42" w:rsidRPr="00812433" w:rsidRDefault="00055F42" w:rsidP="00812433">
            <w:pPr>
              <w:pStyle w:val="TableParagraph"/>
              <w:spacing w:line="301" w:lineRule="exact"/>
              <w:ind w:left="107"/>
              <w:rPr>
                <w:sz w:val="28"/>
                <w:szCs w:val="28"/>
              </w:rPr>
            </w:pPr>
            <w:r w:rsidRPr="00812433">
              <w:rPr>
                <w:sz w:val="28"/>
                <w:szCs w:val="28"/>
              </w:rPr>
              <w:t>Телефон</w:t>
            </w:r>
          </w:p>
        </w:tc>
        <w:tc>
          <w:tcPr>
            <w:tcW w:w="1523" w:type="pct"/>
            <w:gridSpan w:val="2"/>
          </w:tcPr>
          <w:p w:rsidR="00055F42" w:rsidRPr="00812433" w:rsidRDefault="00055F42" w:rsidP="00B90DF6">
            <w:pPr>
              <w:pStyle w:val="TableParagraph"/>
              <w:rPr>
                <w:sz w:val="28"/>
                <w:szCs w:val="28"/>
                <w:lang w:val="en-US"/>
              </w:rPr>
            </w:pPr>
          </w:p>
        </w:tc>
        <w:tc>
          <w:tcPr>
            <w:tcW w:w="1068" w:type="pct"/>
          </w:tcPr>
          <w:p w:rsidR="00055F42" w:rsidRPr="00812433" w:rsidRDefault="00055F42" w:rsidP="00B90DF6">
            <w:pPr>
              <w:pStyle w:val="TableParagraph"/>
              <w:rPr>
                <w:sz w:val="28"/>
                <w:szCs w:val="28"/>
                <w:lang w:val="en-US"/>
              </w:rPr>
            </w:pPr>
          </w:p>
        </w:tc>
      </w:tr>
      <w:tr w:rsidR="00055F42" w:rsidRPr="00812433" w:rsidTr="00812433">
        <w:trPr>
          <w:trHeight w:val="1288"/>
        </w:trPr>
        <w:tc>
          <w:tcPr>
            <w:tcW w:w="273" w:type="pct"/>
          </w:tcPr>
          <w:p w:rsidR="00055F42" w:rsidRPr="00812433" w:rsidRDefault="00055F42" w:rsidP="00812433">
            <w:pPr>
              <w:pStyle w:val="TableParagraph"/>
              <w:spacing w:line="315" w:lineRule="exact"/>
              <w:ind w:left="149" w:right="212"/>
              <w:jc w:val="center"/>
              <w:rPr>
                <w:sz w:val="28"/>
                <w:szCs w:val="28"/>
                <w:lang w:val="en-US"/>
              </w:rPr>
            </w:pPr>
            <w:r w:rsidRPr="00812433">
              <w:rPr>
                <w:sz w:val="28"/>
                <w:szCs w:val="28"/>
                <w:lang w:val="en-US"/>
              </w:rPr>
              <w:t>8.</w:t>
            </w:r>
          </w:p>
        </w:tc>
        <w:tc>
          <w:tcPr>
            <w:tcW w:w="2136" w:type="pct"/>
          </w:tcPr>
          <w:p w:rsidR="00055F42" w:rsidRPr="00812433" w:rsidRDefault="00055F42" w:rsidP="00812433">
            <w:pPr>
              <w:pStyle w:val="TableParagraph"/>
              <w:ind w:left="107" w:right="372"/>
              <w:rPr>
                <w:sz w:val="28"/>
                <w:szCs w:val="28"/>
              </w:rPr>
            </w:pPr>
            <w:r w:rsidRPr="00812433">
              <w:rPr>
                <w:sz w:val="28"/>
                <w:szCs w:val="28"/>
              </w:rPr>
              <w:t>Фамилия, имя, отчество уполномоченного лица организации,</w:t>
            </w:r>
          </w:p>
          <w:p w:rsidR="00055F42" w:rsidRPr="00812433" w:rsidRDefault="00055F42" w:rsidP="00812433">
            <w:pPr>
              <w:pStyle w:val="TableParagraph"/>
              <w:spacing w:line="310" w:lineRule="exact"/>
              <w:ind w:left="107"/>
              <w:rPr>
                <w:sz w:val="28"/>
                <w:szCs w:val="28"/>
              </w:rPr>
            </w:pPr>
            <w:r w:rsidRPr="00812433">
              <w:rPr>
                <w:sz w:val="28"/>
                <w:szCs w:val="28"/>
              </w:rPr>
              <w:t>реализующей проект</w:t>
            </w:r>
          </w:p>
        </w:tc>
        <w:tc>
          <w:tcPr>
            <w:tcW w:w="1523" w:type="pct"/>
            <w:gridSpan w:val="2"/>
          </w:tcPr>
          <w:p w:rsidR="00055F42" w:rsidRPr="00812433" w:rsidRDefault="00055F42" w:rsidP="00B90DF6">
            <w:pPr>
              <w:pStyle w:val="TableParagraph"/>
              <w:rPr>
                <w:sz w:val="28"/>
                <w:szCs w:val="28"/>
              </w:rPr>
            </w:pPr>
          </w:p>
        </w:tc>
        <w:tc>
          <w:tcPr>
            <w:tcW w:w="1068" w:type="pct"/>
          </w:tcPr>
          <w:p w:rsidR="00055F42" w:rsidRPr="00812433" w:rsidRDefault="00055F42" w:rsidP="00B90DF6">
            <w:pPr>
              <w:pStyle w:val="TableParagraph"/>
              <w:rPr>
                <w:sz w:val="28"/>
                <w:szCs w:val="28"/>
              </w:rPr>
            </w:pPr>
          </w:p>
        </w:tc>
      </w:tr>
      <w:tr w:rsidR="00055F42" w:rsidRPr="00812433" w:rsidTr="00812433">
        <w:trPr>
          <w:trHeight w:val="643"/>
        </w:trPr>
        <w:tc>
          <w:tcPr>
            <w:tcW w:w="5000" w:type="pct"/>
            <w:gridSpan w:val="5"/>
          </w:tcPr>
          <w:p w:rsidR="00055F42" w:rsidRPr="00812433" w:rsidRDefault="00055F42" w:rsidP="00812433">
            <w:pPr>
              <w:pStyle w:val="TableParagraph"/>
              <w:numPr>
                <w:ilvl w:val="0"/>
                <w:numId w:val="19"/>
              </w:numPr>
              <w:spacing w:line="315" w:lineRule="exact"/>
              <w:rPr>
                <w:sz w:val="28"/>
                <w:szCs w:val="28"/>
              </w:rPr>
            </w:pPr>
            <w:r w:rsidRPr="00812433">
              <w:rPr>
                <w:sz w:val="28"/>
                <w:szCs w:val="28"/>
              </w:rPr>
              <w:t>Сведения о публично-правовых образованиях, являющихся</w:t>
            </w:r>
          </w:p>
          <w:p w:rsidR="00055F42" w:rsidRPr="00812433" w:rsidRDefault="00055F42" w:rsidP="00812433">
            <w:pPr>
              <w:pStyle w:val="TableParagraph"/>
              <w:spacing w:line="309" w:lineRule="exact"/>
              <w:ind w:left="3269"/>
              <w:rPr>
                <w:sz w:val="28"/>
                <w:szCs w:val="28"/>
              </w:rPr>
            </w:pPr>
            <w:r w:rsidRPr="00812433">
              <w:rPr>
                <w:sz w:val="28"/>
                <w:szCs w:val="28"/>
              </w:rPr>
              <w:t>сторонами соглашения</w:t>
            </w:r>
          </w:p>
        </w:tc>
      </w:tr>
      <w:tr w:rsidR="00055F42" w:rsidRPr="00812433" w:rsidTr="00812433">
        <w:trPr>
          <w:trHeight w:val="1288"/>
        </w:trPr>
        <w:tc>
          <w:tcPr>
            <w:tcW w:w="273" w:type="pct"/>
          </w:tcPr>
          <w:p w:rsidR="00055F42" w:rsidRPr="00812433" w:rsidRDefault="00055F42" w:rsidP="00812433">
            <w:pPr>
              <w:pStyle w:val="TableParagraph"/>
              <w:spacing w:line="315" w:lineRule="exact"/>
              <w:ind w:left="186" w:right="176"/>
              <w:jc w:val="center"/>
              <w:rPr>
                <w:sz w:val="28"/>
                <w:szCs w:val="28"/>
                <w:lang w:val="en-US"/>
              </w:rPr>
            </w:pPr>
            <w:r w:rsidRPr="00812433">
              <w:rPr>
                <w:sz w:val="28"/>
                <w:szCs w:val="28"/>
                <w:lang w:val="en-US"/>
              </w:rPr>
              <w:t>9.</w:t>
            </w:r>
          </w:p>
        </w:tc>
        <w:tc>
          <w:tcPr>
            <w:tcW w:w="2136" w:type="pct"/>
          </w:tcPr>
          <w:p w:rsidR="00055F42" w:rsidRPr="00812433" w:rsidRDefault="00055F42" w:rsidP="00812433">
            <w:pPr>
              <w:pStyle w:val="TableParagraph"/>
              <w:ind w:left="107" w:right="309"/>
              <w:rPr>
                <w:sz w:val="28"/>
                <w:szCs w:val="28"/>
              </w:rPr>
            </w:pPr>
            <w:r w:rsidRPr="00812433">
              <w:rPr>
                <w:sz w:val="28"/>
                <w:szCs w:val="28"/>
              </w:rPr>
              <w:t>Уполномоченный орган, действующий от имени субъекта Российской</w:t>
            </w:r>
          </w:p>
          <w:p w:rsidR="00055F42" w:rsidRPr="00812433" w:rsidRDefault="00055F42" w:rsidP="00812433">
            <w:pPr>
              <w:pStyle w:val="TableParagraph"/>
              <w:spacing w:line="308" w:lineRule="exact"/>
              <w:ind w:left="107"/>
              <w:rPr>
                <w:sz w:val="28"/>
                <w:szCs w:val="28"/>
              </w:rPr>
            </w:pPr>
            <w:r w:rsidRPr="00812433">
              <w:rPr>
                <w:sz w:val="28"/>
                <w:szCs w:val="28"/>
              </w:rPr>
              <w:t>Федерации</w:t>
            </w:r>
          </w:p>
        </w:tc>
        <w:tc>
          <w:tcPr>
            <w:tcW w:w="1488" w:type="pct"/>
          </w:tcPr>
          <w:p w:rsidR="00055F42" w:rsidRPr="00812433" w:rsidRDefault="00055F42" w:rsidP="00B90DF6">
            <w:pPr>
              <w:pStyle w:val="TableParagraph"/>
              <w:rPr>
                <w:sz w:val="28"/>
                <w:szCs w:val="28"/>
              </w:rPr>
            </w:pPr>
          </w:p>
        </w:tc>
        <w:tc>
          <w:tcPr>
            <w:tcW w:w="1102" w:type="pct"/>
            <w:gridSpan w:val="2"/>
          </w:tcPr>
          <w:p w:rsidR="00055F42" w:rsidRPr="00812433" w:rsidRDefault="00055F42" w:rsidP="00B90DF6">
            <w:pPr>
              <w:pStyle w:val="TableParagraph"/>
              <w:rPr>
                <w:sz w:val="28"/>
                <w:szCs w:val="28"/>
              </w:rPr>
            </w:pPr>
          </w:p>
        </w:tc>
      </w:tr>
    </w:tbl>
    <w:p w:rsidR="00055F42" w:rsidRPr="00C564CB" w:rsidRDefault="00055F42" w:rsidP="00C564CB">
      <w:pPr>
        <w:jc w:val="both"/>
        <w:rPr>
          <w:rFonts w:ascii="Times New Roman" w:hAnsi="Times New Roman"/>
          <w:sz w:val="28"/>
          <w:szCs w:val="28"/>
        </w:rPr>
        <w:sectPr w:rsidR="00055F42" w:rsidRPr="00C564CB">
          <w:pgSz w:w="11910" w:h="16850"/>
          <w:pgMar w:top="1060" w:right="740" w:bottom="280" w:left="1080" w:header="751" w:footer="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58"/>
        <w:gridCol w:w="3676"/>
        <w:gridCol w:w="3226"/>
        <w:gridCol w:w="2440"/>
      </w:tblGrid>
      <w:tr w:rsidR="00055F42" w:rsidRPr="00812433" w:rsidTr="00812433">
        <w:trPr>
          <w:trHeight w:val="1288"/>
        </w:trPr>
        <w:tc>
          <w:tcPr>
            <w:tcW w:w="375" w:type="pct"/>
          </w:tcPr>
          <w:p w:rsidR="00055F42" w:rsidRPr="00812433" w:rsidRDefault="00055F42" w:rsidP="00812433">
            <w:pPr>
              <w:pStyle w:val="TableParagraph"/>
              <w:spacing w:line="315" w:lineRule="exact"/>
              <w:ind w:right="159"/>
              <w:jc w:val="right"/>
              <w:rPr>
                <w:sz w:val="28"/>
                <w:szCs w:val="28"/>
                <w:lang w:val="en-US"/>
              </w:rPr>
            </w:pPr>
            <w:r w:rsidRPr="00812433">
              <w:rPr>
                <w:sz w:val="28"/>
                <w:szCs w:val="28"/>
                <w:lang w:val="en-US"/>
              </w:rPr>
              <w:lastRenderedPageBreak/>
              <w:t>10.</w:t>
            </w:r>
          </w:p>
        </w:tc>
        <w:tc>
          <w:tcPr>
            <w:tcW w:w="1820" w:type="pct"/>
          </w:tcPr>
          <w:p w:rsidR="00055F42" w:rsidRPr="00812433" w:rsidRDefault="00055F42" w:rsidP="00812433">
            <w:pPr>
              <w:pStyle w:val="TableParagraph"/>
              <w:spacing w:line="310" w:lineRule="exact"/>
              <w:ind w:left="107"/>
              <w:rPr>
                <w:sz w:val="28"/>
                <w:szCs w:val="28"/>
              </w:rPr>
            </w:pPr>
            <w:r w:rsidRPr="00812433">
              <w:rPr>
                <w:sz w:val="28"/>
                <w:szCs w:val="28"/>
              </w:rPr>
              <w:t>Уполномоченный орган, действующий от имени Подгощского сельского поселения</w:t>
            </w:r>
          </w:p>
        </w:tc>
        <w:tc>
          <w:tcPr>
            <w:tcW w:w="1597" w:type="pct"/>
          </w:tcPr>
          <w:p w:rsidR="00055F42" w:rsidRPr="00812433" w:rsidRDefault="00055F42" w:rsidP="00B90DF6">
            <w:pPr>
              <w:pStyle w:val="TableParagraph"/>
              <w:rPr>
                <w:sz w:val="28"/>
                <w:szCs w:val="28"/>
              </w:rPr>
            </w:pPr>
          </w:p>
        </w:tc>
        <w:tc>
          <w:tcPr>
            <w:tcW w:w="1208" w:type="pct"/>
          </w:tcPr>
          <w:p w:rsidR="00055F42" w:rsidRPr="00812433" w:rsidRDefault="00055F42" w:rsidP="00B90DF6">
            <w:pPr>
              <w:pStyle w:val="TableParagraph"/>
              <w:rPr>
                <w:sz w:val="28"/>
                <w:szCs w:val="28"/>
              </w:rPr>
            </w:pPr>
          </w:p>
        </w:tc>
      </w:tr>
      <w:tr w:rsidR="00055F42" w:rsidRPr="00812433" w:rsidTr="00812433">
        <w:trPr>
          <w:trHeight w:val="350"/>
        </w:trPr>
        <w:tc>
          <w:tcPr>
            <w:tcW w:w="5000" w:type="pct"/>
            <w:gridSpan w:val="4"/>
          </w:tcPr>
          <w:p w:rsidR="00055F42" w:rsidRPr="00812433" w:rsidRDefault="00055F42" w:rsidP="00812433">
            <w:pPr>
              <w:pStyle w:val="TableParagraph"/>
              <w:numPr>
                <w:ilvl w:val="0"/>
                <w:numId w:val="19"/>
              </w:numPr>
              <w:spacing w:line="315" w:lineRule="exact"/>
              <w:rPr>
                <w:sz w:val="28"/>
                <w:szCs w:val="28"/>
              </w:rPr>
            </w:pPr>
            <w:r w:rsidRPr="00812433">
              <w:rPr>
                <w:sz w:val="28"/>
                <w:szCs w:val="28"/>
              </w:rPr>
              <w:t>Сведения о соглашении о защите и поощрении капиталовложений</w:t>
            </w:r>
          </w:p>
        </w:tc>
      </w:tr>
      <w:tr w:rsidR="00055F42" w:rsidRPr="00812433" w:rsidTr="00812433">
        <w:trPr>
          <w:trHeight w:val="1286"/>
        </w:trPr>
        <w:tc>
          <w:tcPr>
            <w:tcW w:w="375" w:type="pct"/>
          </w:tcPr>
          <w:p w:rsidR="00055F42" w:rsidRPr="00812433" w:rsidRDefault="00055F42" w:rsidP="00812433">
            <w:pPr>
              <w:pStyle w:val="TableParagraph"/>
              <w:spacing w:line="315" w:lineRule="exact"/>
              <w:ind w:right="159"/>
              <w:jc w:val="right"/>
              <w:rPr>
                <w:sz w:val="28"/>
                <w:szCs w:val="28"/>
                <w:lang w:val="en-US"/>
              </w:rPr>
            </w:pPr>
            <w:r w:rsidRPr="00812433">
              <w:rPr>
                <w:sz w:val="28"/>
                <w:szCs w:val="28"/>
                <w:lang w:val="en-US"/>
              </w:rPr>
              <w:t>11.</w:t>
            </w:r>
          </w:p>
        </w:tc>
        <w:tc>
          <w:tcPr>
            <w:tcW w:w="1820" w:type="pct"/>
          </w:tcPr>
          <w:p w:rsidR="00055F42" w:rsidRPr="00812433" w:rsidRDefault="00055F42" w:rsidP="00812433">
            <w:pPr>
              <w:pStyle w:val="TableParagraph"/>
              <w:spacing w:line="315" w:lineRule="exact"/>
              <w:ind w:left="107"/>
              <w:rPr>
                <w:sz w:val="28"/>
                <w:szCs w:val="28"/>
              </w:rPr>
            </w:pPr>
            <w:r w:rsidRPr="00812433">
              <w:rPr>
                <w:sz w:val="28"/>
                <w:szCs w:val="28"/>
              </w:rPr>
              <w:t>Дата подписания</w:t>
            </w:r>
          </w:p>
          <w:p w:rsidR="00055F42" w:rsidRPr="00812433" w:rsidRDefault="00055F42" w:rsidP="00812433">
            <w:pPr>
              <w:pStyle w:val="TableParagraph"/>
              <w:ind w:left="107" w:right="188"/>
              <w:rPr>
                <w:sz w:val="28"/>
                <w:szCs w:val="28"/>
              </w:rPr>
            </w:pPr>
            <w:r w:rsidRPr="00812433">
              <w:rPr>
                <w:sz w:val="28"/>
                <w:szCs w:val="28"/>
              </w:rPr>
              <w:t>соглашения последней из сторон соглашения</w:t>
            </w:r>
          </w:p>
          <w:p w:rsidR="00055F42" w:rsidRPr="00812433" w:rsidRDefault="00055F42" w:rsidP="00812433">
            <w:pPr>
              <w:pStyle w:val="TableParagraph"/>
              <w:spacing w:line="308" w:lineRule="exact"/>
              <w:ind w:left="107"/>
              <w:rPr>
                <w:sz w:val="28"/>
                <w:szCs w:val="28"/>
              </w:rPr>
            </w:pPr>
            <w:r w:rsidRPr="00812433">
              <w:rPr>
                <w:sz w:val="28"/>
                <w:szCs w:val="28"/>
              </w:rPr>
              <w:t>(далее - соглашение)</w:t>
            </w:r>
          </w:p>
        </w:tc>
        <w:tc>
          <w:tcPr>
            <w:tcW w:w="1597" w:type="pct"/>
          </w:tcPr>
          <w:p w:rsidR="00055F42" w:rsidRPr="00812433" w:rsidRDefault="00055F42" w:rsidP="00B90DF6">
            <w:pPr>
              <w:pStyle w:val="TableParagraph"/>
              <w:rPr>
                <w:sz w:val="28"/>
                <w:szCs w:val="28"/>
              </w:rPr>
            </w:pPr>
          </w:p>
        </w:tc>
        <w:tc>
          <w:tcPr>
            <w:tcW w:w="1208" w:type="pct"/>
          </w:tcPr>
          <w:p w:rsidR="00055F42" w:rsidRPr="00812433" w:rsidRDefault="00055F42" w:rsidP="00B90DF6">
            <w:pPr>
              <w:pStyle w:val="TableParagraph"/>
              <w:rPr>
                <w:sz w:val="28"/>
                <w:szCs w:val="28"/>
              </w:rPr>
            </w:pPr>
          </w:p>
        </w:tc>
      </w:tr>
      <w:tr w:rsidR="00055F42" w:rsidRPr="00812433" w:rsidTr="00812433">
        <w:trPr>
          <w:trHeight w:val="324"/>
        </w:trPr>
        <w:tc>
          <w:tcPr>
            <w:tcW w:w="375" w:type="pct"/>
          </w:tcPr>
          <w:p w:rsidR="00055F42" w:rsidRPr="00812433" w:rsidRDefault="00055F42" w:rsidP="00812433">
            <w:pPr>
              <w:pStyle w:val="TableParagraph"/>
              <w:spacing w:line="304" w:lineRule="exact"/>
              <w:ind w:right="156"/>
              <w:jc w:val="right"/>
              <w:rPr>
                <w:sz w:val="28"/>
                <w:szCs w:val="28"/>
                <w:lang w:val="en-US"/>
              </w:rPr>
            </w:pPr>
            <w:r w:rsidRPr="00812433">
              <w:rPr>
                <w:sz w:val="28"/>
                <w:szCs w:val="28"/>
                <w:lang w:val="en-US"/>
              </w:rPr>
              <w:t>12.</w:t>
            </w:r>
          </w:p>
        </w:tc>
        <w:tc>
          <w:tcPr>
            <w:tcW w:w="1820" w:type="pct"/>
          </w:tcPr>
          <w:p w:rsidR="00055F42" w:rsidRPr="00812433" w:rsidRDefault="00055F42" w:rsidP="00812433">
            <w:pPr>
              <w:pStyle w:val="TableParagraph"/>
              <w:spacing w:line="304" w:lineRule="exact"/>
              <w:ind w:left="107"/>
              <w:rPr>
                <w:sz w:val="28"/>
                <w:szCs w:val="28"/>
              </w:rPr>
            </w:pPr>
            <w:r w:rsidRPr="00812433">
              <w:rPr>
                <w:sz w:val="28"/>
                <w:szCs w:val="28"/>
              </w:rPr>
              <w:t>Наименование проекта</w:t>
            </w:r>
          </w:p>
        </w:tc>
        <w:tc>
          <w:tcPr>
            <w:tcW w:w="1597" w:type="pct"/>
          </w:tcPr>
          <w:p w:rsidR="00055F42" w:rsidRPr="00812433" w:rsidRDefault="00055F42" w:rsidP="00B90DF6">
            <w:pPr>
              <w:pStyle w:val="TableParagraph"/>
              <w:rPr>
                <w:sz w:val="28"/>
                <w:szCs w:val="28"/>
                <w:lang w:val="en-US"/>
              </w:rPr>
            </w:pPr>
          </w:p>
        </w:tc>
        <w:tc>
          <w:tcPr>
            <w:tcW w:w="1208" w:type="pct"/>
          </w:tcPr>
          <w:p w:rsidR="00055F42" w:rsidRPr="00812433" w:rsidRDefault="00055F42" w:rsidP="00B90DF6">
            <w:pPr>
              <w:pStyle w:val="TableParagraph"/>
              <w:rPr>
                <w:sz w:val="28"/>
                <w:szCs w:val="28"/>
                <w:lang w:val="en-US"/>
              </w:rPr>
            </w:pPr>
          </w:p>
        </w:tc>
      </w:tr>
      <w:tr w:rsidR="00055F42" w:rsidRPr="00812433" w:rsidTr="00812433">
        <w:trPr>
          <w:trHeight w:val="642"/>
        </w:trPr>
        <w:tc>
          <w:tcPr>
            <w:tcW w:w="375" w:type="pct"/>
          </w:tcPr>
          <w:p w:rsidR="00055F42" w:rsidRPr="00812433" w:rsidRDefault="00055F42" w:rsidP="00812433">
            <w:pPr>
              <w:pStyle w:val="TableParagraph"/>
              <w:spacing w:line="315" w:lineRule="exact"/>
              <w:ind w:right="156"/>
              <w:jc w:val="right"/>
              <w:rPr>
                <w:sz w:val="28"/>
                <w:szCs w:val="28"/>
                <w:lang w:val="en-US"/>
              </w:rPr>
            </w:pPr>
            <w:r w:rsidRPr="00812433">
              <w:rPr>
                <w:sz w:val="28"/>
                <w:szCs w:val="28"/>
                <w:lang w:val="en-US"/>
              </w:rPr>
              <w:t>13.</w:t>
            </w:r>
          </w:p>
        </w:tc>
        <w:tc>
          <w:tcPr>
            <w:tcW w:w="1820" w:type="pct"/>
          </w:tcPr>
          <w:p w:rsidR="00055F42" w:rsidRPr="00812433" w:rsidRDefault="00055F42" w:rsidP="00812433">
            <w:pPr>
              <w:pStyle w:val="TableParagraph"/>
              <w:spacing w:line="315" w:lineRule="exact"/>
              <w:ind w:left="107"/>
              <w:rPr>
                <w:sz w:val="28"/>
                <w:szCs w:val="28"/>
              </w:rPr>
            </w:pPr>
            <w:r w:rsidRPr="00812433">
              <w:rPr>
                <w:sz w:val="28"/>
                <w:szCs w:val="28"/>
              </w:rPr>
              <w:t>Сроки и этапы</w:t>
            </w:r>
          </w:p>
          <w:p w:rsidR="00055F42" w:rsidRPr="00812433" w:rsidRDefault="00055F42" w:rsidP="00812433">
            <w:pPr>
              <w:pStyle w:val="TableParagraph"/>
              <w:spacing w:line="308" w:lineRule="exact"/>
              <w:ind w:left="107"/>
              <w:rPr>
                <w:sz w:val="28"/>
                <w:szCs w:val="28"/>
              </w:rPr>
            </w:pPr>
            <w:r w:rsidRPr="00812433">
              <w:rPr>
                <w:sz w:val="28"/>
                <w:szCs w:val="28"/>
              </w:rPr>
              <w:t>реализации проекта</w:t>
            </w:r>
          </w:p>
        </w:tc>
        <w:tc>
          <w:tcPr>
            <w:tcW w:w="1597" w:type="pct"/>
          </w:tcPr>
          <w:p w:rsidR="00055F42" w:rsidRPr="00812433" w:rsidRDefault="00055F42" w:rsidP="00B90DF6">
            <w:pPr>
              <w:pStyle w:val="TableParagraph"/>
              <w:rPr>
                <w:sz w:val="28"/>
                <w:szCs w:val="28"/>
              </w:rPr>
            </w:pPr>
          </w:p>
        </w:tc>
        <w:tc>
          <w:tcPr>
            <w:tcW w:w="1208" w:type="pct"/>
          </w:tcPr>
          <w:p w:rsidR="00055F42" w:rsidRPr="00812433" w:rsidRDefault="00055F42" w:rsidP="00B90DF6">
            <w:pPr>
              <w:pStyle w:val="TableParagraph"/>
              <w:rPr>
                <w:sz w:val="28"/>
                <w:szCs w:val="28"/>
              </w:rPr>
            </w:pPr>
          </w:p>
        </w:tc>
      </w:tr>
      <w:tr w:rsidR="00055F42" w:rsidRPr="00812433" w:rsidTr="00812433">
        <w:trPr>
          <w:trHeight w:val="2577"/>
        </w:trPr>
        <w:tc>
          <w:tcPr>
            <w:tcW w:w="375" w:type="pct"/>
          </w:tcPr>
          <w:p w:rsidR="00055F42" w:rsidRPr="00812433" w:rsidRDefault="00055F42" w:rsidP="00812433">
            <w:pPr>
              <w:pStyle w:val="TableParagraph"/>
              <w:spacing w:line="315" w:lineRule="exact"/>
              <w:ind w:right="156"/>
              <w:jc w:val="right"/>
              <w:rPr>
                <w:sz w:val="28"/>
                <w:szCs w:val="28"/>
                <w:lang w:val="en-US"/>
              </w:rPr>
            </w:pPr>
            <w:r w:rsidRPr="00812433">
              <w:rPr>
                <w:sz w:val="28"/>
                <w:szCs w:val="28"/>
                <w:lang w:val="en-US"/>
              </w:rPr>
              <w:t>14.</w:t>
            </w:r>
          </w:p>
        </w:tc>
        <w:tc>
          <w:tcPr>
            <w:tcW w:w="1820" w:type="pct"/>
          </w:tcPr>
          <w:p w:rsidR="00055F42" w:rsidRPr="00812433" w:rsidRDefault="00055F42" w:rsidP="00812433">
            <w:pPr>
              <w:pStyle w:val="TableParagraph"/>
              <w:spacing w:line="315" w:lineRule="exact"/>
              <w:ind w:left="107"/>
              <w:rPr>
                <w:sz w:val="28"/>
                <w:szCs w:val="28"/>
              </w:rPr>
            </w:pPr>
            <w:r w:rsidRPr="00812433">
              <w:rPr>
                <w:sz w:val="28"/>
                <w:szCs w:val="28"/>
              </w:rPr>
              <w:t>Сведения о размере</w:t>
            </w:r>
          </w:p>
          <w:p w:rsidR="00055F42" w:rsidRPr="00812433" w:rsidRDefault="00055F42" w:rsidP="00812433">
            <w:pPr>
              <w:pStyle w:val="TableParagraph"/>
              <w:spacing w:before="2"/>
              <w:ind w:left="107" w:right="542"/>
              <w:rPr>
                <w:sz w:val="28"/>
                <w:szCs w:val="28"/>
              </w:rPr>
            </w:pPr>
            <w:r w:rsidRPr="00812433">
              <w:rPr>
                <w:sz w:val="28"/>
                <w:szCs w:val="28"/>
              </w:rPr>
              <w:t>Осуществленных (если применимо) и</w:t>
            </w:r>
          </w:p>
          <w:p w:rsidR="00055F42" w:rsidRPr="00812433" w:rsidRDefault="00055F42" w:rsidP="00812433">
            <w:pPr>
              <w:pStyle w:val="TableParagraph"/>
              <w:spacing w:line="321" w:lineRule="exact"/>
              <w:ind w:left="107"/>
              <w:rPr>
                <w:sz w:val="28"/>
                <w:szCs w:val="28"/>
              </w:rPr>
            </w:pPr>
            <w:r w:rsidRPr="00812433">
              <w:rPr>
                <w:sz w:val="28"/>
                <w:szCs w:val="28"/>
              </w:rPr>
              <w:t>планируемых</w:t>
            </w:r>
          </w:p>
          <w:p w:rsidR="00055F42" w:rsidRPr="00812433" w:rsidRDefault="00055F42" w:rsidP="00812433">
            <w:pPr>
              <w:pStyle w:val="TableParagraph"/>
              <w:ind w:left="107" w:right="207"/>
              <w:rPr>
                <w:sz w:val="28"/>
                <w:szCs w:val="28"/>
              </w:rPr>
            </w:pPr>
            <w:r w:rsidRPr="00812433">
              <w:rPr>
                <w:sz w:val="28"/>
                <w:szCs w:val="28"/>
              </w:rPr>
              <w:t>капиталовложений, в том числе по этапам</w:t>
            </w:r>
          </w:p>
          <w:p w:rsidR="00055F42" w:rsidRPr="00812433" w:rsidRDefault="00055F42" w:rsidP="00812433">
            <w:pPr>
              <w:pStyle w:val="TableParagraph"/>
              <w:spacing w:line="322" w:lineRule="exact"/>
              <w:ind w:left="107" w:right="875"/>
              <w:rPr>
                <w:sz w:val="28"/>
                <w:szCs w:val="28"/>
              </w:rPr>
            </w:pPr>
            <w:r w:rsidRPr="00812433">
              <w:rPr>
                <w:sz w:val="28"/>
                <w:szCs w:val="28"/>
              </w:rPr>
              <w:t>реализации проекта (рублей)</w:t>
            </w:r>
          </w:p>
        </w:tc>
        <w:tc>
          <w:tcPr>
            <w:tcW w:w="1597" w:type="pct"/>
          </w:tcPr>
          <w:p w:rsidR="00055F42" w:rsidRPr="00812433" w:rsidRDefault="00055F42" w:rsidP="00B90DF6">
            <w:pPr>
              <w:pStyle w:val="TableParagraph"/>
              <w:rPr>
                <w:sz w:val="28"/>
                <w:szCs w:val="28"/>
              </w:rPr>
            </w:pPr>
          </w:p>
        </w:tc>
        <w:tc>
          <w:tcPr>
            <w:tcW w:w="1208" w:type="pct"/>
          </w:tcPr>
          <w:p w:rsidR="00055F42" w:rsidRPr="00812433" w:rsidRDefault="00055F42" w:rsidP="00B90DF6">
            <w:pPr>
              <w:pStyle w:val="TableParagraph"/>
              <w:rPr>
                <w:sz w:val="28"/>
                <w:szCs w:val="28"/>
              </w:rPr>
            </w:pPr>
          </w:p>
        </w:tc>
      </w:tr>
      <w:tr w:rsidR="00055F42" w:rsidRPr="00812433" w:rsidTr="00812433">
        <w:trPr>
          <w:trHeight w:val="3218"/>
        </w:trPr>
        <w:tc>
          <w:tcPr>
            <w:tcW w:w="375" w:type="pct"/>
          </w:tcPr>
          <w:p w:rsidR="00055F42" w:rsidRPr="00812433" w:rsidRDefault="00055F42" w:rsidP="00812433">
            <w:pPr>
              <w:pStyle w:val="TableParagraph"/>
              <w:spacing w:line="315" w:lineRule="exact"/>
              <w:ind w:right="159"/>
              <w:jc w:val="right"/>
              <w:rPr>
                <w:sz w:val="28"/>
                <w:szCs w:val="28"/>
                <w:lang w:val="en-US"/>
              </w:rPr>
            </w:pPr>
            <w:r w:rsidRPr="00812433">
              <w:rPr>
                <w:sz w:val="28"/>
                <w:szCs w:val="28"/>
                <w:lang w:val="en-US"/>
              </w:rPr>
              <w:t>15.</w:t>
            </w:r>
          </w:p>
        </w:tc>
        <w:tc>
          <w:tcPr>
            <w:tcW w:w="1820" w:type="pct"/>
          </w:tcPr>
          <w:p w:rsidR="00055F42" w:rsidRPr="00812433" w:rsidRDefault="00055F42" w:rsidP="00812433">
            <w:pPr>
              <w:pStyle w:val="TableParagraph"/>
              <w:spacing w:line="315" w:lineRule="exact"/>
              <w:ind w:left="107"/>
              <w:rPr>
                <w:sz w:val="28"/>
                <w:szCs w:val="28"/>
              </w:rPr>
            </w:pPr>
            <w:r w:rsidRPr="00812433">
              <w:rPr>
                <w:sz w:val="28"/>
                <w:szCs w:val="28"/>
              </w:rPr>
              <w:t>Перечень актов</w:t>
            </w:r>
          </w:p>
          <w:p w:rsidR="00055F42" w:rsidRPr="00812433" w:rsidRDefault="00055F42" w:rsidP="00812433">
            <w:pPr>
              <w:pStyle w:val="TableParagraph"/>
              <w:ind w:left="107" w:right="215"/>
              <w:rPr>
                <w:sz w:val="28"/>
                <w:szCs w:val="28"/>
              </w:rPr>
            </w:pPr>
            <w:r w:rsidRPr="00812433">
              <w:rPr>
                <w:sz w:val="28"/>
                <w:szCs w:val="28"/>
              </w:rPr>
              <w:t>(решений), применяемых с учетом особенностей, установленных статьей  9 Федерального закона</w:t>
            </w:r>
          </w:p>
          <w:p w:rsidR="00055F42" w:rsidRPr="00812433" w:rsidRDefault="00055F42" w:rsidP="00812433">
            <w:pPr>
              <w:pStyle w:val="TableParagraph"/>
              <w:ind w:left="107" w:right="336"/>
              <w:rPr>
                <w:sz w:val="28"/>
                <w:szCs w:val="28"/>
              </w:rPr>
            </w:pPr>
            <w:r w:rsidRPr="00812433">
              <w:rPr>
                <w:sz w:val="28"/>
                <w:szCs w:val="28"/>
              </w:rPr>
              <w:t>«О защите и поощрении капиталовложений в</w:t>
            </w:r>
          </w:p>
          <w:p w:rsidR="00055F42" w:rsidRPr="00812433" w:rsidRDefault="00055F42" w:rsidP="00812433">
            <w:pPr>
              <w:pStyle w:val="TableParagraph"/>
              <w:ind w:left="107" w:right="244"/>
              <w:rPr>
                <w:sz w:val="28"/>
                <w:szCs w:val="28"/>
              </w:rPr>
            </w:pPr>
            <w:r w:rsidRPr="00812433">
              <w:rPr>
                <w:sz w:val="28"/>
                <w:szCs w:val="28"/>
              </w:rPr>
              <w:t>Российской Федерации», в том числе реквизиты</w:t>
            </w:r>
          </w:p>
          <w:p w:rsidR="00055F42" w:rsidRPr="00812433" w:rsidRDefault="00055F42" w:rsidP="00812433">
            <w:pPr>
              <w:pStyle w:val="TableParagraph"/>
              <w:spacing w:line="308" w:lineRule="exact"/>
              <w:ind w:left="107"/>
              <w:rPr>
                <w:sz w:val="28"/>
                <w:szCs w:val="28"/>
              </w:rPr>
            </w:pPr>
            <w:r w:rsidRPr="00812433">
              <w:rPr>
                <w:sz w:val="28"/>
                <w:szCs w:val="28"/>
              </w:rPr>
              <w:t>таких актов</w:t>
            </w:r>
          </w:p>
        </w:tc>
        <w:tc>
          <w:tcPr>
            <w:tcW w:w="1597" w:type="pct"/>
          </w:tcPr>
          <w:p w:rsidR="00055F42" w:rsidRPr="00812433" w:rsidRDefault="00055F42" w:rsidP="00B90DF6">
            <w:pPr>
              <w:pStyle w:val="TableParagraph"/>
              <w:rPr>
                <w:sz w:val="28"/>
                <w:szCs w:val="28"/>
                <w:lang w:val="en-US"/>
              </w:rPr>
            </w:pPr>
          </w:p>
        </w:tc>
        <w:tc>
          <w:tcPr>
            <w:tcW w:w="1208" w:type="pct"/>
          </w:tcPr>
          <w:p w:rsidR="00055F42" w:rsidRPr="00812433" w:rsidRDefault="00055F42" w:rsidP="00B90DF6">
            <w:pPr>
              <w:pStyle w:val="TableParagraph"/>
              <w:rPr>
                <w:sz w:val="28"/>
                <w:szCs w:val="28"/>
                <w:lang w:val="en-US"/>
              </w:rPr>
            </w:pPr>
          </w:p>
        </w:tc>
      </w:tr>
      <w:tr w:rsidR="00055F42" w:rsidRPr="00812433" w:rsidTr="00812433">
        <w:trPr>
          <w:trHeight w:val="966"/>
        </w:trPr>
        <w:tc>
          <w:tcPr>
            <w:tcW w:w="375" w:type="pct"/>
          </w:tcPr>
          <w:p w:rsidR="00055F42" w:rsidRPr="00812433" w:rsidRDefault="00055F42" w:rsidP="00812433">
            <w:pPr>
              <w:pStyle w:val="TableParagraph"/>
              <w:spacing w:line="317" w:lineRule="exact"/>
              <w:ind w:right="159"/>
              <w:jc w:val="right"/>
              <w:rPr>
                <w:sz w:val="28"/>
                <w:szCs w:val="28"/>
                <w:lang w:val="en-US"/>
              </w:rPr>
            </w:pPr>
            <w:r w:rsidRPr="00812433">
              <w:rPr>
                <w:sz w:val="28"/>
                <w:szCs w:val="28"/>
                <w:lang w:val="en-US"/>
              </w:rPr>
              <w:t>16.</w:t>
            </w:r>
          </w:p>
        </w:tc>
        <w:tc>
          <w:tcPr>
            <w:tcW w:w="1820" w:type="pct"/>
          </w:tcPr>
          <w:p w:rsidR="00055F42" w:rsidRPr="00812433" w:rsidRDefault="00055F42" w:rsidP="00812433">
            <w:pPr>
              <w:pStyle w:val="TableParagraph"/>
              <w:ind w:left="107" w:right="1028"/>
              <w:rPr>
                <w:sz w:val="28"/>
                <w:szCs w:val="28"/>
              </w:rPr>
            </w:pPr>
            <w:r w:rsidRPr="00812433">
              <w:rPr>
                <w:sz w:val="28"/>
                <w:szCs w:val="28"/>
              </w:rPr>
              <w:t>Срок применения стабилизационной</w:t>
            </w:r>
          </w:p>
          <w:p w:rsidR="00055F42" w:rsidRPr="00812433" w:rsidRDefault="00055F42" w:rsidP="00812433">
            <w:pPr>
              <w:pStyle w:val="TableParagraph"/>
              <w:spacing w:line="308" w:lineRule="exact"/>
              <w:ind w:left="107"/>
              <w:rPr>
                <w:sz w:val="28"/>
                <w:szCs w:val="28"/>
                <w:lang w:val="en-US"/>
              </w:rPr>
            </w:pPr>
            <w:r w:rsidRPr="00812433">
              <w:rPr>
                <w:sz w:val="28"/>
                <w:szCs w:val="28"/>
              </w:rPr>
              <w:t>оговорки</w:t>
            </w:r>
          </w:p>
        </w:tc>
        <w:tc>
          <w:tcPr>
            <w:tcW w:w="1597" w:type="pct"/>
          </w:tcPr>
          <w:p w:rsidR="00055F42" w:rsidRPr="00812433" w:rsidRDefault="00055F42" w:rsidP="00B90DF6">
            <w:pPr>
              <w:pStyle w:val="TableParagraph"/>
              <w:rPr>
                <w:sz w:val="28"/>
                <w:szCs w:val="28"/>
                <w:lang w:val="en-US"/>
              </w:rPr>
            </w:pPr>
          </w:p>
        </w:tc>
        <w:tc>
          <w:tcPr>
            <w:tcW w:w="1208" w:type="pct"/>
          </w:tcPr>
          <w:p w:rsidR="00055F42" w:rsidRPr="00812433" w:rsidRDefault="00055F42" w:rsidP="00B90DF6">
            <w:pPr>
              <w:pStyle w:val="TableParagraph"/>
              <w:rPr>
                <w:sz w:val="28"/>
                <w:szCs w:val="28"/>
                <w:lang w:val="en-US"/>
              </w:rPr>
            </w:pPr>
          </w:p>
        </w:tc>
      </w:tr>
      <w:tr w:rsidR="00055F42" w:rsidRPr="00812433" w:rsidTr="00812433">
        <w:trPr>
          <w:trHeight w:val="642"/>
        </w:trPr>
        <w:tc>
          <w:tcPr>
            <w:tcW w:w="375" w:type="pct"/>
          </w:tcPr>
          <w:p w:rsidR="00055F42" w:rsidRPr="00812433" w:rsidRDefault="00055F42" w:rsidP="00812433">
            <w:pPr>
              <w:pStyle w:val="TableParagraph"/>
              <w:spacing w:line="315" w:lineRule="exact"/>
              <w:ind w:right="159"/>
              <w:jc w:val="right"/>
              <w:rPr>
                <w:sz w:val="28"/>
                <w:szCs w:val="28"/>
                <w:lang w:val="en-US"/>
              </w:rPr>
            </w:pPr>
            <w:r w:rsidRPr="00812433">
              <w:rPr>
                <w:sz w:val="28"/>
                <w:szCs w:val="28"/>
                <w:lang w:val="en-US"/>
              </w:rPr>
              <w:t>17.</w:t>
            </w:r>
          </w:p>
        </w:tc>
        <w:tc>
          <w:tcPr>
            <w:tcW w:w="1820" w:type="pct"/>
          </w:tcPr>
          <w:p w:rsidR="00055F42" w:rsidRPr="00812433" w:rsidRDefault="00055F42" w:rsidP="00812433">
            <w:pPr>
              <w:pStyle w:val="TableParagraph"/>
              <w:spacing w:line="315" w:lineRule="exact"/>
              <w:ind w:left="107"/>
              <w:rPr>
                <w:sz w:val="28"/>
                <w:szCs w:val="28"/>
              </w:rPr>
            </w:pPr>
            <w:r w:rsidRPr="00812433">
              <w:rPr>
                <w:sz w:val="28"/>
                <w:szCs w:val="28"/>
              </w:rPr>
              <w:t>Дата прекращения</w:t>
            </w:r>
          </w:p>
          <w:p w:rsidR="00055F42" w:rsidRPr="00812433" w:rsidRDefault="00055F42" w:rsidP="00812433">
            <w:pPr>
              <w:pStyle w:val="TableParagraph"/>
              <w:spacing w:line="308" w:lineRule="exact"/>
              <w:ind w:left="107"/>
              <w:rPr>
                <w:sz w:val="28"/>
                <w:szCs w:val="28"/>
                <w:lang w:val="en-US"/>
              </w:rPr>
            </w:pPr>
            <w:r w:rsidRPr="00812433">
              <w:rPr>
                <w:sz w:val="28"/>
                <w:szCs w:val="28"/>
              </w:rPr>
              <w:t>соглашения</w:t>
            </w:r>
          </w:p>
        </w:tc>
        <w:tc>
          <w:tcPr>
            <w:tcW w:w="1597" w:type="pct"/>
          </w:tcPr>
          <w:p w:rsidR="00055F42" w:rsidRPr="00812433" w:rsidRDefault="00055F42" w:rsidP="00B90DF6">
            <w:pPr>
              <w:pStyle w:val="TableParagraph"/>
              <w:rPr>
                <w:sz w:val="28"/>
                <w:szCs w:val="28"/>
                <w:lang w:val="en-US"/>
              </w:rPr>
            </w:pPr>
          </w:p>
        </w:tc>
        <w:tc>
          <w:tcPr>
            <w:tcW w:w="1208" w:type="pct"/>
          </w:tcPr>
          <w:p w:rsidR="00055F42" w:rsidRPr="00812433" w:rsidRDefault="00055F42" w:rsidP="00B90DF6">
            <w:pPr>
              <w:pStyle w:val="TableParagraph"/>
              <w:rPr>
                <w:sz w:val="28"/>
                <w:szCs w:val="28"/>
                <w:lang w:val="en-US"/>
              </w:rPr>
            </w:pPr>
          </w:p>
        </w:tc>
      </w:tr>
      <w:tr w:rsidR="00055F42" w:rsidRPr="00812433" w:rsidTr="00812433">
        <w:trPr>
          <w:trHeight w:val="1288"/>
        </w:trPr>
        <w:tc>
          <w:tcPr>
            <w:tcW w:w="375" w:type="pct"/>
          </w:tcPr>
          <w:p w:rsidR="00055F42" w:rsidRPr="00812433" w:rsidRDefault="00055F42" w:rsidP="00812433">
            <w:pPr>
              <w:pStyle w:val="TableParagraph"/>
              <w:spacing w:line="317" w:lineRule="exact"/>
              <w:ind w:right="159"/>
              <w:jc w:val="right"/>
              <w:rPr>
                <w:sz w:val="28"/>
                <w:szCs w:val="28"/>
                <w:lang w:val="en-US"/>
              </w:rPr>
            </w:pPr>
            <w:r w:rsidRPr="00812433">
              <w:rPr>
                <w:sz w:val="28"/>
                <w:szCs w:val="28"/>
                <w:lang w:val="en-US"/>
              </w:rPr>
              <w:t>18.</w:t>
            </w:r>
          </w:p>
        </w:tc>
        <w:tc>
          <w:tcPr>
            <w:tcW w:w="1820" w:type="pct"/>
          </w:tcPr>
          <w:p w:rsidR="00055F42" w:rsidRPr="00812433" w:rsidRDefault="00055F42" w:rsidP="00812433">
            <w:pPr>
              <w:pStyle w:val="TableParagraph"/>
              <w:ind w:left="107" w:right="756"/>
              <w:rPr>
                <w:sz w:val="28"/>
                <w:szCs w:val="28"/>
              </w:rPr>
            </w:pPr>
            <w:r w:rsidRPr="00812433">
              <w:rPr>
                <w:sz w:val="28"/>
                <w:szCs w:val="28"/>
              </w:rPr>
              <w:t>Сведения о передаче в залог денежных требований по</w:t>
            </w:r>
          </w:p>
          <w:p w:rsidR="00055F42" w:rsidRPr="00812433" w:rsidRDefault="00055F42" w:rsidP="00812433">
            <w:pPr>
              <w:pStyle w:val="TableParagraph"/>
              <w:spacing w:line="308" w:lineRule="exact"/>
              <w:ind w:left="107"/>
              <w:rPr>
                <w:sz w:val="28"/>
                <w:szCs w:val="28"/>
              </w:rPr>
            </w:pPr>
            <w:r w:rsidRPr="00812433">
              <w:rPr>
                <w:sz w:val="28"/>
                <w:szCs w:val="28"/>
              </w:rPr>
              <w:t>соглашению</w:t>
            </w:r>
          </w:p>
        </w:tc>
        <w:tc>
          <w:tcPr>
            <w:tcW w:w="1597" w:type="pct"/>
          </w:tcPr>
          <w:p w:rsidR="00055F42" w:rsidRPr="00812433" w:rsidRDefault="00055F42" w:rsidP="00B90DF6">
            <w:pPr>
              <w:pStyle w:val="TableParagraph"/>
              <w:rPr>
                <w:sz w:val="28"/>
                <w:szCs w:val="28"/>
              </w:rPr>
            </w:pPr>
          </w:p>
        </w:tc>
        <w:tc>
          <w:tcPr>
            <w:tcW w:w="1208" w:type="pct"/>
          </w:tcPr>
          <w:p w:rsidR="00055F42" w:rsidRPr="00812433" w:rsidRDefault="00055F42" w:rsidP="00B90DF6">
            <w:pPr>
              <w:pStyle w:val="TableParagraph"/>
              <w:rPr>
                <w:sz w:val="28"/>
                <w:szCs w:val="28"/>
              </w:rPr>
            </w:pPr>
          </w:p>
        </w:tc>
      </w:tr>
      <w:tr w:rsidR="00055F42" w:rsidRPr="00812433" w:rsidTr="00812433">
        <w:trPr>
          <w:trHeight w:val="966"/>
        </w:trPr>
        <w:tc>
          <w:tcPr>
            <w:tcW w:w="375" w:type="pct"/>
          </w:tcPr>
          <w:p w:rsidR="00055F42" w:rsidRPr="00812433" w:rsidRDefault="00055F42" w:rsidP="00812433">
            <w:pPr>
              <w:pStyle w:val="TableParagraph"/>
              <w:spacing w:line="315" w:lineRule="exact"/>
              <w:ind w:right="156"/>
              <w:jc w:val="right"/>
              <w:rPr>
                <w:sz w:val="28"/>
                <w:szCs w:val="28"/>
                <w:lang w:val="en-US"/>
              </w:rPr>
            </w:pPr>
            <w:r w:rsidRPr="00812433">
              <w:rPr>
                <w:sz w:val="28"/>
                <w:szCs w:val="28"/>
                <w:lang w:val="en-US"/>
              </w:rPr>
              <w:t>19.</w:t>
            </w:r>
          </w:p>
        </w:tc>
        <w:tc>
          <w:tcPr>
            <w:tcW w:w="1820" w:type="pct"/>
          </w:tcPr>
          <w:p w:rsidR="00055F42" w:rsidRPr="00812433" w:rsidRDefault="00055F42" w:rsidP="00812433">
            <w:pPr>
              <w:pStyle w:val="TableParagraph"/>
              <w:spacing w:line="242" w:lineRule="auto"/>
              <w:ind w:left="107" w:right="130"/>
              <w:rPr>
                <w:sz w:val="28"/>
                <w:szCs w:val="28"/>
              </w:rPr>
            </w:pPr>
            <w:r w:rsidRPr="00812433">
              <w:rPr>
                <w:sz w:val="28"/>
                <w:szCs w:val="28"/>
              </w:rPr>
              <w:t>Сведения об уступке прав требований по</w:t>
            </w:r>
          </w:p>
          <w:p w:rsidR="00055F42" w:rsidRPr="00812433" w:rsidRDefault="00055F42" w:rsidP="00812433">
            <w:pPr>
              <w:pStyle w:val="TableParagraph"/>
              <w:spacing w:line="304" w:lineRule="exact"/>
              <w:ind w:left="107"/>
              <w:rPr>
                <w:sz w:val="28"/>
                <w:szCs w:val="28"/>
              </w:rPr>
            </w:pPr>
            <w:r w:rsidRPr="00812433">
              <w:rPr>
                <w:sz w:val="28"/>
                <w:szCs w:val="28"/>
              </w:rPr>
              <w:t>соглашению</w:t>
            </w:r>
          </w:p>
        </w:tc>
        <w:tc>
          <w:tcPr>
            <w:tcW w:w="1597" w:type="pct"/>
          </w:tcPr>
          <w:p w:rsidR="00055F42" w:rsidRPr="00812433" w:rsidRDefault="00055F42" w:rsidP="00B90DF6">
            <w:pPr>
              <w:pStyle w:val="TableParagraph"/>
              <w:rPr>
                <w:sz w:val="28"/>
                <w:szCs w:val="28"/>
              </w:rPr>
            </w:pPr>
          </w:p>
        </w:tc>
        <w:tc>
          <w:tcPr>
            <w:tcW w:w="1208" w:type="pct"/>
          </w:tcPr>
          <w:p w:rsidR="00055F42" w:rsidRPr="00812433" w:rsidRDefault="00055F42" w:rsidP="00B90DF6">
            <w:pPr>
              <w:pStyle w:val="TableParagraph"/>
              <w:rPr>
                <w:sz w:val="28"/>
                <w:szCs w:val="28"/>
              </w:rPr>
            </w:pPr>
          </w:p>
        </w:tc>
      </w:tr>
    </w:tbl>
    <w:p w:rsidR="00055F42" w:rsidRPr="00C564CB" w:rsidRDefault="00055F42" w:rsidP="00C564CB">
      <w:pPr>
        <w:pStyle w:val="a5"/>
        <w:ind w:left="0"/>
        <w:jc w:val="left"/>
        <w:rPr>
          <w:b/>
        </w:rPr>
      </w:pPr>
    </w:p>
    <w:p w:rsidR="00055F42" w:rsidRPr="00C564CB" w:rsidRDefault="00055F42" w:rsidP="00C564CB">
      <w:pPr>
        <w:pStyle w:val="a5"/>
        <w:ind w:left="0"/>
        <w:jc w:val="left"/>
        <w:rPr>
          <w:b/>
        </w:rPr>
      </w:pPr>
    </w:p>
    <w:p w:rsidR="00055F42" w:rsidRPr="00C564CB" w:rsidRDefault="00055F42" w:rsidP="00C564CB">
      <w:pPr>
        <w:pStyle w:val="a5"/>
        <w:spacing w:before="7"/>
        <w:ind w:left="0"/>
        <w:jc w:val="left"/>
        <w:rPr>
          <w:b/>
        </w:rPr>
      </w:pPr>
    </w:p>
    <w:p w:rsidR="00055F42" w:rsidRPr="00C564CB" w:rsidRDefault="00055F42" w:rsidP="00C564CB">
      <w:pPr>
        <w:rPr>
          <w:rFonts w:ascii="Times New Roman" w:hAnsi="Times New Roman"/>
          <w:sz w:val="28"/>
          <w:szCs w:val="28"/>
        </w:rPr>
        <w:sectPr w:rsidR="00055F42" w:rsidRPr="00C564CB">
          <w:headerReference w:type="default" r:id="rId29"/>
          <w:pgSz w:w="11910" w:h="16850"/>
          <w:pgMar w:top="1340" w:right="740" w:bottom="280" w:left="1080" w:header="0" w:footer="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400"/>
        <w:gridCol w:w="3260"/>
        <w:gridCol w:w="2440"/>
      </w:tblGrid>
      <w:tr w:rsidR="00055F42" w:rsidRPr="00812433" w:rsidTr="00812433">
        <w:trPr>
          <w:trHeight w:val="448"/>
        </w:trPr>
        <w:tc>
          <w:tcPr>
            <w:tcW w:w="5000" w:type="pct"/>
            <w:gridSpan w:val="3"/>
          </w:tcPr>
          <w:p w:rsidR="00055F42" w:rsidRPr="00812433" w:rsidRDefault="00055F42" w:rsidP="00812433">
            <w:pPr>
              <w:pStyle w:val="TableParagraph"/>
              <w:numPr>
                <w:ilvl w:val="0"/>
                <w:numId w:val="19"/>
              </w:numPr>
              <w:spacing w:line="315" w:lineRule="exact"/>
              <w:rPr>
                <w:sz w:val="28"/>
                <w:szCs w:val="28"/>
              </w:rPr>
            </w:pPr>
            <w:r w:rsidRPr="00812433">
              <w:rPr>
                <w:sz w:val="28"/>
                <w:szCs w:val="28"/>
              </w:rPr>
              <w:lastRenderedPageBreak/>
              <w:t>Сведения о дополнительном соглашении к  соглашению</w:t>
            </w:r>
          </w:p>
        </w:tc>
      </w:tr>
      <w:tr w:rsidR="00055F42" w:rsidRPr="00812433" w:rsidTr="00812433">
        <w:trPr>
          <w:trHeight w:val="3542"/>
        </w:trPr>
        <w:tc>
          <w:tcPr>
            <w:tcW w:w="2178" w:type="pct"/>
          </w:tcPr>
          <w:p w:rsidR="00055F42" w:rsidRPr="00812433" w:rsidRDefault="00055F42" w:rsidP="00812433">
            <w:pPr>
              <w:pStyle w:val="TableParagraph"/>
              <w:ind w:left="107" w:right="1189"/>
              <w:rPr>
                <w:sz w:val="28"/>
                <w:szCs w:val="28"/>
              </w:rPr>
            </w:pPr>
            <w:r w:rsidRPr="00812433">
              <w:rPr>
                <w:sz w:val="28"/>
                <w:szCs w:val="28"/>
              </w:rPr>
              <w:t xml:space="preserve">Предмет </w:t>
            </w:r>
            <w:r w:rsidRPr="00812433">
              <w:rPr>
                <w:spacing w:val="-1"/>
                <w:sz w:val="28"/>
                <w:szCs w:val="28"/>
              </w:rPr>
              <w:t>дополнительного</w:t>
            </w:r>
          </w:p>
          <w:p w:rsidR="00055F42" w:rsidRPr="00812433" w:rsidRDefault="00055F42" w:rsidP="00812433">
            <w:pPr>
              <w:pStyle w:val="TableParagraph"/>
              <w:ind w:left="107" w:right="279"/>
              <w:rPr>
                <w:sz w:val="28"/>
                <w:szCs w:val="28"/>
              </w:rPr>
            </w:pPr>
            <w:r w:rsidRPr="00812433">
              <w:rPr>
                <w:sz w:val="28"/>
                <w:szCs w:val="28"/>
              </w:rPr>
              <w:t>соглашения (в том числе с указанием положений Федерального закона</w:t>
            </w:r>
          </w:p>
          <w:p w:rsidR="00055F42" w:rsidRPr="00812433" w:rsidRDefault="00055F42" w:rsidP="00812433">
            <w:pPr>
              <w:pStyle w:val="TableParagraph"/>
              <w:spacing w:line="242" w:lineRule="auto"/>
              <w:ind w:left="107" w:right="336"/>
              <w:rPr>
                <w:sz w:val="28"/>
                <w:szCs w:val="28"/>
              </w:rPr>
            </w:pPr>
            <w:r w:rsidRPr="00812433">
              <w:rPr>
                <w:sz w:val="28"/>
                <w:szCs w:val="28"/>
              </w:rPr>
              <w:t>«О защите и поощрении капиталовложений</w:t>
            </w:r>
          </w:p>
          <w:p w:rsidR="00055F42" w:rsidRPr="00812433" w:rsidRDefault="00055F42" w:rsidP="00812433">
            <w:pPr>
              <w:pStyle w:val="TableParagraph"/>
              <w:ind w:left="107" w:right="95"/>
              <w:rPr>
                <w:sz w:val="28"/>
                <w:szCs w:val="28"/>
              </w:rPr>
            </w:pPr>
            <w:r w:rsidRPr="00812433">
              <w:rPr>
                <w:spacing w:val="-1"/>
                <w:sz w:val="28"/>
                <w:szCs w:val="28"/>
              </w:rPr>
              <w:t xml:space="preserve">в Российской Федерации», </w:t>
            </w:r>
            <w:r w:rsidRPr="00812433">
              <w:rPr>
                <w:sz w:val="28"/>
                <w:szCs w:val="28"/>
              </w:rPr>
              <w:t>на которых основано дополнительное</w:t>
            </w:r>
          </w:p>
          <w:p w:rsidR="00055F42" w:rsidRPr="00812433" w:rsidRDefault="00055F42" w:rsidP="00812433">
            <w:pPr>
              <w:pStyle w:val="TableParagraph"/>
              <w:spacing w:line="308" w:lineRule="exact"/>
              <w:ind w:left="107"/>
              <w:rPr>
                <w:sz w:val="28"/>
                <w:szCs w:val="28"/>
              </w:rPr>
            </w:pPr>
            <w:r w:rsidRPr="00812433">
              <w:rPr>
                <w:sz w:val="28"/>
                <w:szCs w:val="28"/>
              </w:rPr>
              <w:t>соглашение)</w:t>
            </w:r>
          </w:p>
        </w:tc>
        <w:tc>
          <w:tcPr>
            <w:tcW w:w="1614" w:type="pct"/>
          </w:tcPr>
          <w:p w:rsidR="00055F42" w:rsidRPr="00812433" w:rsidRDefault="00055F42" w:rsidP="00B90DF6">
            <w:pPr>
              <w:pStyle w:val="TableParagraph"/>
              <w:rPr>
                <w:sz w:val="28"/>
                <w:szCs w:val="28"/>
              </w:rPr>
            </w:pPr>
          </w:p>
        </w:tc>
        <w:tc>
          <w:tcPr>
            <w:tcW w:w="1208" w:type="pct"/>
          </w:tcPr>
          <w:p w:rsidR="00055F42" w:rsidRPr="00812433" w:rsidRDefault="00055F42" w:rsidP="00B90DF6">
            <w:pPr>
              <w:pStyle w:val="TableParagraph"/>
              <w:rPr>
                <w:sz w:val="28"/>
                <w:szCs w:val="28"/>
              </w:rPr>
            </w:pPr>
          </w:p>
        </w:tc>
      </w:tr>
      <w:tr w:rsidR="00055F42" w:rsidRPr="00812433" w:rsidTr="00812433">
        <w:trPr>
          <w:trHeight w:val="1610"/>
        </w:trPr>
        <w:tc>
          <w:tcPr>
            <w:tcW w:w="2178" w:type="pct"/>
          </w:tcPr>
          <w:p w:rsidR="00055F42" w:rsidRPr="00812433" w:rsidRDefault="00055F42" w:rsidP="00812433">
            <w:pPr>
              <w:pStyle w:val="TableParagraph"/>
              <w:ind w:left="107" w:right="1189"/>
              <w:rPr>
                <w:sz w:val="28"/>
                <w:szCs w:val="28"/>
              </w:rPr>
            </w:pPr>
            <w:r w:rsidRPr="00812433">
              <w:rPr>
                <w:sz w:val="28"/>
                <w:szCs w:val="28"/>
              </w:rPr>
              <w:t xml:space="preserve">Дата подписания </w:t>
            </w:r>
            <w:r w:rsidRPr="00812433">
              <w:rPr>
                <w:spacing w:val="-1"/>
                <w:sz w:val="28"/>
                <w:szCs w:val="28"/>
              </w:rPr>
              <w:t>дополнительного</w:t>
            </w:r>
          </w:p>
          <w:p w:rsidR="00055F42" w:rsidRPr="00812433" w:rsidRDefault="00055F42" w:rsidP="00812433">
            <w:pPr>
              <w:pStyle w:val="TableParagraph"/>
              <w:spacing w:line="322" w:lineRule="exact"/>
              <w:ind w:left="107" w:right="188"/>
              <w:rPr>
                <w:sz w:val="28"/>
                <w:szCs w:val="28"/>
              </w:rPr>
            </w:pPr>
            <w:r w:rsidRPr="00812433">
              <w:rPr>
                <w:sz w:val="28"/>
                <w:szCs w:val="28"/>
              </w:rPr>
              <w:t>соглашения последней из сторон дополнительного соглашения</w:t>
            </w:r>
          </w:p>
        </w:tc>
        <w:tc>
          <w:tcPr>
            <w:tcW w:w="1614" w:type="pct"/>
          </w:tcPr>
          <w:p w:rsidR="00055F42" w:rsidRPr="00812433" w:rsidRDefault="00055F42" w:rsidP="00B90DF6">
            <w:pPr>
              <w:pStyle w:val="TableParagraph"/>
              <w:rPr>
                <w:sz w:val="28"/>
                <w:szCs w:val="28"/>
              </w:rPr>
            </w:pPr>
          </w:p>
        </w:tc>
        <w:tc>
          <w:tcPr>
            <w:tcW w:w="1208" w:type="pct"/>
          </w:tcPr>
          <w:p w:rsidR="00055F42" w:rsidRPr="00812433" w:rsidRDefault="00055F42" w:rsidP="00B90DF6">
            <w:pPr>
              <w:pStyle w:val="TableParagraph"/>
              <w:rPr>
                <w:sz w:val="28"/>
                <w:szCs w:val="28"/>
              </w:rPr>
            </w:pPr>
          </w:p>
        </w:tc>
      </w:tr>
      <w:tr w:rsidR="00055F42" w:rsidRPr="00812433" w:rsidTr="00812433">
        <w:trPr>
          <w:trHeight w:val="1932"/>
        </w:trPr>
        <w:tc>
          <w:tcPr>
            <w:tcW w:w="2178" w:type="pct"/>
          </w:tcPr>
          <w:p w:rsidR="00055F42" w:rsidRPr="00812433" w:rsidRDefault="00055F42" w:rsidP="00812433">
            <w:pPr>
              <w:pStyle w:val="TableParagraph"/>
              <w:spacing w:line="315" w:lineRule="exact"/>
              <w:ind w:left="107"/>
              <w:jc w:val="both"/>
              <w:rPr>
                <w:sz w:val="28"/>
                <w:szCs w:val="28"/>
              </w:rPr>
            </w:pPr>
            <w:r w:rsidRPr="00812433">
              <w:rPr>
                <w:sz w:val="28"/>
                <w:szCs w:val="28"/>
              </w:rPr>
              <w:t>Дата подписания и</w:t>
            </w:r>
          </w:p>
          <w:p w:rsidR="00055F42" w:rsidRPr="00812433" w:rsidRDefault="00055F42" w:rsidP="00812433">
            <w:pPr>
              <w:pStyle w:val="TableParagraph"/>
              <w:spacing w:before="2"/>
              <w:ind w:left="107" w:right="344"/>
              <w:jc w:val="both"/>
              <w:rPr>
                <w:sz w:val="28"/>
                <w:szCs w:val="28"/>
              </w:rPr>
            </w:pPr>
            <w:r w:rsidRPr="00812433">
              <w:rPr>
                <w:sz w:val="28"/>
                <w:szCs w:val="28"/>
              </w:rPr>
              <w:t>регистрационный номер соглашения, к которому заключается</w:t>
            </w:r>
          </w:p>
          <w:p w:rsidR="00055F42" w:rsidRPr="00812433" w:rsidRDefault="00055F42" w:rsidP="00812433">
            <w:pPr>
              <w:pStyle w:val="TableParagraph"/>
              <w:spacing w:line="322" w:lineRule="exact"/>
              <w:ind w:left="107" w:right="1319"/>
              <w:rPr>
                <w:sz w:val="28"/>
                <w:szCs w:val="28"/>
              </w:rPr>
            </w:pPr>
            <w:r w:rsidRPr="00812433">
              <w:rPr>
                <w:spacing w:val="-1"/>
                <w:sz w:val="28"/>
                <w:szCs w:val="28"/>
              </w:rPr>
              <w:t xml:space="preserve">дополнительное </w:t>
            </w:r>
            <w:r w:rsidRPr="00812433">
              <w:rPr>
                <w:sz w:val="28"/>
                <w:szCs w:val="28"/>
              </w:rPr>
              <w:t>соглашение</w:t>
            </w:r>
          </w:p>
        </w:tc>
        <w:tc>
          <w:tcPr>
            <w:tcW w:w="1614" w:type="pct"/>
          </w:tcPr>
          <w:p w:rsidR="00055F42" w:rsidRPr="00812433" w:rsidRDefault="00055F42" w:rsidP="00B90DF6">
            <w:pPr>
              <w:pStyle w:val="TableParagraph"/>
              <w:rPr>
                <w:sz w:val="28"/>
                <w:szCs w:val="28"/>
              </w:rPr>
            </w:pPr>
          </w:p>
        </w:tc>
        <w:tc>
          <w:tcPr>
            <w:tcW w:w="1208" w:type="pct"/>
          </w:tcPr>
          <w:p w:rsidR="00055F42" w:rsidRPr="00812433" w:rsidRDefault="00055F42" w:rsidP="00B90DF6">
            <w:pPr>
              <w:pStyle w:val="TableParagraph"/>
              <w:rPr>
                <w:sz w:val="28"/>
                <w:szCs w:val="28"/>
              </w:rPr>
            </w:pPr>
          </w:p>
        </w:tc>
      </w:tr>
      <w:tr w:rsidR="00055F42" w:rsidRPr="00812433" w:rsidTr="00812433">
        <w:trPr>
          <w:trHeight w:val="3542"/>
        </w:trPr>
        <w:tc>
          <w:tcPr>
            <w:tcW w:w="2178" w:type="pct"/>
          </w:tcPr>
          <w:p w:rsidR="00055F42" w:rsidRPr="00812433" w:rsidRDefault="00055F42" w:rsidP="00812433">
            <w:pPr>
              <w:pStyle w:val="TableParagraph"/>
              <w:ind w:left="107" w:right="258"/>
              <w:rPr>
                <w:sz w:val="28"/>
                <w:szCs w:val="28"/>
              </w:rPr>
            </w:pPr>
            <w:r w:rsidRPr="00812433">
              <w:rPr>
                <w:sz w:val="28"/>
                <w:szCs w:val="28"/>
              </w:rPr>
              <w:t>Дата заключения, номер, предмет заключенных</w:t>
            </w:r>
          </w:p>
          <w:p w:rsidR="00055F42" w:rsidRPr="00812433" w:rsidRDefault="00055F42" w:rsidP="00812433">
            <w:pPr>
              <w:pStyle w:val="TableParagraph"/>
              <w:ind w:left="107" w:right="146"/>
              <w:rPr>
                <w:sz w:val="28"/>
                <w:szCs w:val="28"/>
              </w:rPr>
            </w:pPr>
            <w:r w:rsidRPr="00812433">
              <w:rPr>
                <w:sz w:val="28"/>
                <w:szCs w:val="28"/>
              </w:rPr>
              <w:t>связанных договоров, а также публично – правовое образование, за счет средств бюджета которого подлежит возмещению ущерб в случае нарушения условий указанных договоров</w:t>
            </w:r>
          </w:p>
        </w:tc>
        <w:tc>
          <w:tcPr>
            <w:tcW w:w="1614" w:type="pct"/>
          </w:tcPr>
          <w:p w:rsidR="00055F42" w:rsidRPr="00812433" w:rsidRDefault="00055F42" w:rsidP="00B90DF6">
            <w:pPr>
              <w:pStyle w:val="TableParagraph"/>
              <w:rPr>
                <w:sz w:val="28"/>
                <w:szCs w:val="28"/>
              </w:rPr>
            </w:pPr>
          </w:p>
        </w:tc>
        <w:tc>
          <w:tcPr>
            <w:tcW w:w="1208" w:type="pct"/>
          </w:tcPr>
          <w:p w:rsidR="00055F42" w:rsidRPr="00812433" w:rsidRDefault="00055F42" w:rsidP="00B90DF6">
            <w:pPr>
              <w:pStyle w:val="TableParagraph"/>
              <w:rPr>
                <w:sz w:val="28"/>
                <w:szCs w:val="28"/>
              </w:rPr>
            </w:pPr>
          </w:p>
        </w:tc>
      </w:tr>
    </w:tbl>
    <w:p w:rsidR="00055F42" w:rsidRPr="00C564CB" w:rsidRDefault="00055F42" w:rsidP="00C564CB">
      <w:pPr>
        <w:pStyle w:val="a5"/>
        <w:ind w:left="0"/>
        <w:jc w:val="left"/>
      </w:pPr>
    </w:p>
    <w:p w:rsidR="00055F42" w:rsidRPr="00C564CB" w:rsidRDefault="00055F42" w:rsidP="00C564CB">
      <w:pPr>
        <w:pStyle w:val="a5"/>
        <w:ind w:left="0"/>
        <w:jc w:val="left"/>
      </w:pPr>
    </w:p>
    <w:p w:rsidR="00055F42" w:rsidRPr="00C564CB" w:rsidRDefault="00055F42" w:rsidP="00C564CB">
      <w:pPr>
        <w:rPr>
          <w:rFonts w:ascii="Times New Roman" w:hAnsi="Times New Roman"/>
          <w:sz w:val="28"/>
          <w:szCs w:val="28"/>
        </w:rPr>
        <w:sectPr w:rsidR="00055F42" w:rsidRPr="00C564CB">
          <w:headerReference w:type="default" r:id="rId30"/>
          <w:pgSz w:w="11910" w:h="16850"/>
          <w:pgMar w:top="1060" w:right="740" w:bottom="280" w:left="1080" w:header="751" w:footer="0" w:gutter="0"/>
          <w:pgNumType w:start="32"/>
          <w:cols w:space="720"/>
        </w:sectPr>
      </w:pPr>
    </w:p>
    <w:p w:rsidR="00055F42" w:rsidRPr="00C564CB" w:rsidRDefault="00055F42" w:rsidP="00B46600">
      <w:pPr>
        <w:jc w:val="right"/>
      </w:pPr>
      <w:r w:rsidRPr="00C564CB">
        <w:rPr>
          <w:rFonts w:ascii="Times New Roman" w:hAnsi="Times New Roman"/>
          <w:color w:val="22272F"/>
          <w:sz w:val="28"/>
          <w:szCs w:val="28"/>
          <w:lang w:eastAsia="ru-RU"/>
        </w:rPr>
        <w:lastRenderedPageBreak/>
        <w:t>Приложение № 5</w:t>
      </w:r>
      <w:r w:rsidRPr="00C564CB">
        <w:rPr>
          <w:rFonts w:ascii="Times New Roman" w:hAnsi="Times New Roman"/>
          <w:color w:val="22272F"/>
          <w:sz w:val="28"/>
          <w:szCs w:val="28"/>
          <w:lang w:eastAsia="ru-RU"/>
        </w:rPr>
        <w:br/>
      </w:r>
      <w:r w:rsidRPr="00C564CB">
        <w:rPr>
          <w:rFonts w:ascii="Times New Roman" w:hAnsi="Times New Roman"/>
          <w:sz w:val="28"/>
          <w:szCs w:val="28"/>
          <w:lang w:eastAsia="ru-RU"/>
        </w:rPr>
        <w:t>к </w:t>
      </w:r>
      <w:r w:rsidRPr="00C564CB">
        <w:rPr>
          <w:rFonts w:ascii="Times New Roman" w:hAnsi="Times New Roman"/>
          <w:sz w:val="28"/>
          <w:szCs w:val="28"/>
        </w:rPr>
        <w:t>Порядку</w:t>
      </w:r>
      <w:r w:rsidRPr="00C564CB">
        <w:rPr>
          <w:rFonts w:ascii="Times New Roman" w:hAnsi="Times New Roman"/>
          <w:sz w:val="28"/>
          <w:szCs w:val="28"/>
          <w:lang w:eastAsia="ru-RU"/>
        </w:rPr>
        <w:t xml:space="preserve"> и условиям </w:t>
      </w:r>
      <w:r w:rsidRPr="00F16E7F">
        <w:rPr>
          <w:rFonts w:ascii="Times New Roman" w:hAnsi="Times New Roman"/>
          <w:sz w:val="28"/>
          <w:szCs w:val="28"/>
          <w:lang w:eastAsia="ru-RU"/>
        </w:rPr>
        <w:t xml:space="preserve">заключения соглашений о защите и поощрений капиталовложений со стороны </w:t>
      </w:r>
      <w:r w:rsidRPr="0068259D">
        <w:rPr>
          <w:rFonts w:ascii="Times New Roman" w:hAnsi="Times New Roman"/>
          <w:sz w:val="28"/>
          <w:szCs w:val="28"/>
          <w:lang w:eastAsia="ru-RU"/>
        </w:rPr>
        <w:t>Подгощского сельского поселения</w:t>
      </w:r>
    </w:p>
    <w:p w:rsidR="00055F42" w:rsidRPr="00C564CB" w:rsidRDefault="00055F42" w:rsidP="00885047">
      <w:pPr>
        <w:pStyle w:val="1"/>
        <w:spacing w:line="322" w:lineRule="exact"/>
        <w:ind w:left="352" w:right="687"/>
        <w:jc w:val="center"/>
        <w:rPr>
          <w:rFonts w:ascii="Times New Roman" w:hAnsi="Times New Roman"/>
          <w:color w:val="auto"/>
        </w:rPr>
      </w:pPr>
      <w:r w:rsidRPr="00C564CB">
        <w:rPr>
          <w:rFonts w:ascii="Times New Roman" w:hAnsi="Times New Roman"/>
          <w:color w:val="auto"/>
        </w:rPr>
        <w:t>ХОДАТАЙСТВО</w:t>
      </w:r>
    </w:p>
    <w:p w:rsidR="00055F42" w:rsidRPr="00C564CB" w:rsidRDefault="00055F42" w:rsidP="00885047">
      <w:pPr>
        <w:ind w:left="2155" w:right="2494"/>
        <w:jc w:val="center"/>
        <w:rPr>
          <w:rFonts w:ascii="Times New Roman" w:hAnsi="Times New Roman"/>
          <w:sz w:val="28"/>
          <w:szCs w:val="28"/>
        </w:rPr>
      </w:pPr>
      <w:r w:rsidRPr="00C564CB">
        <w:rPr>
          <w:rFonts w:ascii="Times New Roman" w:hAnsi="Times New Roman"/>
          <w:sz w:val="28"/>
          <w:szCs w:val="28"/>
        </w:rPr>
        <w:t>о признании ранее заключенного договора связанным договором</w:t>
      </w:r>
    </w:p>
    <w:p w:rsidR="00055F42" w:rsidRPr="00C564CB" w:rsidRDefault="00055F42" w:rsidP="00885047">
      <w:pPr>
        <w:pStyle w:val="a5"/>
        <w:ind w:left="0"/>
        <w:jc w:val="left"/>
        <w:rPr>
          <w:b/>
        </w:rPr>
      </w:pPr>
    </w:p>
    <w:p w:rsidR="00055F42" w:rsidRPr="00C564CB" w:rsidRDefault="00055F42" w:rsidP="00885047">
      <w:pPr>
        <w:pStyle w:val="a5"/>
        <w:spacing w:before="8"/>
        <w:ind w:left="0"/>
        <w:jc w:val="left"/>
        <w:rPr>
          <w:b/>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45"/>
        <w:gridCol w:w="4645"/>
      </w:tblGrid>
      <w:tr w:rsidR="00055F42" w:rsidRPr="00812433" w:rsidTr="00812433">
        <w:trPr>
          <w:trHeight w:val="321"/>
        </w:trPr>
        <w:tc>
          <w:tcPr>
            <w:tcW w:w="4645" w:type="dxa"/>
          </w:tcPr>
          <w:p w:rsidR="00055F42" w:rsidRPr="00812433" w:rsidRDefault="00055F42" w:rsidP="00812433">
            <w:pPr>
              <w:pStyle w:val="TableParagraph"/>
              <w:spacing w:line="301" w:lineRule="exact"/>
              <w:ind w:left="107"/>
              <w:rPr>
                <w:sz w:val="28"/>
                <w:szCs w:val="28"/>
              </w:rPr>
            </w:pPr>
            <w:r w:rsidRPr="00812433">
              <w:rPr>
                <w:sz w:val="28"/>
                <w:szCs w:val="28"/>
              </w:rPr>
              <w:t>Полное наименование заявителя</w:t>
            </w:r>
          </w:p>
        </w:tc>
        <w:tc>
          <w:tcPr>
            <w:tcW w:w="4645" w:type="dxa"/>
          </w:tcPr>
          <w:p w:rsidR="00055F42" w:rsidRPr="00812433" w:rsidRDefault="00055F42" w:rsidP="00B90DF6">
            <w:pPr>
              <w:pStyle w:val="TableParagraph"/>
              <w:rPr>
                <w:sz w:val="28"/>
                <w:szCs w:val="28"/>
                <w:lang w:val="en-US"/>
              </w:rPr>
            </w:pPr>
          </w:p>
        </w:tc>
      </w:tr>
      <w:tr w:rsidR="00055F42" w:rsidRPr="00812433" w:rsidTr="00812433">
        <w:trPr>
          <w:trHeight w:val="321"/>
        </w:trPr>
        <w:tc>
          <w:tcPr>
            <w:tcW w:w="4645" w:type="dxa"/>
          </w:tcPr>
          <w:p w:rsidR="00055F42" w:rsidRPr="00812433" w:rsidRDefault="00055F42" w:rsidP="00812433">
            <w:pPr>
              <w:pStyle w:val="TableParagraph"/>
              <w:spacing w:line="301" w:lineRule="exact"/>
              <w:ind w:left="107"/>
              <w:rPr>
                <w:sz w:val="28"/>
                <w:szCs w:val="28"/>
              </w:rPr>
            </w:pPr>
            <w:r w:rsidRPr="00812433">
              <w:rPr>
                <w:sz w:val="28"/>
                <w:szCs w:val="28"/>
              </w:rPr>
              <w:t>ИНН заявителя</w:t>
            </w:r>
          </w:p>
        </w:tc>
        <w:tc>
          <w:tcPr>
            <w:tcW w:w="4645" w:type="dxa"/>
          </w:tcPr>
          <w:p w:rsidR="00055F42" w:rsidRPr="00812433" w:rsidRDefault="00055F42" w:rsidP="00B90DF6">
            <w:pPr>
              <w:pStyle w:val="TableParagraph"/>
              <w:rPr>
                <w:sz w:val="28"/>
                <w:szCs w:val="28"/>
                <w:lang w:val="en-US"/>
              </w:rPr>
            </w:pPr>
          </w:p>
        </w:tc>
      </w:tr>
      <w:tr w:rsidR="00055F42" w:rsidRPr="00812433" w:rsidTr="00812433">
        <w:trPr>
          <w:trHeight w:val="323"/>
        </w:trPr>
        <w:tc>
          <w:tcPr>
            <w:tcW w:w="4645" w:type="dxa"/>
          </w:tcPr>
          <w:p w:rsidR="00055F42" w:rsidRPr="00812433" w:rsidRDefault="00055F42" w:rsidP="00812433">
            <w:pPr>
              <w:pStyle w:val="TableParagraph"/>
              <w:spacing w:line="304" w:lineRule="exact"/>
              <w:ind w:left="107"/>
              <w:rPr>
                <w:sz w:val="28"/>
                <w:szCs w:val="28"/>
              </w:rPr>
            </w:pPr>
            <w:r w:rsidRPr="00812433">
              <w:rPr>
                <w:sz w:val="28"/>
                <w:szCs w:val="28"/>
              </w:rPr>
              <w:t>ОГРН заявителя</w:t>
            </w:r>
          </w:p>
        </w:tc>
        <w:tc>
          <w:tcPr>
            <w:tcW w:w="4645" w:type="dxa"/>
          </w:tcPr>
          <w:p w:rsidR="00055F42" w:rsidRPr="00812433" w:rsidRDefault="00055F42" w:rsidP="00B90DF6">
            <w:pPr>
              <w:pStyle w:val="TableParagraph"/>
              <w:rPr>
                <w:sz w:val="28"/>
                <w:szCs w:val="28"/>
                <w:lang w:val="en-US"/>
              </w:rPr>
            </w:pPr>
          </w:p>
        </w:tc>
      </w:tr>
      <w:tr w:rsidR="00055F42" w:rsidRPr="00812433" w:rsidTr="00812433">
        <w:trPr>
          <w:trHeight w:val="642"/>
        </w:trPr>
        <w:tc>
          <w:tcPr>
            <w:tcW w:w="4645" w:type="dxa"/>
          </w:tcPr>
          <w:p w:rsidR="00055F42" w:rsidRPr="00812433" w:rsidRDefault="00055F42" w:rsidP="00812433">
            <w:pPr>
              <w:pStyle w:val="TableParagraph"/>
              <w:spacing w:line="315" w:lineRule="exact"/>
              <w:ind w:left="107"/>
              <w:rPr>
                <w:sz w:val="28"/>
                <w:szCs w:val="28"/>
              </w:rPr>
            </w:pPr>
            <w:r w:rsidRPr="00812433">
              <w:rPr>
                <w:sz w:val="28"/>
                <w:szCs w:val="28"/>
                <w:lang w:val="en-US"/>
              </w:rPr>
              <w:t>Наименование</w:t>
            </w:r>
            <w:r w:rsidRPr="00812433">
              <w:rPr>
                <w:sz w:val="28"/>
                <w:szCs w:val="28"/>
              </w:rPr>
              <w:t xml:space="preserve"> инвестиционного</w:t>
            </w:r>
          </w:p>
          <w:p w:rsidR="00055F42" w:rsidRPr="00812433" w:rsidRDefault="00055F42" w:rsidP="00812433">
            <w:pPr>
              <w:pStyle w:val="TableParagraph"/>
              <w:spacing w:line="308" w:lineRule="exact"/>
              <w:ind w:left="107"/>
              <w:rPr>
                <w:sz w:val="28"/>
                <w:szCs w:val="28"/>
                <w:lang w:val="en-US"/>
              </w:rPr>
            </w:pPr>
            <w:r w:rsidRPr="00812433">
              <w:rPr>
                <w:sz w:val="28"/>
                <w:szCs w:val="28"/>
              </w:rPr>
              <w:t>проекта</w:t>
            </w:r>
          </w:p>
        </w:tc>
        <w:tc>
          <w:tcPr>
            <w:tcW w:w="4645" w:type="dxa"/>
          </w:tcPr>
          <w:p w:rsidR="00055F42" w:rsidRPr="00812433" w:rsidRDefault="00055F42" w:rsidP="00B90DF6">
            <w:pPr>
              <w:pStyle w:val="TableParagraph"/>
              <w:rPr>
                <w:sz w:val="28"/>
                <w:szCs w:val="28"/>
                <w:lang w:val="en-US"/>
              </w:rPr>
            </w:pPr>
          </w:p>
        </w:tc>
      </w:tr>
      <w:tr w:rsidR="00055F42" w:rsidRPr="00812433" w:rsidTr="00812433">
        <w:trPr>
          <w:trHeight w:val="967"/>
        </w:trPr>
        <w:tc>
          <w:tcPr>
            <w:tcW w:w="4645" w:type="dxa"/>
          </w:tcPr>
          <w:p w:rsidR="00055F42" w:rsidRPr="00812433" w:rsidRDefault="00055F42" w:rsidP="00812433">
            <w:pPr>
              <w:pStyle w:val="TableParagraph"/>
              <w:spacing w:line="315" w:lineRule="exact"/>
              <w:ind w:left="107"/>
              <w:rPr>
                <w:sz w:val="28"/>
                <w:szCs w:val="28"/>
              </w:rPr>
            </w:pPr>
            <w:r w:rsidRPr="00812433">
              <w:rPr>
                <w:sz w:val="28"/>
                <w:szCs w:val="28"/>
              </w:rPr>
              <w:t>Дата и регистрационный номер</w:t>
            </w:r>
          </w:p>
          <w:p w:rsidR="00055F42" w:rsidRPr="00812433" w:rsidRDefault="00055F42" w:rsidP="00812433">
            <w:pPr>
              <w:pStyle w:val="TableParagraph"/>
              <w:spacing w:line="322" w:lineRule="exact"/>
              <w:ind w:left="107" w:right="320"/>
              <w:rPr>
                <w:sz w:val="28"/>
                <w:szCs w:val="28"/>
              </w:rPr>
            </w:pPr>
            <w:r w:rsidRPr="00812433">
              <w:rPr>
                <w:sz w:val="28"/>
                <w:szCs w:val="28"/>
              </w:rPr>
              <w:t>соглашения о защите и поощрении капиталовложений</w:t>
            </w:r>
            <w:r w:rsidRPr="00812433">
              <w:rPr>
                <w:sz w:val="28"/>
                <w:szCs w:val="28"/>
                <w:vertAlign w:val="superscript"/>
              </w:rPr>
              <w:t>1</w:t>
            </w:r>
          </w:p>
        </w:tc>
        <w:tc>
          <w:tcPr>
            <w:tcW w:w="4645" w:type="dxa"/>
          </w:tcPr>
          <w:p w:rsidR="00055F42" w:rsidRPr="00812433" w:rsidRDefault="00055F42" w:rsidP="00B90DF6">
            <w:pPr>
              <w:pStyle w:val="TableParagraph"/>
              <w:rPr>
                <w:sz w:val="28"/>
                <w:szCs w:val="28"/>
              </w:rPr>
            </w:pPr>
          </w:p>
        </w:tc>
      </w:tr>
      <w:tr w:rsidR="00055F42" w:rsidRPr="00812433" w:rsidTr="00812433">
        <w:trPr>
          <w:trHeight w:val="964"/>
        </w:trPr>
        <w:tc>
          <w:tcPr>
            <w:tcW w:w="4645" w:type="dxa"/>
          </w:tcPr>
          <w:p w:rsidR="00055F42" w:rsidRPr="00812433" w:rsidRDefault="00055F42" w:rsidP="00812433">
            <w:pPr>
              <w:pStyle w:val="TableParagraph"/>
              <w:spacing w:line="315" w:lineRule="exact"/>
              <w:ind w:left="107"/>
              <w:rPr>
                <w:sz w:val="28"/>
                <w:szCs w:val="28"/>
              </w:rPr>
            </w:pPr>
            <w:r w:rsidRPr="00812433">
              <w:rPr>
                <w:sz w:val="28"/>
                <w:szCs w:val="28"/>
              </w:rPr>
              <w:t>Дата направления заявления о</w:t>
            </w:r>
          </w:p>
          <w:p w:rsidR="00055F42" w:rsidRPr="00812433" w:rsidRDefault="00055F42" w:rsidP="00812433">
            <w:pPr>
              <w:pStyle w:val="TableParagraph"/>
              <w:spacing w:line="322" w:lineRule="exact"/>
              <w:ind w:left="107" w:right="245"/>
              <w:rPr>
                <w:sz w:val="28"/>
                <w:szCs w:val="28"/>
              </w:rPr>
            </w:pPr>
            <w:r w:rsidRPr="00812433">
              <w:rPr>
                <w:sz w:val="28"/>
                <w:szCs w:val="28"/>
              </w:rPr>
              <w:t>заключении соглашения о защите и поощрении капиталовложений</w:t>
            </w:r>
            <w:r w:rsidRPr="00812433">
              <w:rPr>
                <w:sz w:val="28"/>
                <w:szCs w:val="28"/>
                <w:vertAlign w:val="superscript"/>
              </w:rPr>
              <w:t>2</w:t>
            </w:r>
          </w:p>
        </w:tc>
        <w:tc>
          <w:tcPr>
            <w:tcW w:w="4645" w:type="dxa"/>
          </w:tcPr>
          <w:p w:rsidR="00055F42" w:rsidRPr="00812433" w:rsidRDefault="00055F42" w:rsidP="00B90DF6">
            <w:pPr>
              <w:pStyle w:val="TableParagraph"/>
              <w:rPr>
                <w:sz w:val="28"/>
                <w:szCs w:val="28"/>
              </w:rPr>
            </w:pPr>
          </w:p>
        </w:tc>
      </w:tr>
    </w:tbl>
    <w:p w:rsidR="00055F42" w:rsidRPr="00C564CB" w:rsidRDefault="00055F42" w:rsidP="00885047">
      <w:pPr>
        <w:pStyle w:val="a5"/>
        <w:spacing w:before="6"/>
        <w:ind w:left="0"/>
        <w:jc w:val="left"/>
        <w:rPr>
          <w:b/>
        </w:rPr>
      </w:pPr>
    </w:p>
    <w:p w:rsidR="00055F42" w:rsidRPr="00C564CB" w:rsidRDefault="00055F42" w:rsidP="00F95549">
      <w:pPr>
        <w:pStyle w:val="a5"/>
        <w:tabs>
          <w:tab w:val="left" w:pos="1382"/>
          <w:tab w:val="left" w:pos="1612"/>
          <w:tab w:val="left" w:pos="1980"/>
          <w:tab w:val="left" w:pos="3084"/>
          <w:tab w:val="left" w:pos="3115"/>
          <w:tab w:val="left" w:pos="3488"/>
          <w:tab w:val="left" w:pos="4018"/>
          <w:tab w:val="left" w:pos="4399"/>
          <w:tab w:val="left" w:pos="5102"/>
          <w:tab w:val="left" w:pos="5411"/>
          <w:tab w:val="left" w:pos="5797"/>
          <w:tab w:val="left" w:pos="6188"/>
          <w:tab w:val="left" w:pos="7200"/>
          <w:tab w:val="left" w:pos="7623"/>
          <w:tab w:val="left" w:pos="7724"/>
          <w:tab w:val="left" w:pos="8011"/>
        </w:tabs>
        <w:spacing w:before="1" w:line="268" w:lineRule="auto"/>
        <w:ind w:left="338" w:right="671" w:firstLine="707"/>
      </w:pPr>
      <w:r w:rsidRPr="00C564CB">
        <w:t>На</w:t>
      </w:r>
      <w:r w:rsidRPr="00C564CB">
        <w:tab/>
      </w:r>
      <w:r w:rsidRPr="00C564CB">
        <w:tab/>
        <w:t>основании</w:t>
      </w:r>
      <w:r w:rsidRPr="00C564CB">
        <w:tab/>
      </w:r>
      <w:r w:rsidRPr="00C564CB">
        <w:tab/>
        <w:t>части</w:t>
      </w:r>
      <w:r w:rsidRPr="00C564CB">
        <w:tab/>
        <w:t>3</w:t>
      </w:r>
      <w:r w:rsidRPr="00C564CB">
        <w:tab/>
        <w:t>статьи</w:t>
      </w:r>
      <w:r w:rsidRPr="00C564CB">
        <w:tab/>
        <w:t>7</w:t>
      </w:r>
      <w:r w:rsidRPr="00C564CB">
        <w:tab/>
        <w:t>и</w:t>
      </w:r>
      <w:r w:rsidRPr="00C564CB">
        <w:tab/>
        <w:t>статьи</w:t>
      </w:r>
      <w:r w:rsidRPr="00C564CB">
        <w:tab/>
        <w:t>14</w:t>
      </w:r>
      <w:r w:rsidRPr="00C564CB">
        <w:tab/>
      </w:r>
      <w:r w:rsidRPr="00C564CB">
        <w:tab/>
      </w:r>
      <w:r w:rsidRPr="00C564CB">
        <w:rPr>
          <w:spacing w:val="-1"/>
        </w:rPr>
        <w:t xml:space="preserve">Федерального </w:t>
      </w:r>
      <w:r w:rsidRPr="00C564CB">
        <w:t>закона</w:t>
      </w:r>
      <w:r w:rsidRPr="00C564CB">
        <w:tab/>
        <w:t>«О</w:t>
      </w:r>
      <w:r w:rsidRPr="00C564CB">
        <w:tab/>
        <w:t>защите</w:t>
      </w:r>
      <w:r w:rsidRPr="00C564CB">
        <w:tab/>
        <w:t>и</w:t>
      </w:r>
      <w:r w:rsidRPr="00C564CB">
        <w:tab/>
        <w:t>поощрении</w:t>
      </w:r>
      <w:r w:rsidRPr="00C564CB">
        <w:tab/>
        <w:t xml:space="preserve">капиталовложений </w:t>
      </w:r>
      <w:r w:rsidRPr="00C564CB">
        <w:tab/>
        <w:t>в</w:t>
      </w:r>
      <w:r w:rsidRPr="00C564CB">
        <w:tab/>
        <w:t>Российской</w:t>
      </w:r>
    </w:p>
    <w:p w:rsidR="00055F42" w:rsidRPr="00C564CB" w:rsidRDefault="00055F42" w:rsidP="00F95549">
      <w:pPr>
        <w:pStyle w:val="a5"/>
        <w:tabs>
          <w:tab w:val="left" w:pos="2021"/>
          <w:tab w:val="left" w:pos="3117"/>
          <w:tab w:val="left" w:pos="4406"/>
          <w:tab w:val="left" w:pos="5574"/>
          <w:tab w:val="left" w:pos="6054"/>
          <w:tab w:val="left" w:pos="6613"/>
          <w:tab w:val="left" w:pos="7937"/>
          <w:tab w:val="left" w:pos="8569"/>
          <w:tab w:val="left" w:pos="9475"/>
        </w:tabs>
        <w:spacing w:line="321" w:lineRule="exact"/>
        <w:ind w:left="338"/>
      </w:pPr>
      <w:r w:rsidRPr="00C564CB">
        <w:t>Федерации»</w:t>
      </w:r>
      <w:r w:rsidRPr="00C564CB">
        <w:tab/>
        <w:t>просим</w:t>
      </w:r>
      <w:r w:rsidRPr="00C564CB">
        <w:tab/>
        <w:t>признать</w:t>
      </w:r>
      <w:r w:rsidRPr="00C564CB">
        <w:tab/>
        <w:t>договор</w:t>
      </w:r>
      <w:r w:rsidRPr="00C564CB">
        <w:tab/>
        <w:t>от</w:t>
      </w:r>
      <w:r w:rsidRPr="00C564CB">
        <w:tab/>
        <w:t>«</w:t>
      </w:r>
      <w:r w:rsidRPr="00C564CB">
        <w:rPr>
          <w:u w:val="single"/>
        </w:rPr>
        <w:tab/>
      </w:r>
      <w:r w:rsidRPr="00C564CB">
        <w:t>»</w:t>
      </w:r>
      <w:r w:rsidRPr="00C564CB">
        <w:rPr>
          <w:u w:val="single"/>
        </w:rPr>
        <w:tab/>
      </w:r>
      <w:r>
        <w:t xml:space="preserve"> 20__г. №</w:t>
      </w:r>
      <w:r w:rsidRPr="00C564CB">
        <w:rPr>
          <w:u w:val="single"/>
        </w:rPr>
        <w:tab/>
      </w:r>
    </w:p>
    <w:p w:rsidR="00055F42" w:rsidRPr="00C564CB" w:rsidRDefault="00055F42" w:rsidP="00F95549">
      <w:pPr>
        <w:pStyle w:val="a5"/>
        <w:tabs>
          <w:tab w:val="left" w:pos="9431"/>
        </w:tabs>
        <w:spacing w:before="38"/>
        <w:ind w:left="338"/>
      </w:pPr>
      <w:r w:rsidRPr="00C564CB">
        <w:t>о</w:t>
      </w:r>
      <w:r w:rsidRPr="00C564CB">
        <w:rPr>
          <w:u w:val="single"/>
        </w:rPr>
        <w:tab/>
      </w:r>
    </w:p>
    <w:p w:rsidR="00055F42" w:rsidRPr="00C564CB" w:rsidRDefault="00055F42" w:rsidP="00F95549">
      <w:pPr>
        <w:ind w:left="346" w:right="687" w:firstLine="362"/>
        <w:jc w:val="both"/>
        <w:rPr>
          <w:rFonts w:ascii="Times New Roman" w:hAnsi="Times New Roman"/>
          <w:sz w:val="28"/>
          <w:szCs w:val="28"/>
        </w:rPr>
      </w:pPr>
      <w:r w:rsidRPr="00C564CB">
        <w:rPr>
          <w:rFonts w:ascii="Times New Roman" w:hAnsi="Times New Roman"/>
          <w:sz w:val="28"/>
          <w:szCs w:val="28"/>
        </w:rPr>
        <w:t>(вид</w:t>
      </w:r>
      <w:r>
        <w:rPr>
          <w:rFonts w:ascii="Times New Roman" w:hAnsi="Times New Roman"/>
          <w:sz w:val="28"/>
          <w:szCs w:val="28"/>
        </w:rPr>
        <w:t xml:space="preserve"> </w:t>
      </w:r>
      <w:r w:rsidRPr="00C564CB">
        <w:rPr>
          <w:rFonts w:ascii="Times New Roman" w:hAnsi="Times New Roman"/>
          <w:sz w:val="28"/>
          <w:szCs w:val="28"/>
        </w:rPr>
        <w:t>договора</w:t>
      </w:r>
      <w:r>
        <w:rPr>
          <w:rFonts w:ascii="Times New Roman" w:hAnsi="Times New Roman"/>
          <w:sz w:val="28"/>
          <w:szCs w:val="28"/>
        </w:rPr>
        <w:t xml:space="preserve"> </w:t>
      </w:r>
      <w:r w:rsidRPr="00C564CB">
        <w:rPr>
          <w:rFonts w:ascii="Times New Roman" w:hAnsi="Times New Roman"/>
          <w:sz w:val="28"/>
          <w:szCs w:val="28"/>
        </w:rPr>
        <w:t>в</w:t>
      </w:r>
      <w:r>
        <w:rPr>
          <w:rFonts w:ascii="Times New Roman" w:hAnsi="Times New Roman"/>
          <w:sz w:val="28"/>
          <w:szCs w:val="28"/>
        </w:rPr>
        <w:t xml:space="preserve"> </w:t>
      </w:r>
      <w:r w:rsidRPr="00C564CB">
        <w:rPr>
          <w:rFonts w:ascii="Times New Roman" w:hAnsi="Times New Roman"/>
          <w:sz w:val="28"/>
          <w:szCs w:val="28"/>
        </w:rPr>
        <w:t>соответствии</w:t>
      </w:r>
      <w:r>
        <w:rPr>
          <w:rFonts w:ascii="Times New Roman" w:hAnsi="Times New Roman"/>
          <w:sz w:val="28"/>
          <w:szCs w:val="28"/>
        </w:rPr>
        <w:t xml:space="preserve"> с </w:t>
      </w:r>
      <w:r w:rsidRPr="00C564CB">
        <w:rPr>
          <w:rFonts w:ascii="Times New Roman" w:hAnsi="Times New Roman"/>
          <w:sz w:val="28"/>
          <w:szCs w:val="28"/>
        </w:rPr>
        <w:t>частью</w:t>
      </w:r>
      <w:r>
        <w:rPr>
          <w:rFonts w:ascii="Times New Roman" w:hAnsi="Times New Roman"/>
          <w:sz w:val="28"/>
          <w:szCs w:val="28"/>
        </w:rPr>
        <w:t xml:space="preserve"> </w:t>
      </w:r>
      <w:r w:rsidRPr="00C564CB">
        <w:rPr>
          <w:rFonts w:ascii="Times New Roman" w:hAnsi="Times New Roman"/>
          <w:sz w:val="28"/>
          <w:szCs w:val="28"/>
        </w:rPr>
        <w:t>1</w:t>
      </w:r>
      <w:r>
        <w:rPr>
          <w:rFonts w:ascii="Times New Roman" w:hAnsi="Times New Roman"/>
          <w:sz w:val="28"/>
          <w:szCs w:val="28"/>
        </w:rPr>
        <w:t xml:space="preserve"> </w:t>
      </w:r>
      <w:r w:rsidRPr="00C564CB">
        <w:rPr>
          <w:rFonts w:ascii="Times New Roman" w:hAnsi="Times New Roman"/>
          <w:sz w:val="28"/>
          <w:szCs w:val="28"/>
        </w:rPr>
        <w:t>статьи</w:t>
      </w:r>
      <w:r>
        <w:rPr>
          <w:rFonts w:ascii="Times New Roman" w:hAnsi="Times New Roman"/>
          <w:sz w:val="28"/>
          <w:szCs w:val="28"/>
        </w:rPr>
        <w:t xml:space="preserve"> </w:t>
      </w:r>
      <w:r w:rsidRPr="00C564CB">
        <w:rPr>
          <w:rFonts w:ascii="Times New Roman" w:hAnsi="Times New Roman"/>
          <w:sz w:val="28"/>
          <w:szCs w:val="28"/>
        </w:rPr>
        <w:t>14</w:t>
      </w:r>
      <w:r>
        <w:rPr>
          <w:rFonts w:ascii="Times New Roman" w:hAnsi="Times New Roman"/>
          <w:sz w:val="28"/>
          <w:szCs w:val="28"/>
        </w:rPr>
        <w:t xml:space="preserve"> </w:t>
      </w:r>
      <w:r w:rsidRPr="00C564CB">
        <w:rPr>
          <w:rFonts w:ascii="Times New Roman" w:hAnsi="Times New Roman"/>
          <w:sz w:val="28"/>
          <w:szCs w:val="28"/>
        </w:rPr>
        <w:t>Федерального</w:t>
      </w:r>
      <w:r>
        <w:rPr>
          <w:rFonts w:ascii="Times New Roman" w:hAnsi="Times New Roman"/>
          <w:sz w:val="28"/>
          <w:szCs w:val="28"/>
        </w:rPr>
        <w:t xml:space="preserve"> </w:t>
      </w:r>
      <w:r w:rsidRPr="00C564CB">
        <w:rPr>
          <w:rFonts w:ascii="Times New Roman" w:hAnsi="Times New Roman"/>
          <w:sz w:val="28"/>
          <w:szCs w:val="28"/>
        </w:rPr>
        <w:t>закона</w:t>
      </w:r>
      <w:r>
        <w:rPr>
          <w:rFonts w:ascii="Times New Roman" w:hAnsi="Times New Roman"/>
          <w:sz w:val="28"/>
          <w:szCs w:val="28"/>
        </w:rPr>
        <w:t xml:space="preserve"> № 69-ФЗ</w:t>
      </w:r>
      <w:r w:rsidRPr="00C564CB">
        <w:rPr>
          <w:rFonts w:ascii="Times New Roman" w:hAnsi="Times New Roman"/>
          <w:sz w:val="28"/>
          <w:szCs w:val="28"/>
        </w:rPr>
        <w:t>)</w:t>
      </w:r>
    </w:p>
    <w:p w:rsidR="00055F42" w:rsidRPr="00C564CB" w:rsidRDefault="00055F42" w:rsidP="00F95549">
      <w:pPr>
        <w:pStyle w:val="a5"/>
        <w:tabs>
          <w:tab w:val="left" w:pos="3178"/>
          <w:tab w:val="left" w:pos="3886"/>
          <w:tab w:val="left" w:pos="5806"/>
          <w:tab w:val="left" w:pos="8467"/>
        </w:tabs>
        <w:ind w:left="338" w:right="678"/>
      </w:pPr>
      <w:r w:rsidRPr="00C564CB">
        <w:t>в качестве договора, связанного соглашением о защите и поощрении капиталовложений</w:t>
      </w:r>
      <w:r w:rsidRPr="00C564CB">
        <w:tab/>
        <w:t>в</w:t>
      </w:r>
      <w:r w:rsidRPr="00C564CB">
        <w:tab/>
        <w:t>отношении</w:t>
      </w:r>
      <w:r w:rsidRPr="00C564CB">
        <w:tab/>
        <w:t>инвестиционного</w:t>
      </w:r>
      <w:r w:rsidRPr="00C564CB">
        <w:tab/>
      </w:r>
      <w:r w:rsidRPr="00C564CB">
        <w:rPr>
          <w:spacing w:val="-1"/>
        </w:rPr>
        <w:t>проекта</w:t>
      </w:r>
    </w:p>
    <w:p w:rsidR="00055F42" w:rsidRPr="00C564CB" w:rsidRDefault="00055F42" w:rsidP="00F95549">
      <w:pPr>
        <w:pStyle w:val="a5"/>
        <w:tabs>
          <w:tab w:val="left" w:pos="9165"/>
        </w:tabs>
        <w:spacing w:before="2" w:line="322" w:lineRule="exact"/>
        <w:ind w:left="338"/>
      </w:pPr>
      <w:r w:rsidRPr="00C564CB">
        <w:t>«</w:t>
      </w:r>
      <w:r w:rsidRPr="00C564CB">
        <w:rPr>
          <w:u w:val="single"/>
        </w:rPr>
        <w:tab/>
      </w:r>
      <w:r w:rsidRPr="00C564CB">
        <w:t>»</w:t>
      </w:r>
    </w:p>
    <w:p w:rsidR="00055F42" w:rsidRPr="00C564CB" w:rsidRDefault="00055F42" w:rsidP="00F95549">
      <w:pPr>
        <w:pStyle w:val="a5"/>
        <w:ind w:left="338"/>
      </w:pPr>
      <w:r w:rsidRPr="00C564CB">
        <w:t>.</w:t>
      </w:r>
    </w:p>
    <w:p w:rsidR="00055F42" w:rsidRPr="00C564CB" w:rsidRDefault="00055F42" w:rsidP="00885047">
      <w:pPr>
        <w:ind w:left="3500"/>
        <w:rPr>
          <w:rFonts w:ascii="Times New Roman" w:hAnsi="Times New Roman"/>
          <w:sz w:val="28"/>
          <w:szCs w:val="28"/>
        </w:rPr>
      </w:pPr>
      <w:r w:rsidRPr="00C564CB">
        <w:rPr>
          <w:rFonts w:ascii="Times New Roman" w:hAnsi="Times New Roman"/>
          <w:sz w:val="28"/>
          <w:szCs w:val="28"/>
        </w:rPr>
        <w:t>(наименование</w:t>
      </w:r>
      <w:r>
        <w:rPr>
          <w:rFonts w:ascii="Times New Roman" w:hAnsi="Times New Roman"/>
          <w:sz w:val="28"/>
          <w:szCs w:val="28"/>
        </w:rPr>
        <w:t xml:space="preserve"> </w:t>
      </w:r>
      <w:r w:rsidRPr="00C564CB">
        <w:rPr>
          <w:rFonts w:ascii="Times New Roman" w:hAnsi="Times New Roman"/>
          <w:sz w:val="28"/>
          <w:szCs w:val="28"/>
        </w:rPr>
        <w:t>инвестиционного</w:t>
      </w:r>
      <w:r>
        <w:rPr>
          <w:rFonts w:ascii="Times New Roman" w:hAnsi="Times New Roman"/>
          <w:sz w:val="28"/>
          <w:szCs w:val="28"/>
        </w:rPr>
        <w:t xml:space="preserve"> </w:t>
      </w:r>
      <w:r w:rsidRPr="00C564CB">
        <w:rPr>
          <w:rFonts w:ascii="Times New Roman" w:hAnsi="Times New Roman"/>
          <w:sz w:val="28"/>
          <w:szCs w:val="28"/>
        </w:rPr>
        <w:t>проекта)</w:t>
      </w:r>
    </w:p>
    <w:p w:rsidR="00055F42" w:rsidRPr="00C564CB" w:rsidRDefault="00055F42" w:rsidP="00885047">
      <w:pPr>
        <w:pStyle w:val="a5"/>
        <w:ind w:left="0"/>
        <w:jc w:val="left"/>
      </w:pPr>
    </w:p>
    <w:p w:rsidR="00055F42" w:rsidRPr="00C564CB" w:rsidRDefault="00055F42" w:rsidP="00885047">
      <w:pPr>
        <w:pStyle w:val="a5"/>
        <w:spacing w:before="8"/>
        <w:ind w:left="0"/>
        <w:jc w:val="left"/>
      </w:pPr>
    </w:p>
    <w:p w:rsidR="00055F42" w:rsidRPr="00C564CB" w:rsidRDefault="00055F42" w:rsidP="00885047">
      <w:pPr>
        <w:pStyle w:val="a5"/>
        <w:ind w:left="3073" w:right="676" w:hanging="2027"/>
      </w:pPr>
      <w:r w:rsidRPr="00C564CB">
        <w:rPr>
          <w:u w:val="single"/>
        </w:rPr>
        <w:t>Приложения:</w:t>
      </w:r>
      <w:r w:rsidRPr="00C564CB">
        <w:t xml:space="preserve"> 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055F42" w:rsidRPr="00C564CB" w:rsidRDefault="00055F42" w:rsidP="00885047">
      <w:pPr>
        <w:pStyle w:val="a7"/>
        <w:numPr>
          <w:ilvl w:val="0"/>
          <w:numId w:val="3"/>
        </w:numPr>
        <w:tabs>
          <w:tab w:val="left" w:pos="3071"/>
        </w:tabs>
        <w:ind w:right="675" w:hanging="284"/>
        <w:rPr>
          <w:sz w:val="28"/>
          <w:szCs w:val="28"/>
        </w:rPr>
      </w:pPr>
      <w:r w:rsidRPr="00C564CB">
        <w:rPr>
          <w:sz w:val="28"/>
          <w:szCs w:val="28"/>
        </w:rPr>
        <w:t>Заверенная надлежащим образом копия договора о предоставлении субсидии (если применимо).</w:t>
      </w:r>
    </w:p>
    <w:p w:rsidR="00055F42" w:rsidRPr="00C564CB" w:rsidRDefault="00055F42" w:rsidP="00F95549">
      <w:pPr>
        <w:pStyle w:val="a7"/>
        <w:numPr>
          <w:ilvl w:val="0"/>
          <w:numId w:val="3"/>
        </w:numPr>
        <w:tabs>
          <w:tab w:val="left" w:pos="3001"/>
        </w:tabs>
        <w:ind w:left="3003" w:right="673" w:hanging="284"/>
        <w:rPr>
          <w:sz w:val="28"/>
          <w:szCs w:val="28"/>
        </w:rPr>
      </w:pPr>
      <w:r w:rsidRPr="00C564CB">
        <w:rPr>
          <w:sz w:val="28"/>
          <w:szCs w:val="28"/>
        </w:rPr>
        <w:t>Заверенная надлежащим образом копия договора о предоставлении бюджетных инвестиций (если применимо).</w:t>
      </w:r>
    </w:p>
    <w:p w:rsidR="00055F42" w:rsidRPr="00C564CB" w:rsidRDefault="00055F42" w:rsidP="00F95549">
      <w:pPr>
        <w:pStyle w:val="a7"/>
        <w:numPr>
          <w:ilvl w:val="0"/>
          <w:numId w:val="3"/>
        </w:numPr>
        <w:tabs>
          <w:tab w:val="left" w:pos="3001"/>
        </w:tabs>
        <w:ind w:left="3003" w:right="675" w:hanging="284"/>
        <w:rPr>
          <w:sz w:val="28"/>
          <w:szCs w:val="28"/>
        </w:rPr>
      </w:pPr>
      <w:r w:rsidRPr="00C564CB">
        <w:rPr>
          <w:sz w:val="28"/>
          <w:szCs w:val="28"/>
        </w:rPr>
        <w:lastRenderedPageBreak/>
        <w:t>Заверенная надлежащим образом копия договора между заявителем и регулируемой организацией (если применимо).</w:t>
      </w:r>
    </w:p>
    <w:p w:rsidR="00055F42" w:rsidRPr="00C564CB" w:rsidRDefault="00055F42" w:rsidP="00F95549">
      <w:pPr>
        <w:pStyle w:val="a7"/>
        <w:numPr>
          <w:ilvl w:val="0"/>
          <w:numId w:val="3"/>
        </w:numPr>
        <w:tabs>
          <w:tab w:val="left" w:pos="3001"/>
        </w:tabs>
        <w:ind w:left="3003" w:right="671" w:hanging="284"/>
        <w:rPr>
          <w:sz w:val="28"/>
          <w:szCs w:val="28"/>
        </w:rPr>
      </w:pPr>
      <w:r w:rsidRPr="00C564CB">
        <w:rPr>
          <w:sz w:val="28"/>
          <w:szCs w:val="28"/>
        </w:rPr>
        <w:t>Заверенная надлежащим образом справка, выданная заявителю кредитором по договору, указанному в пункте 2  части  1  статьи  14  Федерального закона «О защите и поощрении капиталовложений в Российской Федерации», содержащая условия такого договора (в том числе размер процентной ставки (или) порядок ее определения, условия, подтверждающие направленность договора на содействие реализации инвестиционного проекта), а также реквизиты (дата,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 (если применимо).</w:t>
      </w:r>
    </w:p>
    <w:p w:rsidR="00055F42" w:rsidRPr="00C564CB" w:rsidRDefault="00055F42" w:rsidP="00F95549">
      <w:pPr>
        <w:pStyle w:val="a7"/>
        <w:numPr>
          <w:ilvl w:val="0"/>
          <w:numId w:val="3"/>
        </w:numPr>
        <w:tabs>
          <w:tab w:val="left" w:pos="3001"/>
        </w:tabs>
        <w:ind w:left="3003" w:right="671" w:hanging="284"/>
        <w:rPr>
          <w:sz w:val="28"/>
          <w:szCs w:val="28"/>
        </w:rPr>
      </w:pPr>
      <w:r w:rsidRPr="00C564CB">
        <w:rPr>
          <w:sz w:val="28"/>
          <w:szCs w:val="28"/>
        </w:rPr>
        <w:t>Подписанный с стороны заявителя проект дополнительного соглашения к соглашению о защите и поощрении капиталовложений, содержащий условия договора, о признании которого   связанным     ходатайствует     заявитель (в количестве экземпляров, равном числу сторон соглашения).</w:t>
      </w:r>
    </w:p>
    <w:p w:rsidR="00055F42" w:rsidRPr="00C564CB" w:rsidRDefault="00055F42" w:rsidP="00F95549">
      <w:pPr>
        <w:pStyle w:val="a7"/>
        <w:numPr>
          <w:ilvl w:val="0"/>
          <w:numId w:val="3"/>
        </w:numPr>
        <w:tabs>
          <w:tab w:val="left" w:pos="3001"/>
        </w:tabs>
        <w:ind w:left="3003" w:right="673" w:hanging="284"/>
        <w:rPr>
          <w:sz w:val="28"/>
          <w:szCs w:val="28"/>
        </w:rPr>
      </w:pPr>
      <w:r w:rsidRPr="00C564CB">
        <w:rPr>
          <w:sz w:val="28"/>
          <w:szCs w:val="28"/>
        </w:rPr>
        <w:t>Иные документы на усмотрение заявителя, подтверждающие, что указанный в настоящем ходатайстве договор обладает признаками связанного договора (при необходимости).</w:t>
      </w:r>
    </w:p>
    <w:p w:rsidR="00055F42" w:rsidRPr="00C564CB" w:rsidRDefault="00055F42" w:rsidP="00F95549">
      <w:pPr>
        <w:pStyle w:val="a5"/>
        <w:ind w:left="0"/>
        <w:jc w:val="left"/>
      </w:pPr>
    </w:p>
    <w:p w:rsidR="00055F42" w:rsidRPr="00C564CB" w:rsidRDefault="00055F42" w:rsidP="00F95549">
      <w:pPr>
        <w:pStyle w:val="a5"/>
        <w:ind w:left="0"/>
        <w:jc w:val="left"/>
      </w:pPr>
    </w:p>
    <w:p w:rsidR="00055F42" w:rsidRPr="00C564CB" w:rsidRDefault="00055F42" w:rsidP="00F95549">
      <w:pPr>
        <w:pStyle w:val="a5"/>
        <w:spacing w:before="2"/>
        <w:ind w:left="0"/>
        <w:jc w:val="left"/>
      </w:pPr>
    </w:p>
    <w:tbl>
      <w:tblPr>
        <w:tblW w:w="0" w:type="auto"/>
        <w:tblInd w:w="341" w:type="dxa"/>
        <w:tblLayout w:type="fixed"/>
        <w:tblCellMar>
          <w:left w:w="0" w:type="dxa"/>
          <w:right w:w="0" w:type="dxa"/>
        </w:tblCellMar>
        <w:tblLook w:val="01E0"/>
      </w:tblPr>
      <w:tblGrid>
        <w:gridCol w:w="2832"/>
        <w:gridCol w:w="288"/>
        <w:gridCol w:w="2837"/>
        <w:gridCol w:w="288"/>
        <w:gridCol w:w="2837"/>
      </w:tblGrid>
      <w:tr w:rsidR="00055F42" w:rsidRPr="00812433" w:rsidTr="00812433">
        <w:trPr>
          <w:trHeight w:val="726"/>
        </w:trPr>
        <w:tc>
          <w:tcPr>
            <w:tcW w:w="2832" w:type="dxa"/>
            <w:tcBorders>
              <w:top w:val="single" w:sz="4" w:space="0" w:color="000000"/>
              <w:bottom w:val="single" w:sz="4" w:space="0" w:color="000000"/>
            </w:tcBorders>
          </w:tcPr>
          <w:p w:rsidR="00055F42" w:rsidRPr="00812433" w:rsidRDefault="00055F42" w:rsidP="00812433">
            <w:pPr>
              <w:pStyle w:val="TableParagraph"/>
              <w:spacing w:line="223" w:lineRule="exact"/>
              <w:ind w:left="375" w:right="376"/>
              <w:jc w:val="center"/>
              <w:rPr>
                <w:sz w:val="28"/>
                <w:szCs w:val="28"/>
              </w:rPr>
            </w:pPr>
            <w:r w:rsidRPr="00812433">
              <w:rPr>
                <w:sz w:val="28"/>
                <w:szCs w:val="28"/>
              </w:rPr>
              <w:t>(дата)</w:t>
            </w:r>
          </w:p>
        </w:tc>
        <w:tc>
          <w:tcPr>
            <w:tcW w:w="288" w:type="dxa"/>
          </w:tcPr>
          <w:p w:rsidR="00055F42" w:rsidRPr="00812433" w:rsidRDefault="00055F42" w:rsidP="00B90DF6">
            <w:pPr>
              <w:pStyle w:val="TableParagraph"/>
              <w:rPr>
                <w:sz w:val="28"/>
                <w:szCs w:val="28"/>
                <w:lang w:val="en-US"/>
              </w:rPr>
            </w:pPr>
          </w:p>
        </w:tc>
        <w:tc>
          <w:tcPr>
            <w:tcW w:w="2837" w:type="dxa"/>
            <w:tcBorders>
              <w:bottom w:val="single" w:sz="4" w:space="0" w:color="000000"/>
            </w:tcBorders>
          </w:tcPr>
          <w:p w:rsidR="00055F42" w:rsidRPr="00812433" w:rsidRDefault="00055F42" w:rsidP="00B90DF6">
            <w:pPr>
              <w:pStyle w:val="TableParagraph"/>
              <w:rPr>
                <w:sz w:val="28"/>
                <w:szCs w:val="28"/>
                <w:lang w:val="en-US"/>
              </w:rPr>
            </w:pPr>
          </w:p>
        </w:tc>
        <w:tc>
          <w:tcPr>
            <w:tcW w:w="288" w:type="dxa"/>
          </w:tcPr>
          <w:p w:rsidR="00055F42" w:rsidRPr="00812433" w:rsidRDefault="00055F42" w:rsidP="00B90DF6">
            <w:pPr>
              <w:pStyle w:val="TableParagraph"/>
              <w:rPr>
                <w:sz w:val="28"/>
                <w:szCs w:val="28"/>
                <w:lang w:val="en-US"/>
              </w:rPr>
            </w:pPr>
          </w:p>
        </w:tc>
        <w:tc>
          <w:tcPr>
            <w:tcW w:w="2837" w:type="dxa"/>
            <w:tcBorders>
              <w:bottom w:val="single" w:sz="4" w:space="0" w:color="000000"/>
            </w:tcBorders>
          </w:tcPr>
          <w:p w:rsidR="00055F42" w:rsidRPr="00812433" w:rsidRDefault="00055F42" w:rsidP="00B90DF6">
            <w:pPr>
              <w:pStyle w:val="TableParagraph"/>
              <w:rPr>
                <w:sz w:val="28"/>
                <w:szCs w:val="28"/>
                <w:lang w:val="en-US"/>
              </w:rPr>
            </w:pPr>
          </w:p>
        </w:tc>
      </w:tr>
      <w:tr w:rsidR="00055F42" w:rsidRPr="00812433" w:rsidTr="00812433">
        <w:trPr>
          <w:trHeight w:val="453"/>
        </w:trPr>
        <w:tc>
          <w:tcPr>
            <w:tcW w:w="2832" w:type="dxa"/>
            <w:tcBorders>
              <w:top w:val="single" w:sz="4" w:space="0" w:color="000000"/>
            </w:tcBorders>
          </w:tcPr>
          <w:p w:rsidR="00055F42" w:rsidRPr="00812433" w:rsidRDefault="00055F42" w:rsidP="00812433">
            <w:pPr>
              <w:pStyle w:val="TableParagraph"/>
              <w:spacing w:line="223" w:lineRule="exact"/>
              <w:ind w:left="375" w:right="375"/>
              <w:jc w:val="center"/>
              <w:rPr>
                <w:sz w:val="28"/>
                <w:szCs w:val="28"/>
              </w:rPr>
            </w:pPr>
            <w:r w:rsidRPr="00812433">
              <w:rPr>
                <w:sz w:val="28"/>
                <w:szCs w:val="28"/>
              </w:rPr>
              <w:t>(должность</w:t>
            </w:r>
          </w:p>
          <w:p w:rsidR="00055F42" w:rsidRPr="00812433" w:rsidRDefault="00055F42" w:rsidP="00812433">
            <w:pPr>
              <w:pStyle w:val="TableParagraph"/>
              <w:spacing w:line="210" w:lineRule="exact"/>
              <w:ind w:left="375" w:right="376"/>
              <w:jc w:val="center"/>
              <w:rPr>
                <w:sz w:val="28"/>
                <w:szCs w:val="28"/>
              </w:rPr>
            </w:pPr>
            <w:r w:rsidRPr="00812433">
              <w:rPr>
                <w:sz w:val="28"/>
                <w:szCs w:val="28"/>
              </w:rPr>
              <w:t>Уполномоченного лица)</w:t>
            </w:r>
          </w:p>
        </w:tc>
        <w:tc>
          <w:tcPr>
            <w:tcW w:w="288" w:type="dxa"/>
          </w:tcPr>
          <w:p w:rsidR="00055F42" w:rsidRPr="00812433" w:rsidRDefault="00055F42" w:rsidP="00B90DF6">
            <w:pPr>
              <w:pStyle w:val="TableParagraph"/>
              <w:rPr>
                <w:sz w:val="28"/>
                <w:szCs w:val="28"/>
              </w:rPr>
            </w:pPr>
          </w:p>
        </w:tc>
        <w:tc>
          <w:tcPr>
            <w:tcW w:w="2837" w:type="dxa"/>
            <w:tcBorders>
              <w:top w:val="single" w:sz="4" w:space="0" w:color="000000"/>
            </w:tcBorders>
          </w:tcPr>
          <w:p w:rsidR="00055F42" w:rsidRPr="00812433" w:rsidRDefault="00055F42" w:rsidP="00812433">
            <w:pPr>
              <w:pStyle w:val="TableParagraph"/>
              <w:spacing w:line="223" w:lineRule="exact"/>
              <w:ind w:left="375" w:right="375"/>
              <w:jc w:val="center"/>
              <w:rPr>
                <w:sz w:val="28"/>
                <w:szCs w:val="28"/>
              </w:rPr>
            </w:pPr>
            <w:r w:rsidRPr="00812433">
              <w:rPr>
                <w:sz w:val="28"/>
                <w:szCs w:val="28"/>
              </w:rPr>
              <w:t>(подпись)</w:t>
            </w:r>
          </w:p>
        </w:tc>
        <w:tc>
          <w:tcPr>
            <w:tcW w:w="288" w:type="dxa"/>
          </w:tcPr>
          <w:p w:rsidR="00055F42" w:rsidRPr="00812433" w:rsidRDefault="00055F42" w:rsidP="00B90DF6">
            <w:pPr>
              <w:pStyle w:val="TableParagraph"/>
              <w:rPr>
                <w:sz w:val="28"/>
                <w:szCs w:val="28"/>
              </w:rPr>
            </w:pPr>
          </w:p>
        </w:tc>
        <w:tc>
          <w:tcPr>
            <w:tcW w:w="2837" w:type="dxa"/>
            <w:tcBorders>
              <w:top w:val="single" w:sz="4" w:space="0" w:color="000000"/>
            </w:tcBorders>
          </w:tcPr>
          <w:p w:rsidR="00055F42" w:rsidRPr="00812433" w:rsidRDefault="00055F42" w:rsidP="00812433">
            <w:pPr>
              <w:pStyle w:val="TableParagraph"/>
              <w:spacing w:line="223" w:lineRule="exact"/>
              <w:ind w:left="375" w:right="376"/>
              <w:jc w:val="center"/>
              <w:rPr>
                <w:sz w:val="28"/>
                <w:szCs w:val="28"/>
              </w:rPr>
            </w:pPr>
            <w:r w:rsidRPr="00812433">
              <w:rPr>
                <w:sz w:val="28"/>
                <w:szCs w:val="28"/>
              </w:rPr>
              <w:t>(ФИО</w:t>
            </w:r>
          </w:p>
          <w:p w:rsidR="00055F42" w:rsidRPr="00812433" w:rsidRDefault="00055F42" w:rsidP="00812433">
            <w:pPr>
              <w:pStyle w:val="TableParagraph"/>
              <w:spacing w:line="210" w:lineRule="exact"/>
              <w:ind w:left="372" w:right="378"/>
              <w:jc w:val="center"/>
              <w:rPr>
                <w:sz w:val="28"/>
                <w:szCs w:val="28"/>
              </w:rPr>
            </w:pPr>
            <w:r w:rsidRPr="00812433">
              <w:rPr>
                <w:sz w:val="28"/>
                <w:szCs w:val="28"/>
              </w:rPr>
              <w:t>Уполномоченного лица)</w:t>
            </w:r>
          </w:p>
        </w:tc>
      </w:tr>
    </w:tbl>
    <w:p w:rsidR="00055F42" w:rsidRPr="00F95549" w:rsidRDefault="00055F42" w:rsidP="00F95549">
      <w:pPr>
        <w:pStyle w:val="a5"/>
        <w:ind w:left="0"/>
        <w:jc w:val="left"/>
      </w:pPr>
    </w:p>
    <w:p w:rsidR="00055F42" w:rsidRPr="00C564CB" w:rsidRDefault="003B7915" w:rsidP="00F95549">
      <w:pPr>
        <w:pStyle w:val="a5"/>
        <w:spacing w:before="7"/>
        <w:ind w:left="0"/>
        <w:jc w:val="left"/>
      </w:pPr>
      <w:r>
        <w:rPr>
          <w:noProof/>
          <w:lang w:eastAsia="ru-RU"/>
        </w:rPr>
        <w:pict>
          <v:shape id="Полилиния 3" o:spid="_x0000_s1027" style="position:absolute;margin-left:70.95pt;margin-top:10.1pt;width:196.05pt;height:.1pt;z-index:-2;visibility:visible;mso-wrap-style:square;mso-wrap-distance-left:0;mso-wrap-distance-top:0;mso-wrap-distance-right:0;mso-wrap-distance-bottom:0;mso-position-horizontal:absolute;mso-position-horizontal-relative:page;mso-position-vertical:absolute;mso-position-vertical-relative:text;v-text-anchor:top" coordsize="3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" path="m,l3920,e" filled="f" strokeweight=".19811mm">
            <v:path arrowok="t" o:connecttype="custom" o:connectlocs="0,0;2489200,0" o:connectangles="0,0"/>
            <w10:wrap type="topAndBottom" anchorx="page"/>
          </v:shape>
        </w:pict>
      </w:r>
    </w:p>
    <w:p w:rsidR="00055F42" w:rsidRPr="00C564CB" w:rsidRDefault="00055F42" w:rsidP="00F95549">
      <w:pPr>
        <w:spacing w:before="11"/>
        <w:ind w:left="338" w:right="678"/>
        <w:rPr>
          <w:rFonts w:ascii="Times New Roman" w:hAnsi="Times New Roman"/>
          <w:sz w:val="28"/>
          <w:szCs w:val="28"/>
        </w:rPr>
      </w:pPr>
      <w:r w:rsidRPr="00C564CB">
        <w:rPr>
          <w:rFonts w:ascii="Times New Roman" w:hAnsi="Times New Roman"/>
          <w:sz w:val="28"/>
          <w:szCs w:val="28"/>
          <w:vertAlign w:val="superscript"/>
        </w:rPr>
        <w:t>1</w:t>
      </w:r>
      <w:r w:rsidRPr="00C564CB">
        <w:rPr>
          <w:rFonts w:ascii="Times New Roman" w:hAnsi="Times New Roman"/>
          <w:sz w:val="28"/>
          <w:szCs w:val="28"/>
        </w:rPr>
        <w:t>Указывается в случае, если ходатайство о признании ранее заключенного договора связанным договором подается после заключения соглашения о защите и поощрении капиталовложений.</w:t>
      </w:r>
    </w:p>
    <w:p w:rsidR="00055F42" w:rsidRPr="00C564CB" w:rsidRDefault="00055F42" w:rsidP="00F95549">
      <w:pPr>
        <w:spacing w:before="1"/>
        <w:ind w:left="338" w:right="678"/>
        <w:rPr>
          <w:rFonts w:ascii="Times New Roman" w:hAnsi="Times New Roman"/>
          <w:sz w:val="28"/>
          <w:szCs w:val="28"/>
        </w:rPr>
      </w:pPr>
      <w:r w:rsidRPr="00C564CB">
        <w:rPr>
          <w:rFonts w:ascii="Times New Roman" w:hAnsi="Times New Roman"/>
          <w:sz w:val="28"/>
          <w:szCs w:val="28"/>
          <w:vertAlign w:val="superscript"/>
        </w:rPr>
        <w:t>2</w:t>
      </w:r>
      <w:r w:rsidRPr="00C564CB">
        <w:rPr>
          <w:rFonts w:ascii="Times New Roman" w:hAnsi="Times New Roman"/>
          <w:sz w:val="28"/>
          <w:szCs w:val="28"/>
        </w:rPr>
        <w:t>Указывается в случае, если ходатайство о признании ранее заключенного договора связанным договором  подается до заключения соглашения о защите и поощрении капиталовложений.</w:t>
      </w:r>
    </w:p>
    <w:p w:rsidR="00055F42" w:rsidRPr="00C564CB" w:rsidRDefault="00055F42" w:rsidP="00C564CB">
      <w:pPr>
        <w:rPr>
          <w:rFonts w:ascii="Times New Roman" w:hAnsi="Times New Roman"/>
          <w:sz w:val="28"/>
          <w:szCs w:val="28"/>
        </w:rPr>
        <w:sectPr w:rsidR="00055F42" w:rsidRPr="00C564CB">
          <w:pgSz w:w="11910" w:h="16850"/>
          <w:pgMar w:top="1060" w:right="740" w:bottom="280" w:left="1080" w:header="751" w:footer="0" w:gutter="0"/>
          <w:cols w:space="720"/>
        </w:sectPr>
      </w:pPr>
    </w:p>
    <w:p w:rsidR="00055F42" w:rsidRPr="00C564CB" w:rsidRDefault="00055F42" w:rsidP="00C564CB">
      <w:pPr>
        <w:pStyle w:val="1"/>
        <w:spacing w:line="322" w:lineRule="exact"/>
        <w:ind w:right="687"/>
      </w:pPr>
    </w:p>
    <w:p w:rsidR="00055F42" w:rsidRPr="0068259D" w:rsidRDefault="00055F42" w:rsidP="00F95549">
      <w:pPr>
        <w:pStyle w:val="a5"/>
        <w:spacing w:before="4"/>
        <w:ind w:left="0"/>
        <w:jc w:val="right"/>
      </w:pPr>
      <w:r w:rsidRPr="0068259D">
        <w:rPr>
          <w:lang w:eastAsia="ru-RU"/>
        </w:rPr>
        <w:t>Приложение № 6</w:t>
      </w:r>
      <w:r w:rsidRPr="0068259D">
        <w:rPr>
          <w:lang w:eastAsia="ru-RU"/>
        </w:rPr>
        <w:br/>
        <w:t>к </w:t>
      </w:r>
      <w:r w:rsidRPr="0068259D">
        <w:t>Порядку</w:t>
      </w:r>
      <w:r w:rsidRPr="0068259D">
        <w:rPr>
          <w:lang w:eastAsia="ru-RU"/>
        </w:rPr>
        <w:t> и условиям заключения соглашений о защите и поощрений капиталовложений со стороны Подгощского сельского поселения</w:t>
      </w:r>
    </w:p>
    <w:p w:rsidR="00055F42" w:rsidRPr="00C564CB" w:rsidRDefault="00055F42" w:rsidP="00220339">
      <w:pPr>
        <w:pStyle w:val="a5"/>
        <w:spacing w:before="4"/>
        <w:ind w:left="0"/>
      </w:pPr>
    </w:p>
    <w:p w:rsidR="00055F42" w:rsidRPr="0068259D" w:rsidRDefault="00055F42" w:rsidP="00F95549">
      <w:pPr>
        <w:pStyle w:val="a5"/>
        <w:spacing w:before="4"/>
        <w:ind w:left="0"/>
        <w:jc w:val="center"/>
      </w:pPr>
      <w:r w:rsidRPr="0068259D">
        <w:t>ЗАЯВЛЕНИЕ</w:t>
      </w:r>
    </w:p>
    <w:p w:rsidR="00055F42" w:rsidRPr="0068259D" w:rsidRDefault="00055F42" w:rsidP="00F95549">
      <w:pPr>
        <w:spacing w:before="2"/>
        <w:ind w:left="521" w:right="859"/>
        <w:jc w:val="center"/>
        <w:rPr>
          <w:rFonts w:ascii="Times New Roman" w:hAnsi="Times New Roman"/>
          <w:sz w:val="28"/>
          <w:szCs w:val="28"/>
        </w:rPr>
      </w:pPr>
      <w:r w:rsidRPr="0068259D">
        <w:rPr>
          <w:rFonts w:ascii="Times New Roman" w:hAnsi="Times New Roman"/>
          <w:sz w:val="28"/>
          <w:szCs w:val="28"/>
        </w:rPr>
        <w:t>о заключении дополнительного соглашения к соглашению о защите и поощрении капиталовложений и включении его в реестр соглашений о защите и поощрении капиталовложений</w:t>
      </w:r>
    </w:p>
    <w:p w:rsidR="00055F42" w:rsidRPr="0068259D" w:rsidRDefault="00055F42" w:rsidP="00F95549">
      <w:pPr>
        <w:pStyle w:val="a5"/>
        <w:ind w:left="0"/>
        <w:jc w:val="left"/>
        <w:rPr>
          <w:b/>
        </w:rPr>
      </w:pPr>
    </w:p>
    <w:p w:rsidR="00055F42" w:rsidRPr="0068259D" w:rsidRDefault="00055F42" w:rsidP="00F95549">
      <w:pPr>
        <w:pStyle w:val="a5"/>
        <w:spacing w:before="1"/>
        <w:ind w:left="0"/>
        <w:jc w:val="left"/>
        <w:rPr>
          <w:b/>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45"/>
        <w:gridCol w:w="4645"/>
      </w:tblGrid>
      <w:tr w:rsidR="00055F42" w:rsidRPr="00812433" w:rsidTr="00812433">
        <w:trPr>
          <w:trHeight w:val="321"/>
        </w:trPr>
        <w:tc>
          <w:tcPr>
            <w:tcW w:w="4645" w:type="dxa"/>
          </w:tcPr>
          <w:p w:rsidR="00055F42" w:rsidRPr="00812433" w:rsidRDefault="00055F42" w:rsidP="00812433">
            <w:pPr>
              <w:pStyle w:val="TableParagraph"/>
              <w:spacing w:line="301" w:lineRule="exact"/>
              <w:ind w:left="107"/>
              <w:rPr>
                <w:sz w:val="28"/>
                <w:szCs w:val="28"/>
              </w:rPr>
            </w:pPr>
            <w:r w:rsidRPr="00812433">
              <w:rPr>
                <w:sz w:val="28"/>
                <w:szCs w:val="28"/>
              </w:rPr>
              <w:t>Полное наименование заявителя</w:t>
            </w:r>
          </w:p>
        </w:tc>
        <w:tc>
          <w:tcPr>
            <w:tcW w:w="4645" w:type="dxa"/>
          </w:tcPr>
          <w:p w:rsidR="00055F42" w:rsidRPr="00812433" w:rsidRDefault="00055F42" w:rsidP="00B90DF6">
            <w:pPr>
              <w:pStyle w:val="TableParagraph"/>
              <w:rPr>
                <w:sz w:val="28"/>
                <w:szCs w:val="28"/>
                <w:lang w:val="en-US"/>
              </w:rPr>
            </w:pPr>
          </w:p>
        </w:tc>
      </w:tr>
      <w:tr w:rsidR="00055F42" w:rsidRPr="00812433" w:rsidTr="00812433">
        <w:trPr>
          <w:trHeight w:val="323"/>
        </w:trPr>
        <w:tc>
          <w:tcPr>
            <w:tcW w:w="4645" w:type="dxa"/>
          </w:tcPr>
          <w:p w:rsidR="00055F42" w:rsidRPr="00812433" w:rsidRDefault="00055F42" w:rsidP="00812433">
            <w:pPr>
              <w:pStyle w:val="TableParagraph"/>
              <w:spacing w:line="304" w:lineRule="exact"/>
              <w:ind w:left="107"/>
              <w:rPr>
                <w:sz w:val="28"/>
                <w:szCs w:val="28"/>
                <w:lang w:val="en-US"/>
              </w:rPr>
            </w:pPr>
            <w:r w:rsidRPr="00812433">
              <w:rPr>
                <w:sz w:val="28"/>
                <w:szCs w:val="28"/>
                <w:lang w:val="en-US"/>
              </w:rPr>
              <w:t>ИНН</w:t>
            </w:r>
            <w:r w:rsidRPr="00812433">
              <w:rPr>
                <w:sz w:val="28"/>
                <w:szCs w:val="28"/>
              </w:rPr>
              <w:t xml:space="preserve"> заявителя</w:t>
            </w:r>
          </w:p>
        </w:tc>
        <w:tc>
          <w:tcPr>
            <w:tcW w:w="4645" w:type="dxa"/>
          </w:tcPr>
          <w:p w:rsidR="00055F42" w:rsidRPr="00812433" w:rsidRDefault="00055F42" w:rsidP="00B90DF6">
            <w:pPr>
              <w:pStyle w:val="TableParagraph"/>
              <w:rPr>
                <w:sz w:val="28"/>
                <w:szCs w:val="28"/>
                <w:lang w:val="en-US"/>
              </w:rPr>
            </w:pPr>
          </w:p>
        </w:tc>
      </w:tr>
      <w:tr w:rsidR="00055F42" w:rsidRPr="00812433" w:rsidTr="00812433">
        <w:trPr>
          <w:trHeight w:val="321"/>
        </w:trPr>
        <w:tc>
          <w:tcPr>
            <w:tcW w:w="4645" w:type="dxa"/>
          </w:tcPr>
          <w:p w:rsidR="00055F42" w:rsidRPr="00812433" w:rsidRDefault="00055F42" w:rsidP="00812433">
            <w:pPr>
              <w:pStyle w:val="TableParagraph"/>
              <w:spacing w:line="302" w:lineRule="exact"/>
              <w:ind w:left="107"/>
              <w:rPr>
                <w:sz w:val="28"/>
                <w:szCs w:val="28"/>
                <w:lang w:val="en-US"/>
              </w:rPr>
            </w:pPr>
            <w:r w:rsidRPr="00812433">
              <w:rPr>
                <w:sz w:val="28"/>
                <w:szCs w:val="28"/>
                <w:lang w:val="en-US"/>
              </w:rPr>
              <w:t>ОГРН</w:t>
            </w:r>
            <w:r w:rsidRPr="00812433">
              <w:rPr>
                <w:sz w:val="28"/>
                <w:szCs w:val="28"/>
              </w:rPr>
              <w:t xml:space="preserve"> заявителя</w:t>
            </w:r>
          </w:p>
        </w:tc>
        <w:tc>
          <w:tcPr>
            <w:tcW w:w="4645" w:type="dxa"/>
          </w:tcPr>
          <w:p w:rsidR="00055F42" w:rsidRPr="00812433" w:rsidRDefault="00055F42" w:rsidP="00B90DF6">
            <w:pPr>
              <w:pStyle w:val="TableParagraph"/>
              <w:rPr>
                <w:sz w:val="28"/>
                <w:szCs w:val="28"/>
                <w:lang w:val="en-US"/>
              </w:rPr>
            </w:pPr>
          </w:p>
        </w:tc>
      </w:tr>
      <w:tr w:rsidR="00055F42" w:rsidRPr="00812433" w:rsidTr="00812433">
        <w:trPr>
          <w:trHeight w:val="645"/>
        </w:trPr>
        <w:tc>
          <w:tcPr>
            <w:tcW w:w="4645" w:type="dxa"/>
          </w:tcPr>
          <w:p w:rsidR="00055F42" w:rsidRPr="00812433" w:rsidRDefault="00055F42" w:rsidP="00812433">
            <w:pPr>
              <w:pStyle w:val="TableParagraph"/>
              <w:spacing w:line="315" w:lineRule="exact"/>
              <w:ind w:left="107"/>
              <w:rPr>
                <w:sz w:val="28"/>
                <w:szCs w:val="28"/>
              </w:rPr>
            </w:pPr>
            <w:r w:rsidRPr="00812433">
              <w:rPr>
                <w:sz w:val="28"/>
                <w:szCs w:val="28"/>
                <w:lang w:val="en-US"/>
              </w:rPr>
              <w:t>Наименование</w:t>
            </w:r>
            <w:r w:rsidRPr="00812433">
              <w:rPr>
                <w:sz w:val="28"/>
                <w:szCs w:val="28"/>
              </w:rPr>
              <w:t xml:space="preserve"> инвестиционного</w:t>
            </w:r>
          </w:p>
          <w:p w:rsidR="00055F42" w:rsidRPr="00812433" w:rsidRDefault="00055F42" w:rsidP="00812433">
            <w:pPr>
              <w:pStyle w:val="TableParagraph"/>
              <w:spacing w:line="311" w:lineRule="exact"/>
              <w:ind w:left="107"/>
              <w:rPr>
                <w:sz w:val="28"/>
                <w:szCs w:val="28"/>
                <w:lang w:val="en-US"/>
              </w:rPr>
            </w:pPr>
            <w:r w:rsidRPr="00812433">
              <w:rPr>
                <w:sz w:val="28"/>
                <w:szCs w:val="28"/>
              </w:rPr>
              <w:t>проекта</w:t>
            </w:r>
          </w:p>
        </w:tc>
        <w:tc>
          <w:tcPr>
            <w:tcW w:w="4645" w:type="dxa"/>
          </w:tcPr>
          <w:p w:rsidR="00055F42" w:rsidRPr="00812433" w:rsidRDefault="00055F42" w:rsidP="00B90DF6">
            <w:pPr>
              <w:pStyle w:val="TableParagraph"/>
              <w:rPr>
                <w:sz w:val="28"/>
                <w:szCs w:val="28"/>
                <w:lang w:val="en-US"/>
              </w:rPr>
            </w:pPr>
          </w:p>
        </w:tc>
      </w:tr>
    </w:tbl>
    <w:p w:rsidR="00055F42" w:rsidRPr="00C564CB" w:rsidRDefault="00055F42" w:rsidP="00F95549">
      <w:pPr>
        <w:pStyle w:val="a5"/>
        <w:spacing w:before="6"/>
        <w:ind w:left="0"/>
        <w:jc w:val="left"/>
        <w:rPr>
          <w:b/>
        </w:rPr>
      </w:pPr>
    </w:p>
    <w:p w:rsidR="00055F42" w:rsidRPr="00C564CB" w:rsidRDefault="00055F42" w:rsidP="00F95549">
      <w:pPr>
        <w:pStyle w:val="a5"/>
        <w:tabs>
          <w:tab w:val="left" w:pos="5440"/>
        </w:tabs>
        <w:spacing w:before="89" w:line="276" w:lineRule="auto"/>
        <w:ind w:left="338" w:right="672" w:firstLine="707"/>
      </w:pPr>
      <w:r w:rsidRPr="00C564CB">
        <w:t>Руководствуясь частью 4 статьи 7, пунктом части 6 и пунктом 1 части 7 статьи 11 Федерального закона «О защите и поощрении капиталовложений в Российской Федерации», просим заключить дополнительное соглашение к соглашению о защите и поощрении капиталовложений от</w:t>
      </w:r>
      <w:r>
        <w:t xml:space="preserve"> </w:t>
      </w:r>
      <w:r w:rsidRPr="00C564CB">
        <w:t>«</w:t>
      </w:r>
      <w:r>
        <w:t xml:space="preserve">__» ______ 20__г. </w:t>
      </w:r>
      <w:r w:rsidRPr="00C564CB">
        <w:t>№</w:t>
      </w:r>
      <w:r>
        <w:t>___</w:t>
      </w:r>
      <w:r w:rsidRPr="00C564CB">
        <w:t xml:space="preserve"> и включить его в реестр соглашений.</w:t>
      </w:r>
    </w:p>
    <w:p w:rsidR="00055F42" w:rsidRPr="00C564CB" w:rsidRDefault="00055F42" w:rsidP="00F95549">
      <w:pPr>
        <w:pStyle w:val="a5"/>
        <w:spacing w:before="3"/>
        <w:ind w:left="0"/>
        <w:jc w:val="left"/>
      </w:pPr>
    </w:p>
    <w:p w:rsidR="00055F42" w:rsidRPr="00C564CB" w:rsidRDefault="00055F42" w:rsidP="00F95549">
      <w:pPr>
        <w:pStyle w:val="a5"/>
        <w:ind w:left="3003" w:right="675" w:hanging="1957"/>
      </w:pPr>
      <w:r w:rsidRPr="00C564CB">
        <w:rPr>
          <w:u w:val="single"/>
        </w:rPr>
        <w:t>Приложения:</w:t>
      </w:r>
      <w:r w:rsidRPr="00C564CB">
        <w:t xml:space="preserve"> 1. Заверенная надлежащим образом копия документа, подтверждающего полномочия лица, подписавшего настоящее заявление, действовать от имени заявителя.</w:t>
      </w:r>
    </w:p>
    <w:p w:rsidR="00055F42" w:rsidRPr="00C564CB" w:rsidRDefault="00055F42" w:rsidP="00F95549">
      <w:pPr>
        <w:pStyle w:val="a7"/>
        <w:numPr>
          <w:ilvl w:val="0"/>
          <w:numId w:val="2"/>
        </w:numPr>
        <w:tabs>
          <w:tab w:val="left" w:pos="3001"/>
        </w:tabs>
        <w:spacing w:line="242" w:lineRule="auto"/>
        <w:ind w:right="671" w:hanging="284"/>
        <w:rPr>
          <w:sz w:val="28"/>
          <w:szCs w:val="28"/>
        </w:rPr>
      </w:pPr>
      <w:r w:rsidRPr="00C564CB">
        <w:rPr>
          <w:sz w:val="28"/>
          <w:szCs w:val="28"/>
        </w:rPr>
        <w:t>Проект дополнительного соглашения в количестве экземпляров, равном числу сторон соглашения.</w:t>
      </w:r>
    </w:p>
    <w:p w:rsidR="00055F42" w:rsidRPr="00C564CB" w:rsidRDefault="00055F42" w:rsidP="00F95549">
      <w:pPr>
        <w:pStyle w:val="a7"/>
        <w:numPr>
          <w:ilvl w:val="0"/>
          <w:numId w:val="2"/>
        </w:numPr>
        <w:tabs>
          <w:tab w:val="left" w:pos="3001"/>
        </w:tabs>
        <w:ind w:right="669" w:hanging="284"/>
        <w:rPr>
          <w:sz w:val="28"/>
          <w:szCs w:val="28"/>
        </w:rPr>
      </w:pPr>
      <w:r w:rsidRPr="00C564CB">
        <w:rPr>
          <w:sz w:val="28"/>
          <w:szCs w:val="28"/>
        </w:rPr>
        <w:t>Документы, предусмотренные частью 7 статьи 11 Федерального закона «О защите и поощрении капиталовложений     в     Российской     Федерации» и соответствующим и положениями Порядка заключения, изменения, прекращения действия соглашений о защите и поощрении капиталовложений, стороной которых не является Российская</w:t>
      </w:r>
      <w:r w:rsidRPr="00C564CB">
        <w:rPr>
          <w:sz w:val="28"/>
          <w:szCs w:val="28"/>
        </w:rPr>
        <w:tab/>
        <w:t xml:space="preserve"> Федерация,</w:t>
      </w:r>
      <w:r w:rsidRPr="00C564CB">
        <w:rPr>
          <w:sz w:val="28"/>
          <w:szCs w:val="28"/>
        </w:rPr>
        <w:tab/>
      </w:r>
      <w:r w:rsidRPr="00C564CB">
        <w:rPr>
          <w:spacing w:val="-1"/>
          <w:sz w:val="28"/>
          <w:szCs w:val="28"/>
        </w:rPr>
        <w:t>утвержденных</w:t>
      </w:r>
    </w:p>
    <w:p w:rsidR="00055F42" w:rsidRPr="00C564CB" w:rsidRDefault="00055F42" w:rsidP="00F95549">
      <w:pPr>
        <w:pStyle w:val="a5"/>
        <w:tabs>
          <w:tab w:val="left" w:pos="9309"/>
        </w:tabs>
        <w:spacing w:line="320" w:lineRule="exact"/>
        <w:ind w:left="3003"/>
        <w:jc w:val="left"/>
      </w:pPr>
      <w:r w:rsidRPr="00C564CB">
        <w:rPr>
          <w:u w:val="single"/>
        </w:rPr>
        <w:tab/>
      </w:r>
      <w:r w:rsidRPr="00C564CB">
        <w:t>.</w:t>
      </w:r>
    </w:p>
    <w:p w:rsidR="00055F42" w:rsidRPr="00C564CB" w:rsidRDefault="00055F42" w:rsidP="00F95549">
      <w:pPr>
        <w:spacing w:before="3"/>
        <w:ind w:left="3697"/>
        <w:rPr>
          <w:rFonts w:ascii="Times New Roman" w:hAnsi="Times New Roman"/>
          <w:sz w:val="28"/>
          <w:szCs w:val="28"/>
        </w:rPr>
      </w:pPr>
      <w:r w:rsidRPr="00C564CB">
        <w:rPr>
          <w:rFonts w:ascii="Times New Roman" w:hAnsi="Times New Roman"/>
          <w:sz w:val="28"/>
          <w:szCs w:val="28"/>
        </w:rPr>
        <w:t>Наименование нормативно-правового акта субъекта Российской Федерации</w:t>
      </w:r>
    </w:p>
    <w:tbl>
      <w:tblPr>
        <w:tblW w:w="0" w:type="auto"/>
        <w:tblInd w:w="319" w:type="dxa"/>
        <w:tblLayout w:type="fixed"/>
        <w:tblCellMar>
          <w:left w:w="0" w:type="dxa"/>
          <w:right w:w="0" w:type="dxa"/>
        </w:tblCellMar>
        <w:tblLook w:val="01E0"/>
      </w:tblPr>
      <w:tblGrid>
        <w:gridCol w:w="2775"/>
        <w:gridCol w:w="284"/>
        <w:gridCol w:w="2775"/>
        <w:gridCol w:w="283"/>
        <w:gridCol w:w="3007"/>
      </w:tblGrid>
      <w:tr w:rsidR="00055F42" w:rsidRPr="00812433" w:rsidTr="00812433">
        <w:trPr>
          <w:trHeight w:val="725"/>
        </w:trPr>
        <w:tc>
          <w:tcPr>
            <w:tcW w:w="2775" w:type="dxa"/>
            <w:tcBorders>
              <w:top w:val="single" w:sz="4" w:space="0" w:color="000000"/>
              <w:bottom w:val="single" w:sz="4" w:space="0" w:color="000000"/>
            </w:tcBorders>
          </w:tcPr>
          <w:p w:rsidR="00055F42" w:rsidRPr="00812433" w:rsidRDefault="00055F42" w:rsidP="00812433">
            <w:pPr>
              <w:pStyle w:val="TableParagraph"/>
              <w:spacing w:line="223" w:lineRule="exact"/>
              <w:ind w:left="344" w:right="348"/>
              <w:jc w:val="center"/>
              <w:rPr>
                <w:sz w:val="28"/>
                <w:szCs w:val="28"/>
              </w:rPr>
            </w:pPr>
            <w:r w:rsidRPr="00812433">
              <w:rPr>
                <w:sz w:val="28"/>
                <w:szCs w:val="28"/>
              </w:rPr>
              <w:t>(дата)</w:t>
            </w:r>
          </w:p>
        </w:tc>
        <w:tc>
          <w:tcPr>
            <w:tcW w:w="284" w:type="dxa"/>
          </w:tcPr>
          <w:p w:rsidR="00055F42" w:rsidRPr="00812433" w:rsidRDefault="00055F42" w:rsidP="00B90DF6">
            <w:pPr>
              <w:pStyle w:val="TableParagraph"/>
              <w:rPr>
                <w:sz w:val="28"/>
                <w:szCs w:val="28"/>
                <w:lang w:val="en-US"/>
              </w:rPr>
            </w:pPr>
          </w:p>
        </w:tc>
        <w:tc>
          <w:tcPr>
            <w:tcW w:w="2775" w:type="dxa"/>
            <w:tcBorders>
              <w:bottom w:val="single" w:sz="4" w:space="0" w:color="000000"/>
            </w:tcBorders>
          </w:tcPr>
          <w:p w:rsidR="00055F42" w:rsidRPr="00812433" w:rsidRDefault="00055F42" w:rsidP="00B90DF6">
            <w:pPr>
              <w:pStyle w:val="TableParagraph"/>
              <w:rPr>
                <w:sz w:val="28"/>
                <w:szCs w:val="28"/>
                <w:lang w:val="en-US"/>
              </w:rPr>
            </w:pPr>
          </w:p>
        </w:tc>
        <w:tc>
          <w:tcPr>
            <w:tcW w:w="283" w:type="dxa"/>
          </w:tcPr>
          <w:p w:rsidR="00055F42" w:rsidRPr="00812433" w:rsidRDefault="00055F42" w:rsidP="00B90DF6">
            <w:pPr>
              <w:pStyle w:val="TableParagraph"/>
              <w:rPr>
                <w:sz w:val="28"/>
                <w:szCs w:val="28"/>
                <w:lang w:val="en-US"/>
              </w:rPr>
            </w:pPr>
          </w:p>
        </w:tc>
        <w:tc>
          <w:tcPr>
            <w:tcW w:w="3007" w:type="dxa"/>
            <w:tcBorders>
              <w:bottom w:val="single" w:sz="4" w:space="0" w:color="000000"/>
            </w:tcBorders>
          </w:tcPr>
          <w:p w:rsidR="00055F42" w:rsidRPr="00812433" w:rsidRDefault="00055F42" w:rsidP="00B90DF6">
            <w:pPr>
              <w:pStyle w:val="TableParagraph"/>
              <w:rPr>
                <w:sz w:val="28"/>
                <w:szCs w:val="28"/>
                <w:lang w:val="en-US"/>
              </w:rPr>
            </w:pPr>
          </w:p>
        </w:tc>
      </w:tr>
      <w:tr w:rsidR="00055F42" w:rsidRPr="00812433" w:rsidTr="00812433">
        <w:trPr>
          <w:trHeight w:val="453"/>
        </w:trPr>
        <w:tc>
          <w:tcPr>
            <w:tcW w:w="2775" w:type="dxa"/>
            <w:tcBorders>
              <w:top w:val="single" w:sz="4" w:space="0" w:color="000000"/>
            </w:tcBorders>
          </w:tcPr>
          <w:p w:rsidR="00055F42" w:rsidRPr="00812433" w:rsidRDefault="00055F42" w:rsidP="00812433">
            <w:pPr>
              <w:pStyle w:val="TableParagraph"/>
              <w:spacing w:line="223" w:lineRule="exact"/>
              <w:ind w:left="344" w:right="348"/>
              <w:jc w:val="center"/>
              <w:rPr>
                <w:sz w:val="28"/>
                <w:szCs w:val="28"/>
              </w:rPr>
            </w:pPr>
            <w:r w:rsidRPr="00812433">
              <w:rPr>
                <w:sz w:val="28"/>
                <w:szCs w:val="28"/>
              </w:rPr>
              <w:t>(должность</w:t>
            </w:r>
          </w:p>
          <w:p w:rsidR="00055F42" w:rsidRPr="00812433" w:rsidRDefault="00055F42" w:rsidP="00812433">
            <w:pPr>
              <w:pStyle w:val="TableParagraph"/>
              <w:spacing w:line="210" w:lineRule="exact"/>
              <w:ind w:left="344" w:right="350"/>
              <w:jc w:val="center"/>
              <w:rPr>
                <w:sz w:val="28"/>
                <w:szCs w:val="28"/>
              </w:rPr>
            </w:pPr>
            <w:r w:rsidRPr="00812433">
              <w:rPr>
                <w:sz w:val="28"/>
                <w:szCs w:val="28"/>
              </w:rPr>
              <w:t>Уполномоченного лица)</w:t>
            </w:r>
          </w:p>
        </w:tc>
        <w:tc>
          <w:tcPr>
            <w:tcW w:w="284" w:type="dxa"/>
          </w:tcPr>
          <w:p w:rsidR="00055F42" w:rsidRPr="00812433" w:rsidRDefault="00055F42" w:rsidP="00B90DF6">
            <w:pPr>
              <w:pStyle w:val="TableParagraph"/>
              <w:rPr>
                <w:sz w:val="28"/>
                <w:szCs w:val="28"/>
                <w:lang w:val="en-US"/>
              </w:rPr>
            </w:pPr>
          </w:p>
        </w:tc>
        <w:tc>
          <w:tcPr>
            <w:tcW w:w="2775" w:type="dxa"/>
            <w:tcBorders>
              <w:top w:val="single" w:sz="4" w:space="0" w:color="000000"/>
            </w:tcBorders>
          </w:tcPr>
          <w:p w:rsidR="00055F42" w:rsidRPr="00812433" w:rsidRDefault="00055F42" w:rsidP="00812433">
            <w:pPr>
              <w:pStyle w:val="TableParagraph"/>
              <w:spacing w:line="223" w:lineRule="exact"/>
              <w:ind w:left="344" w:right="350"/>
              <w:jc w:val="center"/>
              <w:rPr>
                <w:sz w:val="28"/>
                <w:szCs w:val="28"/>
                <w:lang w:val="en-US"/>
              </w:rPr>
            </w:pPr>
            <w:r w:rsidRPr="00812433">
              <w:rPr>
                <w:sz w:val="28"/>
                <w:szCs w:val="28"/>
                <w:lang w:val="en-US"/>
              </w:rPr>
              <w:t>(подпись)</w:t>
            </w:r>
          </w:p>
        </w:tc>
        <w:tc>
          <w:tcPr>
            <w:tcW w:w="283" w:type="dxa"/>
          </w:tcPr>
          <w:p w:rsidR="00055F42" w:rsidRPr="00812433" w:rsidRDefault="00055F42" w:rsidP="00B90DF6">
            <w:pPr>
              <w:pStyle w:val="TableParagraph"/>
              <w:rPr>
                <w:sz w:val="28"/>
                <w:szCs w:val="28"/>
                <w:lang w:val="en-US"/>
              </w:rPr>
            </w:pPr>
          </w:p>
        </w:tc>
        <w:tc>
          <w:tcPr>
            <w:tcW w:w="3007" w:type="dxa"/>
            <w:tcBorders>
              <w:top w:val="single" w:sz="4" w:space="0" w:color="000000"/>
            </w:tcBorders>
          </w:tcPr>
          <w:p w:rsidR="00055F42" w:rsidRPr="00812433" w:rsidRDefault="00055F42" w:rsidP="00812433">
            <w:pPr>
              <w:pStyle w:val="TableParagraph"/>
              <w:spacing w:line="223" w:lineRule="exact"/>
              <w:ind w:left="460" w:right="464"/>
              <w:jc w:val="center"/>
              <w:rPr>
                <w:sz w:val="28"/>
                <w:szCs w:val="28"/>
              </w:rPr>
            </w:pPr>
            <w:r w:rsidRPr="00812433">
              <w:rPr>
                <w:sz w:val="28"/>
                <w:szCs w:val="28"/>
              </w:rPr>
              <w:t>(</w:t>
            </w:r>
            <w:r w:rsidRPr="00812433">
              <w:rPr>
                <w:sz w:val="28"/>
                <w:szCs w:val="28"/>
                <w:lang w:val="en-US" w:eastAsia="ru-RU"/>
              </w:rPr>
              <w:t>ФИО</w:t>
            </w:r>
          </w:p>
          <w:p w:rsidR="00055F42" w:rsidRPr="00812433" w:rsidRDefault="00055F42" w:rsidP="00812433">
            <w:pPr>
              <w:pStyle w:val="TableParagraph"/>
              <w:spacing w:line="210" w:lineRule="exact"/>
              <w:ind w:left="460" w:right="467"/>
              <w:jc w:val="center"/>
              <w:rPr>
                <w:sz w:val="28"/>
                <w:szCs w:val="28"/>
              </w:rPr>
            </w:pPr>
            <w:r w:rsidRPr="00812433">
              <w:rPr>
                <w:sz w:val="28"/>
                <w:szCs w:val="28"/>
              </w:rPr>
              <w:t>Уполномоченного лица)</w:t>
            </w:r>
          </w:p>
        </w:tc>
      </w:tr>
    </w:tbl>
    <w:p w:rsidR="00055F42" w:rsidRPr="00C564CB" w:rsidRDefault="00055F42" w:rsidP="00F95549">
      <w:pPr>
        <w:spacing w:line="210" w:lineRule="exact"/>
        <w:rPr>
          <w:rFonts w:ascii="Times New Roman" w:hAnsi="Times New Roman"/>
          <w:sz w:val="28"/>
          <w:szCs w:val="28"/>
        </w:rPr>
        <w:sectPr w:rsidR="00055F42" w:rsidRPr="00C564CB" w:rsidSect="00220339">
          <w:headerReference w:type="default" r:id="rId31"/>
          <w:pgSz w:w="11910" w:h="16850"/>
          <w:pgMar w:top="660" w:right="740" w:bottom="18" w:left="1080" w:header="0" w:footer="0" w:gutter="0"/>
          <w:cols w:space="720"/>
        </w:sectPr>
      </w:pPr>
    </w:p>
    <w:p w:rsidR="00055F42" w:rsidRPr="00C564CB" w:rsidRDefault="00055F42" w:rsidP="00F95549">
      <w:pPr>
        <w:pStyle w:val="a5"/>
        <w:spacing w:before="4"/>
        <w:ind w:left="0"/>
        <w:jc w:val="right"/>
      </w:pPr>
      <w:r>
        <w:rPr>
          <w:color w:val="22272F"/>
          <w:lang w:eastAsia="ru-RU"/>
        </w:rPr>
        <w:t>Приложение № 7</w:t>
      </w:r>
      <w:r w:rsidRPr="00C564CB">
        <w:rPr>
          <w:color w:val="22272F"/>
          <w:lang w:eastAsia="ru-RU"/>
        </w:rPr>
        <w:br/>
      </w:r>
      <w:r w:rsidRPr="00C564CB">
        <w:rPr>
          <w:lang w:eastAsia="ru-RU"/>
        </w:rPr>
        <w:t>к </w:t>
      </w:r>
      <w:r w:rsidRPr="00C564CB">
        <w:t>Порядку</w:t>
      </w:r>
      <w:r w:rsidRPr="00C564CB">
        <w:rPr>
          <w:lang w:eastAsia="ru-RU"/>
        </w:rPr>
        <w:t xml:space="preserve"> и условиям </w:t>
      </w:r>
      <w:r w:rsidRPr="00F16E7F">
        <w:rPr>
          <w:lang w:eastAsia="ru-RU"/>
        </w:rPr>
        <w:t xml:space="preserve">заключения соглашений о защите и поощрений капиталовложений со стороны </w:t>
      </w:r>
      <w:r w:rsidRPr="0068259D">
        <w:rPr>
          <w:lang w:eastAsia="ru-RU"/>
        </w:rPr>
        <w:t>Подгощского сельского поселения</w:t>
      </w:r>
    </w:p>
    <w:p w:rsidR="00055F42" w:rsidRPr="00C564CB" w:rsidRDefault="00055F42" w:rsidP="00F95549">
      <w:pPr>
        <w:pStyle w:val="a5"/>
        <w:spacing w:before="78"/>
        <w:ind w:left="0" w:right="687"/>
      </w:pPr>
    </w:p>
    <w:p w:rsidR="00055F42" w:rsidRPr="00C564CB" w:rsidRDefault="00055F42" w:rsidP="00F95549">
      <w:pPr>
        <w:pStyle w:val="a5"/>
        <w:spacing w:before="78"/>
        <w:ind w:left="0" w:right="687"/>
      </w:pPr>
    </w:p>
    <w:p w:rsidR="00055F42" w:rsidRPr="00C564CB" w:rsidRDefault="00055F42" w:rsidP="00F95549">
      <w:pPr>
        <w:pStyle w:val="a5"/>
        <w:spacing w:before="78"/>
        <w:ind w:left="0" w:right="687"/>
        <w:jc w:val="center"/>
        <w:rPr>
          <w:b/>
        </w:rPr>
      </w:pPr>
      <w:r w:rsidRPr="00C564CB">
        <w:rPr>
          <w:b/>
        </w:rPr>
        <w:t>ХОДАТАЙСТВО</w:t>
      </w:r>
    </w:p>
    <w:p w:rsidR="00055F42" w:rsidRPr="00C564CB" w:rsidRDefault="00055F42" w:rsidP="00F95549">
      <w:pPr>
        <w:spacing w:line="242" w:lineRule="auto"/>
        <w:ind w:left="398" w:right="665"/>
        <w:jc w:val="center"/>
        <w:rPr>
          <w:rFonts w:ascii="Times New Roman" w:hAnsi="Times New Roman"/>
          <w:sz w:val="28"/>
          <w:szCs w:val="28"/>
        </w:rPr>
      </w:pPr>
      <w:r w:rsidRPr="00C564CB">
        <w:rPr>
          <w:rFonts w:ascii="Times New Roman" w:hAnsi="Times New Roman"/>
          <w:sz w:val="28"/>
          <w:szCs w:val="28"/>
        </w:rPr>
        <w:t>о передаче прав и обязанностей по соглашению о защите и поощрении капиталовложений иному лицу</w:t>
      </w:r>
    </w:p>
    <w:p w:rsidR="00055F42" w:rsidRPr="00C564CB" w:rsidRDefault="00055F42" w:rsidP="00F95549">
      <w:pPr>
        <w:pStyle w:val="a5"/>
        <w:ind w:left="0"/>
        <w:jc w:val="left"/>
        <w:rPr>
          <w:b/>
        </w:rPr>
      </w:pPr>
    </w:p>
    <w:p w:rsidR="00055F42" w:rsidRPr="00C564CB" w:rsidRDefault="00055F42" w:rsidP="00F95549">
      <w:pPr>
        <w:pStyle w:val="a5"/>
        <w:spacing w:before="1"/>
        <w:ind w:left="0"/>
        <w:jc w:val="left"/>
        <w:rPr>
          <w:b/>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45"/>
        <w:gridCol w:w="4645"/>
      </w:tblGrid>
      <w:tr w:rsidR="00055F42" w:rsidRPr="00812433" w:rsidTr="00812433">
        <w:trPr>
          <w:trHeight w:val="321"/>
        </w:trPr>
        <w:tc>
          <w:tcPr>
            <w:tcW w:w="4645" w:type="dxa"/>
          </w:tcPr>
          <w:p w:rsidR="00055F42" w:rsidRPr="00812433" w:rsidRDefault="00055F42" w:rsidP="00812433">
            <w:pPr>
              <w:pStyle w:val="TableParagraph"/>
              <w:spacing w:line="301" w:lineRule="exact"/>
              <w:ind w:left="107"/>
              <w:rPr>
                <w:sz w:val="28"/>
                <w:szCs w:val="28"/>
              </w:rPr>
            </w:pPr>
            <w:r w:rsidRPr="00812433">
              <w:rPr>
                <w:sz w:val="28"/>
                <w:szCs w:val="28"/>
              </w:rPr>
              <w:t>Полное наименование заявителя</w:t>
            </w:r>
          </w:p>
        </w:tc>
        <w:tc>
          <w:tcPr>
            <w:tcW w:w="4645" w:type="dxa"/>
          </w:tcPr>
          <w:p w:rsidR="00055F42" w:rsidRPr="00812433" w:rsidRDefault="00055F42" w:rsidP="00B90DF6">
            <w:pPr>
              <w:pStyle w:val="TableParagraph"/>
              <w:rPr>
                <w:sz w:val="28"/>
                <w:szCs w:val="28"/>
                <w:lang w:val="en-US"/>
              </w:rPr>
            </w:pPr>
          </w:p>
        </w:tc>
      </w:tr>
      <w:tr w:rsidR="00055F42" w:rsidRPr="00812433" w:rsidTr="00812433">
        <w:trPr>
          <w:trHeight w:val="321"/>
        </w:trPr>
        <w:tc>
          <w:tcPr>
            <w:tcW w:w="4645" w:type="dxa"/>
          </w:tcPr>
          <w:p w:rsidR="00055F42" w:rsidRPr="00812433" w:rsidRDefault="00055F42" w:rsidP="00812433">
            <w:pPr>
              <w:pStyle w:val="TableParagraph"/>
              <w:spacing w:line="301" w:lineRule="exact"/>
              <w:ind w:left="107"/>
              <w:rPr>
                <w:sz w:val="28"/>
                <w:szCs w:val="28"/>
                <w:lang w:val="en-US"/>
              </w:rPr>
            </w:pPr>
            <w:r w:rsidRPr="00812433">
              <w:rPr>
                <w:sz w:val="28"/>
                <w:szCs w:val="28"/>
                <w:lang w:val="en-US"/>
              </w:rPr>
              <w:t>ИНН</w:t>
            </w:r>
            <w:r w:rsidRPr="00812433">
              <w:rPr>
                <w:sz w:val="28"/>
                <w:szCs w:val="28"/>
              </w:rPr>
              <w:t xml:space="preserve"> заявителя</w:t>
            </w:r>
          </w:p>
        </w:tc>
        <w:tc>
          <w:tcPr>
            <w:tcW w:w="4645" w:type="dxa"/>
          </w:tcPr>
          <w:p w:rsidR="00055F42" w:rsidRPr="00812433" w:rsidRDefault="00055F42" w:rsidP="00B90DF6">
            <w:pPr>
              <w:pStyle w:val="TableParagraph"/>
              <w:rPr>
                <w:sz w:val="28"/>
                <w:szCs w:val="28"/>
                <w:lang w:val="en-US"/>
              </w:rPr>
            </w:pPr>
          </w:p>
        </w:tc>
      </w:tr>
      <w:tr w:rsidR="00055F42" w:rsidRPr="00812433" w:rsidTr="00812433">
        <w:trPr>
          <w:trHeight w:val="323"/>
        </w:trPr>
        <w:tc>
          <w:tcPr>
            <w:tcW w:w="4645" w:type="dxa"/>
          </w:tcPr>
          <w:p w:rsidR="00055F42" w:rsidRPr="00812433" w:rsidRDefault="00055F42" w:rsidP="00812433">
            <w:pPr>
              <w:pStyle w:val="TableParagraph"/>
              <w:spacing w:line="304" w:lineRule="exact"/>
              <w:ind w:left="107"/>
              <w:rPr>
                <w:sz w:val="28"/>
                <w:szCs w:val="28"/>
                <w:lang w:val="en-US"/>
              </w:rPr>
            </w:pPr>
            <w:r w:rsidRPr="00812433">
              <w:rPr>
                <w:sz w:val="28"/>
                <w:szCs w:val="28"/>
                <w:lang w:val="en-US"/>
              </w:rPr>
              <w:t>ОГРН</w:t>
            </w:r>
            <w:r w:rsidRPr="00812433">
              <w:rPr>
                <w:sz w:val="28"/>
                <w:szCs w:val="28"/>
              </w:rPr>
              <w:t xml:space="preserve"> заявителя</w:t>
            </w:r>
          </w:p>
        </w:tc>
        <w:tc>
          <w:tcPr>
            <w:tcW w:w="4645" w:type="dxa"/>
          </w:tcPr>
          <w:p w:rsidR="00055F42" w:rsidRPr="00812433" w:rsidRDefault="00055F42" w:rsidP="00B90DF6">
            <w:pPr>
              <w:pStyle w:val="TableParagraph"/>
              <w:rPr>
                <w:sz w:val="28"/>
                <w:szCs w:val="28"/>
                <w:lang w:val="en-US"/>
              </w:rPr>
            </w:pPr>
          </w:p>
        </w:tc>
      </w:tr>
      <w:tr w:rsidR="00055F42" w:rsidRPr="00812433" w:rsidTr="00812433">
        <w:trPr>
          <w:trHeight w:val="642"/>
        </w:trPr>
        <w:tc>
          <w:tcPr>
            <w:tcW w:w="4645" w:type="dxa"/>
          </w:tcPr>
          <w:p w:rsidR="00055F42" w:rsidRPr="00812433" w:rsidRDefault="00055F42" w:rsidP="00812433">
            <w:pPr>
              <w:pStyle w:val="TableParagraph"/>
              <w:spacing w:line="315" w:lineRule="exact"/>
              <w:ind w:left="107"/>
              <w:rPr>
                <w:sz w:val="28"/>
                <w:szCs w:val="28"/>
              </w:rPr>
            </w:pPr>
            <w:r w:rsidRPr="00812433">
              <w:rPr>
                <w:sz w:val="28"/>
                <w:szCs w:val="28"/>
                <w:lang w:val="en-US"/>
              </w:rPr>
              <w:t>Наименование</w:t>
            </w:r>
            <w:r w:rsidRPr="00812433">
              <w:rPr>
                <w:sz w:val="28"/>
                <w:szCs w:val="28"/>
              </w:rPr>
              <w:t xml:space="preserve"> инвестиционного</w:t>
            </w:r>
          </w:p>
          <w:p w:rsidR="00055F42" w:rsidRPr="00812433" w:rsidRDefault="00055F42" w:rsidP="00812433">
            <w:pPr>
              <w:pStyle w:val="TableParagraph"/>
              <w:spacing w:line="308" w:lineRule="exact"/>
              <w:ind w:left="107"/>
              <w:rPr>
                <w:sz w:val="28"/>
                <w:szCs w:val="28"/>
                <w:lang w:val="en-US"/>
              </w:rPr>
            </w:pPr>
            <w:r w:rsidRPr="00812433">
              <w:rPr>
                <w:sz w:val="28"/>
                <w:szCs w:val="28"/>
              </w:rPr>
              <w:t>проекта</w:t>
            </w:r>
          </w:p>
        </w:tc>
        <w:tc>
          <w:tcPr>
            <w:tcW w:w="4645" w:type="dxa"/>
          </w:tcPr>
          <w:p w:rsidR="00055F42" w:rsidRPr="00812433" w:rsidRDefault="00055F42" w:rsidP="00B90DF6">
            <w:pPr>
              <w:pStyle w:val="TableParagraph"/>
              <w:rPr>
                <w:sz w:val="28"/>
                <w:szCs w:val="28"/>
                <w:lang w:val="en-US"/>
              </w:rPr>
            </w:pPr>
          </w:p>
        </w:tc>
      </w:tr>
    </w:tbl>
    <w:p w:rsidR="00055F42" w:rsidRPr="00C564CB" w:rsidRDefault="00055F42" w:rsidP="00F95549">
      <w:pPr>
        <w:pStyle w:val="a5"/>
        <w:spacing w:before="8"/>
        <w:ind w:left="0"/>
        <w:jc w:val="left"/>
        <w:rPr>
          <w:b/>
        </w:rPr>
      </w:pPr>
    </w:p>
    <w:p w:rsidR="00055F42" w:rsidRPr="00C564CB" w:rsidRDefault="00055F42" w:rsidP="00F95549">
      <w:pPr>
        <w:pStyle w:val="a5"/>
        <w:spacing w:line="276" w:lineRule="auto"/>
        <w:ind w:left="338" w:right="672" w:firstLine="707"/>
      </w:pPr>
      <w:r w:rsidRPr="00C564CB">
        <w:t>Руководствуясь частью 6 статьи 10 и пунктом 4 части   6 статьи 11 Федерального закона «О защите и поощрении капиталовложений в Российской Федерации», в связи с</w:t>
      </w:r>
    </w:p>
    <w:p w:rsidR="00055F42" w:rsidRPr="00C564CB" w:rsidRDefault="003B7915" w:rsidP="00F95549">
      <w:pPr>
        <w:pStyle w:val="a5"/>
        <w:spacing w:before="7"/>
        <w:ind w:left="0"/>
        <w:jc w:val="left"/>
      </w:pPr>
      <w:r>
        <w:rPr>
          <w:noProof/>
          <w:lang w:eastAsia="ru-RU"/>
        </w:rPr>
        <w:pict>
          <v:shape id="Полилиния 1" o:spid="_x0000_s1028" style="position:absolute;margin-left:70.95pt;margin-top:15.85pt;width:448.1pt;height:.1pt;z-index:-1;visibility:visible;mso-wrap-style:square;mso-wrap-distance-left:0;mso-wrap-distance-top:0;mso-wrap-distance-right:0;mso-wrap-distance-bottom:0;mso-position-horizontal:absolute;mso-position-horizontal-relative:page;mso-position-vertical:absolute;mso-position-vertical-relative:text;v-text-anchor:top" coordsize="8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" path="m,l8961,e" filled="f" strokeweight=".19811mm">
            <v:path arrowok="t" o:connecttype="custom" o:connectlocs="0,0;5690235,0" o:connectangles="0,0"/>
            <w10:wrap type="topAndBottom" anchorx="page"/>
          </v:shape>
        </w:pict>
      </w:r>
    </w:p>
    <w:p w:rsidR="00055F42" w:rsidRPr="00C564CB" w:rsidRDefault="00055F42" w:rsidP="00F95549">
      <w:pPr>
        <w:spacing w:before="30"/>
        <w:ind w:left="342" w:right="687"/>
        <w:jc w:val="center"/>
        <w:rPr>
          <w:rFonts w:ascii="Times New Roman" w:hAnsi="Times New Roman"/>
          <w:sz w:val="28"/>
          <w:szCs w:val="28"/>
        </w:rPr>
      </w:pPr>
      <w:r w:rsidRPr="00C564CB">
        <w:rPr>
          <w:rFonts w:ascii="Times New Roman" w:hAnsi="Times New Roman"/>
          <w:sz w:val="28"/>
          <w:szCs w:val="28"/>
        </w:rPr>
        <w:t>(правовые и фактические обстоятельства передачи прав и обязанностей по соглашению иному лицу)</w:t>
      </w:r>
    </w:p>
    <w:p w:rsidR="00055F42" w:rsidRPr="00C564CB" w:rsidRDefault="00055F42" w:rsidP="00F95549">
      <w:pPr>
        <w:pStyle w:val="a5"/>
        <w:tabs>
          <w:tab w:val="left" w:pos="9133"/>
        </w:tabs>
        <w:spacing w:before="36"/>
        <w:ind w:left="0" w:right="273"/>
        <w:jc w:val="center"/>
      </w:pPr>
      <w:r w:rsidRPr="00C564CB">
        <w:t xml:space="preserve">Просим передать права и обязанности </w:t>
      </w:r>
      <w:r w:rsidRPr="00C564CB">
        <w:rPr>
          <w:u w:val="single"/>
        </w:rPr>
        <w:tab/>
      </w:r>
    </w:p>
    <w:p w:rsidR="00055F42" w:rsidRPr="00C564CB" w:rsidRDefault="00055F42" w:rsidP="00F95549">
      <w:pPr>
        <w:ind w:left="6265" w:right="1340" w:hanging="622"/>
        <w:rPr>
          <w:rFonts w:ascii="Times New Roman" w:hAnsi="Times New Roman"/>
          <w:sz w:val="28"/>
          <w:szCs w:val="28"/>
        </w:rPr>
      </w:pPr>
      <w:r w:rsidRPr="00C564CB">
        <w:rPr>
          <w:rFonts w:ascii="Times New Roman" w:hAnsi="Times New Roman"/>
          <w:sz w:val="28"/>
          <w:szCs w:val="28"/>
        </w:rPr>
        <w:t>(полное наименование организации, реализующей проект)</w:t>
      </w:r>
    </w:p>
    <w:p w:rsidR="00055F42" w:rsidRPr="00C564CB" w:rsidRDefault="00055F42" w:rsidP="00F95549">
      <w:pPr>
        <w:pStyle w:val="a5"/>
        <w:tabs>
          <w:tab w:val="left" w:pos="711"/>
          <w:tab w:val="left" w:pos="2620"/>
          <w:tab w:val="left" w:pos="3181"/>
          <w:tab w:val="left" w:pos="4451"/>
          <w:tab w:val="left" w:pos="5019"/>
          <w:tab w:val="left" w:pos="6800"/>
        </w:tabs>
        <w:spacing w:before="1"/>
        <w:ind w:left="0" w:right="342"/>
        <w:jc w:val="center"/>
      </w:pPr>
      <w:r w:rsidRPr="00C564CB">
        <w:t>по</w:t>
      </w:r>
      <w:r w:rsidRPr="00C564CB">
        <w:tab/>
        <w:t>соглашению</w:t>
      </w:r>
      <w:r w:rsidRPr="00C564CB">
        <w:tab/>
        <w:t>о</w:t>
      </w:r>
      <w:r w:rsidRPr="00C564CB">
        <w:tab/>
        <w:t>защите</w:t>
      </w:r>
      <w:r w:rsidRPr="00C564CB">
        <w:tab/>
        <w:t>и</w:t>
      </w:r>
      <w:r w:rsidRPr="00C564CB">
        <w:tab/>
        <w:t>поощрении</w:t>
      </w:r>
      <w:r w:rsidRPr="00C564CB">
        <w:tab/>
        <w:t>капиталовложений</w:t>
      </w:r>
    </w:p>
    <w:p w:rsidR="00055F42" w:rsidRPr="00C564CB" w:rsidRDefault="00055F42" w:rsidP="00F95549">
      <w:pPr>
        <w:pStyle w:val="a5"/>
        <w:tabs>
          <w:tab w:val="left" w:pos="933"/>
          <w:tab w:val="left" w:pos="1634"/>
          <w:tab w:val="left" w:pos="2105"/>
          <w:tab w:val="left" w:pos="3709"/>
          <w:tab w:val="left" w:pos="3975"/>
          <w:tab w:val="left" w:pos="4572"/>
          <w:tab w:val="left" w:pos="5058"/>
          <w:tab w:val="left" w:pos="5323"/>
          <w:tab w:val="left" w:pos="8141"/>
          <w:tab w:val="left" w:pos="8604"/>
        </w:tabs>
        <w:spacing w:before="47"/>
        <w:ind w:left="338"/>
        <w:jc w:val="left"/>
      </w:pPr>
      <w:r w:rsidRPr="00C564CB">
        <w:t>от</w:t>
      </w:r>
      <w:r w:rsidRPr="00C564CB">
        <w:tab/>
        <w:t>«</w:t>
      </w:r>
      <w:r w:rsidRPr="00C564CB">
        <w:rPr>
          <w:u w:val="single"/>
        </w:rPr>
        <w:tab/>
      </w:r>
      <w:r w:rsidRPr="00C564CB">
        <w:t>»</w:t>
      </w:r>
      <w:r w:rsidRPr="00C564CB">
        <w:tab/>
      </w:r>
      <w:r w:rsidRPr="00C564CB">
        <w:rPr>
          <w:u w:val="single"/>
        </w:rPr>
        <w:tab/>
      </w:r>
      <w:r w:rsidRPr="00C564CB">
        <w:tab/>
        <w:t>№</w:t>
      </w:r>
      <w:r w:rsidRPr="00C564CB">
        <w:tab/>
      </w:r>
      <w:r w:rsidRPr="00C564CB">
        <w:rPr>
          <w:u w:val="single"/>
        </w:rPr>
        <w:tab/>
      </w:r>
      <w:r w:rsidRPr="00C564CB">
        <w:tab/>
        <w:t>(далее-соглашение)</w:t>
      </w:r>
      <w:r w:rsidRPr="00C564CB">
        <w:tab/>
        <w:t>в</w:t>
      </w:r>
      <w:r w:rsidRPr="00C564CB">
        <w:tab/>
        <w:t>пользу</w:t>
      </w:r>
    </w:p>
    <w:p w:rsidR="00055F42" w:rsidRPr="00C564CB" w:rsidRDefault="00055F42" w:rsidP="00F95549">
      <w:pPr>
        <w:pStyle w:val="a5"/>
        <w:tabs>
          <w:tab w:val="left" w:pos="8958"/>
        </w:tabs>
        <w:spacing w:before="51"/>
        <w:ind w:left="0" w:right="377"/>
        <w:jc w:val="center"/>
      </w:pPr>
      <w:r w:rsidRPr="00C564CB">
        <w:rPr>
          <w:u w:val="single"/>
        </w:rPr>
        <w:tab/>
      </w:r>
      <w:r w:rsidRPr="00C564CB">
        <w:t>,</w:t>
      </w:r>
    </w:p>
    <w:p w:rsidR="00055F42" w:rsidRPr="00C564CB" w:rsidRDefault="00055F42" w:rsidP="00F95549">
      <w:pPr>
        <w:spacing w:before="48"/>
        <w:ind w:left="979" w:right="1318"/>
        <w:jc w:val="center"/>
        <w:rPr>
          <w:rFonts w:ascii="Times New Roman" w:hAnsi="Times New Roman"/>
          <w:sz w:val="28"/>
          <w:szCs w:val="28"/>
        </w:rPr>
      </w:pPr>
      <w:r w:rsidRPr="00C564CB">
        <w:rPr>
          <w:rFonts w:ascii="Times New Roman" w:hAnsi="Times New Roman"/>
          <w:sz w:val="28"/>
          <w:szCs w:val="28"/>
        </w:rPr>
        <w:t>(полное наименование, ИНН и ОГРН юридического лица, которому предлагается передать права и обязанности по соглашению)</w:t>
      </w:r>
    </w:p>
    <w:p w:rsidR="00055F42" w:rsidRPr="00C564CB" w:rsidRDefault="00055F42" w:rsidP="00F95549">
      <w:pPr>
        <w:pStyle w:val="a5"/>
        <w:ind w:left="338" w:right="670"/>
      </w:pPr>
      <w:r w:rsidRPr="00C564CB">
        <w:t>Которое соответствует требованиям, установленным статьей 7 Федерального  закона    «О    защите   и    поощрении    капиталовложений в Российской Федерации» и соответствующим положениям Порядка заключения, изменения, прекращения действия соглашений о защите и поощрении капиталовложений, стороной которых не является Российская Федерация, утвержденных</w:t>
      </w:r>
    </w:p>
    <w:p w:rsidR="00055F42" w:rsidRPr="00C564CB" w:rsidRDefault="00055F42" w:rsidP="00F95549">
      <w:pPr>
        <w:pStyle w:val="a5"/>
        <w:tabs>
          <w:tab w:val="left" w:pos="8958"/>
        </w:tabs>
        <w:spacing w:line="320" w:lineRule="exact"/>
        <w:ind w:left="0" w:right="377"/>
      </w:pPr>
      <w:r>
        <w:rPr>
          <w:u w:val="single"/>
        </w:rPr>
        <w:t>___________________________________________________________________</w:t>
      </w:r>
      <w:r w:rsidRPr="00C564CB">
        <w:t>,</w:t>
      </w:r>
    </w:p>
    <w:p w:rsidR="00055F42" w:rsidRPr="00C564CB" w:rsidRDefault="00055F42" w:rsidP="00F95549">
      <w:pPr>
        <w:spacing w:before="5" w:line="206" w:lineRule="exact"/>
        <w:ind w:left="1735"/>
        <w:rPr>
          <w:rFonts w:ascii="Times New Roman" w:hAnsi="Times New Roman"/>
          <w:sz w:val="28"/>
          <w:szCs w:val="28"/>
        </w:rPr>
      </w:pPr>
      <w:r w:rsidRPr="00C564CB">
        <w:rPr>
          <w:rFonts w:ascii="Times New Roman" w:hAnsi="Times New Roman"/>
          <w:sz w:val="28"/>
          <w:szCs w:val="28"/>
        </w:rPr>
        <w:t>Наименование нормативного правового акта субъекта Российской Федерации</w:t>
      </w:r>
    </w:p>
    <w:p w:rsidR="00055F42" w:rsidRPr="00C564CB" w:rsidRDefault="00055F42" w:rsidP="00F95549">
      <w:pPr>
        <w:pStyle w:val="a5"/>
        <w:ind w:left="338" w:right="674"/>
      </w:pPr>
      <w:r w:rsidRPr="00C564CB">
        <w:t>что подтверждается документами, прилагаемыми к настоящему ходатайству.</w:t>
      </w:r>
    </w:p>
    <w:p w:rsidR="00055F42" w:rsidRPr="00C564CB" w:rsidRDefault="00055F42" w:rsidP="00F95549">
      <w:pPr>
        <w:pStyle w:val="a5"/>
        <w:ind w:left="0"/>
        <w:jc w:val="left"/>
      </w:pPr>
    </w:p>
    <w:p w:rsidR="00055F42" w:rsidRPr="00C564CB" w:rsidRDefault="00055F42" w:rsidP="00F95549">
      <w:pPr>
        <w:pStyle w:val="a5"/>
        <w:spacing w:before="10"/>
        <w:ind w:left="0"/>
        <w:jc w:val="left"/>
      </w:pPr>
    </w:p>
    <w:p w:rsidR="00055F42" w:rsidRPr="00C564CB" w:rsidRDefault="00055F42" w:rsidP="00F95549">
      <w:pPr>
        <w:pStyle w:val="a5"/>
        <w:ind w:left="3003" w:right="672" w:hanging="1957"/>
      </w:pPr>
      <w:r w:rsidRPr="00C564CB">
        <w:rPr>
          <w:u w:val="single"/>
        </w:rPr>
        <w:t>Приложения:</w:t>
      </w:r>
      <w:r w:rsidRPr="00C564CB">
        <w:t xml:space="preserve"> 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055F42" w:rsidRPr="00C564CB" w:rsidRDefault="00055F42" w:rsidP="00F95549">
      <w:pPr>
        <w:pStyle w:val="a7"/>
        <w:numPr>
          <w:ilvl w:val="0"/>
          <w:numId w:val="1"/>
        </w:numPr>
        <w:tabs>
          <w:tab w:val="left" w:pos="3001"/>
        </w:tabs>
        <w:ind w:right="674" w:hanging="284"/>
        <w:rPr>
          <w:sz w:val="28"/>
          <w:szCs w:val="28"/>
        </w:rPr>
      </w:pPr>
      <w:r w:rsidRPr="00C564CB">
        <w:rPr>
          <w:sz w:val="28"/>
          <w:szCs w:val="28"/>
        </w:rPr>
        <w:t>Подписанный со стороны заявителя проект дополнительного соглашения о передаче прав и обязанностей организации, реализующей проект, в количестве экземпляров, равном числу сторон соглашения.</w:t>
      </w:r>
    </w:p>
    <w:p w:rsidR="00055F42" w:rsidRPr="00C564CB" w:rsidRDefault="00055F42" w:rsidP="00F95549">
      <w:pPr>
        <w:pStyle w:val="a7"/>
        <w:numPr>
          <w:ilvl w:val="0"/>
          <w:numId w:val="1"/>
        </w:numPr>
        <w:tabs>
          <w:tab w:val="left" w:pos="3001"/>
        </w:tabs>
        <w:ind w:right="675" w:hanging="284"/>
        <w:rPr>
          <w:sz w:val="28"/>
          <w:szCs w:val="28"/>
        </w:rPr>
      </w:pPr>
      <w:r w:rsidRPr="00C564CB">
        <w:rPr>
          <w:sz w:val="28"/>
          <w:szCs w:val="28"/>
        </w:rPr>
        <w:t>Документы и материалы, подтверждающие соблюдение юридическим лицом, приобретающим права и принимающим обязанности по соглашению, требований,       предусмотренных       статьей       7</w:t>
      </w:r>
    </w:p>
    <w:p w:rsidR="00055F42" w:rsidRPr="00C564CB" w:rsidRDefault="00055F42" w:rsidP="00F95549">
      <w:pPr>
        <w:pStyle w:val="a5"/>
        <w:tabs>
          <w:tab w:val="left" w:pos="8105"/>
        </w:tabs>
        <w:ind w:left="3003" w:right="669"/>
      </w:pPr>
      <w:r w:rsidRPr="00C564CB">
        <w:t>Федерального закона «О защите и поощрении капиталовложений     в     Российской     Федерации» и соответствующим положениям Порядка заключения, изменения, прекращения действия соглашений о защите и поощрении капиталовложений, стороной которых не является Российская</w:t>
      </w:r>
      <w:r w:rsidRPr="00C564CB">
        <w:tab/>
        <w:t>Федерация</w:t>
      </w:r>
    </w:p>
    <w:p w:rsidR="00055F42" w:rsidRPr="00C564CB" w:rsidRDefault="00055F42" w:rsidP="00F95549">
      <w:pPr>
        <w:pStyle w:val="a5"/>
        <w:tabs>
          <w:tab w:val="left" w:pos="9309"/>
        </w:tabs>
        <w:ind w:left="3003"/>
        <w:jc w:val="left"/>
      </w:pPr>
      <w:r w:rsidRPr="00C564CB">
        <w:rPr>
          <w:u w:val="single"/>
        </w:rPr>
        <w:tab/>
      </w:r>
      <w:r w:rsidRPr="00C564CB">
        <w:t>.</w:t>
      </w:r>
    </w:p>
    <w:p w:rsidR="00055F42" w:rsidRPr="00C564CB" w:rsidRDefault="00055F42" w:rsidP="00F95549">
      <w:pPr>
        <w:spacing w:before="2" w:line="206" w:lineRule="exact"/>
        <w:ind w:left="3353"/>
        <w:rPr>
          <w:rFonts w:ascii="Times New Roman" w:hAnsi="Times New Roman"/>
          <w:sz w:val="28"/>
          <w:szCs w:val="28"/>
        </w:rPr>
      </w:pPr>
      <w:r w:rsidRPr="00C564CB">
        <w:rPr>
          <w:rFonts w:ascii="Times New Roman" w:hAnsi="Times New Roman"/>
          <w:sz w:val="28"/>
          <w:szCs w:val="28"/>
        </w:rPr>
        <w:t>Наименование нормативно-правового акта субъекта Российской Федерации</w:t>
      </w:r>
    </w:p>
    <w:p w:rsidR="00055F42" w:rsidRPr="00C564CB" w:rsidRDefault="00055F42" w:rsidP="00F95549">
      <w:pPr>
        <w:pStyle w:val="a7"/>
        <w:numPr>
          <w:ilvl w:val="0"/>
          <w:numId w:val="1"/>
        </w:numPr>
        <w:tabs>
          <w:tab w:val="left" w:pos="3001"/>
        </w:tabs>
        <w:ind w:right="676" w:hanging="284"/>
        <w:rPr>
          <w:sz w:val="28"/>
          <w:szCs w:val="28"/>
        </w:rPr>
      </w:pPr>
      <w:r w:rsidRPr="00C564CB">
        <w:rPr>
          <w:sz w:val="28"/>
          <w:szCs w:val="28"/>
        </w:rPr>
        <w:t>Письменное     согласие       юридического       лица на принятие прав и обязанностей организации, реализующей проект, по соглашению в случае удовлетворения     ходатайства    о    передаче    прав и обязанностей организации, реализующей проект.</w:t>
      </w:r>
    </w:p>
    <w:p w:rsidR="00055F42" w:rsidRPr="00C564CB" w:rsidRDefault="00055F42" w:rsidP="00F95549">
      <w:pPr>
        <w:pStyle w:val="a7"/>
        <w:numPr>
          <w:ilvl w:val="0"/>
          <w:numId w:val="1"/>
        </w:numPr>
        <w:tabs>
          <w:tab w:val="left" w:pos="3001"/>
        </w:tabs>
        <w:ind w:right="674" w:hanging="284"/>
        <w:rPr>
          <w:sz w:val="28"/>
          <w:szCs w:val="28"/>
        </w:rPr>
      </w:pPr>
      <w:r w:rsidRPr="00C564CB">
        <w:rPr>
          <w:sz w:val="28"/>
          <w:szCs w:val="28"/>
        </w:rPr>
        <w:t>Заверенная надлежащим образом копия документа, подтверждающего    основания      передачи      прав и обязанностей организации, реализующей проект, по соглашению.</w:t>
      </w:r>
    </w:p>
    <w:p w:rsidR="00055F42" w:rsidRPr="00C564CB" w:rsidRDefault="00055F42" w:rsidP="00F95549">
      <w:pPr>
        <w:pStyle w:val="a5"/>
        <w:ind w:left="0"/>
        <w:jc w:val="left"/>
      </w:pPr>
    </w:p>
    <w:p w:rsidR="00055F42" w:rsidRPr="00C564CB" w:rsidRDefault="00055F42" w:rsidP="00F95549">
      <w:pPr>
        <w:pStyle w:val="a5"/>
        <w:ind w:left="0"/>
        <w:jc w:val="left"/>
      </w:pPr>
    </w:p>
    <w:p w:rsidR="00055F42" w:rsidRPr="00C564CB" w:rsidRDefault="00055F42" w:rsidP="00F95549">
      <w:pPr>
        <w:pStyle w:val="a5"/>
        <w:spacing w:before="1" w:after="1"/>
        <w:ind w:left="0"/>
        <w:jc w:val="left"/>
      </w:pPr>
    </w:p>
    <w:tbl>
      <w:tblPr>
        <w:tblW w:w="0" w:type="auto"/>
        <w:tblInd w:w="339" w:type="dxa"/>
        <w:tblLayout w:type="fixed"/>
        <w:tblCellMar>
          <w:left w:w="0" w:type="dxa"/>
          <w:right w:w="0" w:type="dxa"/>
        </w:tblCellMar>
        <w:tblLook w:val="01E0"/>
      </w:tblPr>
      <w:tblGrid>
        <w:gridCol w:w="2837"/>
        <w:gridCol w:w="288"/>
        <w:gridCol w:w="2837"/>
        <w:gridCol w:w="288"/>
        <w:gridCol w:w="2837"/>
      </w:tblGrid>
      <w:tr w:rsidR="00055F42" w:rsidRPr="00812433" w:rsidTr="00812433">
        <w:trPr>
          <w:trHeight w:val="726"/>
        </w:trPr>
        <w:tc>
          <w:tcPr>
            <w:tcW w:w="2837" w:type="dxa"/>
            <w:tcBorders>
              <w:top w:val="single" w:sz="4" w:space="0" w:color="000000"/>
              <w:bottom w:val="single" w:sz="4" w:space="0" w:color="000000"/>
            </w:tcBorders>
          </w:tcPr>
          <w:p w:rsidR="00055F42" w:rsidRPr="00812433" w:rsidRDefault="00055F42" w:rsidP="00812433">
            <w:pPr>
              <w:pStyle w:val="TableParagraph"/>
              <w:spacing w:line="223" w:lineRule="exact"/>
              <w:ind w:left="375" w:right="376"/>
              <w:jc w:val="center"/>
              <w:rPr>
                <w:sz w:val="28"/>
                <w:szCs w:val="28"/>
              </w:rPr>
            </w:pPr>
            <w:r w:rsidRPr="00812433">
              <w:rPr>
                <w:sz w:val="28"/>
                <w:szCs w:val="28"/>
              </w:rPr>
              <w:t>(дата)</w:t>
            </w:r>
          </w:p>
        </w:tc>
        <w:tc>
          <w:tcPr>
            <w:tcW w:w="288" w:type="dxa"/>
          </w:tcPr>
          <w:p w:rsidR="00055F42" w:rsidRPr="00812433" w:rsidRDefault="00055F42" w:rsidP="00B90DF6">
            <w:pPr>
              <w:pStyle w:val="TableParagraph"/>
              <w:rPr>
                <w:sz w:val="28"/>
                <w:szCs w:val="28"/>
                <w:lang w:val="en-US"/>
              </w:rPr>
            </w:pPr>
          </w:p>
        </w:tc>
        <w:tc>
          <w:tcPr>
            <w:tcW w:w="2837" w:type="dxa"/>
            <w:tcBorders>
              <w:bottom w:val="single" w:sz="4" w:space="0" w:color="000000"/>
            </w:tcBorders>
          </w:tcPr>
          <w:p w:rsidR="00055F42" w:rsidRPr="00812433" w:rsidRDefault="00055F42" w:rsidP="00B90DF6">
            <w:pPr>
              <w:pStyle w:val="TableParagraph"/>
              <w:rPr>
                <w:sz w:val="28"/>
                <w:szCs w:val="28"/>
                <w:lang w:val="en-US"/>
              </w:rPr>
            </w:pPr>
          </w:p>
        </w:tc>
        <w:tc>
          <w:tcPr>
            <w:tcW w:w="288" w:type="dxa"/>
          </w:tcPr>
          <w:p w:rsidR="00055F42" w:rsidRPr="00812433" w:rsidRDefault="00055F42" w:rsidP="00B90DF6">
            <w:pPr>
              <w:pStyle w:val="TableParagraph"/>
              <w:rPr>
                <w:sz w:val="28"/>
                <w:szCs w:val="28"/>
                <w:lang w:val="en-US"/>
              </w:rPr>
            </w:pPr>
          </w:p>
        </w:tc>
        <w:tc>
          <w:tcPr>
            <w:tcW w:w="2837" w:type="dxa"/>
            <w:tcBorders>
              <w:bottom w:val="single" w:sz="4" w:space="0" w:color="000000"/>
            </w:tcBorders>
          </w:tcPr>
          <w:p w:rsidR="00055F42" w:rsidRPr="00812433" w:rsidRDefault="00055F42" w:rsidP="00B90DF6">
            <w:pPr>
              <w:pStyle w:val="TableParagraph"/>
              <w:rPr>
                <w:sz w:val="28"/>
                <w:szCs w:val="28"/>
                <w:lang w:val="en-US"/>
              </w:rPr>
            </w:pPr>
          </w:p>
        </w:tc>
      </w:tr>
      <w:tr w:rsidR="00055F42" w:rsidRPr="00812433" w:rsidTr="00812433">
        <w:trPr>
          <w:trHeight w:val="453"/>
        </w:trPr>
        <w:tc>
          <w:tcPr>
            <w:tcW w:w="2837" w:type="dxa"/>
            <w:tcBorders>
              <w:top w:val="single" w:sz="4" w:space="0" w:color="000000"/>
            </w:tcBorders>
          </w:tcPr>
          <w:p w:rsidR="00055F42" w:rsidRPr="00812433" w:rsidRDefault="00055F42" w:rsidP="00812433">
            <w:pPr>
              <w:pStyle w:val="TableParagraph"/>
              <w:spacing w:line="223" w:lineRule="exact"/>
              <w:ind w:left="375" w:right="376"/>
              <w:jc w:val="center"/>
              <w:rPr>
                <w:sz w:val="28"/>
                <w:szCs w:val="28"/>
              </w:rPr>
            </w:pPr>
            <w:r w:rsidRPr="00812433">
              <w:rPr>
                <w:sz w:val="28"/>
                <w:szCs w:val="28"/>
              </w:rPr>
              <w:t>(должность</w:t>
            </w:r>
          </w:p>
          <w:p w:rsidR="00055F42" w:rsidRPr="00812433" w:rsidRDefault="00055F42" w:rsidP="00812433">
            <w:pPr>
              <w:pStyle w:val="TableParagraph"/>
              <w:spacing w:line="210" w:lineRule="exact"/>
              <w:ind w:left="375" w:right="377"/>
              <w:jc w:val="center"/>
              <w:rPr>
                <w:sz w:val="28"/>
                <w:szCs w:val="28"/>
              </w:rPr>
            </w:pPr>
            <w:r w:rsidRPr="00812433">
              <w:rPr>
                <w:sz w:val="28"/>
                <w:szCs w:val="28"/>
              </w:rPr>
              <w:t>Уполномоченного лица)</w:t>
            </w:r>
          </w:p>
        </w:tc>
        <w:tc>
          <w:tcPr>
            <w:tcW w:w="288" w:type="dxa"/>
          </w:tcPr>
          <w:p w:rsidR="00055F42" w:rsidRPr="00812433" w:rsidRDefault="00055F42" w:rsidP="00B90DF6">
            <w:pPr>
              <w:pStyle w:val="TableParagraph"/>
              <w:rPr>
                <w:sz w:val="28"/>
                <w:szCs w:val="28"/>
                <w:lang w:val="en-US"/>
              </w:rPr>
            </w:pPr>
          </w:p>
        </w:tc>
        <w:tc>
          <w:tcPr>
            <w:tcW w:w="2837" w:type="dxa"/>
            <w:tcBorders>
              <w:top w:val="single" w:sz="4" w:space="0" w:color="000000"/>
            </w:tcBorders>
          </w:tcPr>
          <w:p w:rsidR="00055F42" w:rsidRPr="00812433" w:rsidRDefault="00055F42" w:rsidP="00812433">
            <w:pPr>
              <w:pStyle w:val="TableParagraph"/>
              <w:spacing w:line="223" w:lineRule="exact"/>
              <w:ind w:left="375" w:right="376"/>
              <w:jc w:val="center"/>
              <w:rPr>
                <w:sz w:val="28"/>
                <w:szCs w:val="28"/>
                <w:lang w:val="en-US"/>
              </w:rPr>
            </w:pPr>
            <w:r w:rsidRPr="00812433">
              <w:rPr>
                <w:sz w:val="28"/>
                <w:szCs w:val="28"/>
                <w:lang w:val="en-US"/>
              </w:rPr>
              <w:t>(подпись)</w:t>
            </w:r>
          </w:p>
        </w:tc>
        <w:tc>
          <w:tcPr>
            <w:tcW w:w="288" w:type="dxa"/>
          </w:tcPr>
          <w:p w:rsidR="00055F42" w:rsidRPr="00812433" w:rsidRDefault="00055F42" w:rsidP="00B90DF6">
            <w:pPr>
              <w:pStyle w:val="TableParagraph"/>
              <w:rPr>
                <w:sz w:val="28"/>
                <w:szCs w:val="28"/>
                <w:lang w:val="en-US"/>
              </w:rPr>
            </w:pPr>
          </w:p>
        </w:tc>
        <w:tc>
          <w:tcPr>
            <w:tcW w:w="2837" w:type="dxa"/>
            <w:tcBorders>
              <w:top w:val="single" w:sz="4" w:space="0" w:color="000000"/>
            </w:tcBorders>
          </w:tcPr>
          <w:p w:rsidR="00055F42" w:rsidRPr="00812433" w:rsidRDefault="00055F42" w:rsidP="00812433">
            <w:pPr>
              <w:pStyle w:val="TableParagraph"/>
              <w:spacing w:line="223" w:lineRule="exact"/>
              <w:ind w:left="375" w:right="375"/>
              <w:jc w:val="center"/>
              <w:rPr>
                <w:sz w:val="28"/>
                <w:szCs w:val="28"/>
              </w:rPr>
            </w:pPr>
            <w:r w:rsidRPr="00812433">
              <w:rPr>
                <w:sz w:val="28"/>
                <w:szCs w:val="28"/>
              </w:rPr>
              <w:t>(</w:t>
            </w:r>
            <w:r w:rsidRPr="00812433">
              <w:rPr>
                <w:sz w:val="28"/>
                <w:szCs w:val="28"/>
                <w:lang w:val="en-US" w:eastAsia="ru-RU"/>
              </w:rPr>
              <w:t>ФИО</w:t>
            </w:r>
          </w:p>
          <w:p w:rsidR="00055F42" w:rsidRPr="00812433" w:rsidRDefault="00055F42" w:rsidP="00812433">
            <w:pPr>
              <w:pStyle w:val="TableParagraph"/>
              <w:spacing w:line="210" w:lineRule="exact"/>
              <w:ind w:left="371" w:right="378"/>
              <w:jc w:val="center"/>
              <w:rPr>
                <w:sz w:val="28"/>
                <w:szCs w:val="28"/>
              </w:rPr>
            </w:pPr>
            <w:r w:rsidRPr="00812433">
              <w:rPr>
                <w:sz w:val="28"/>
                <w:szCs w:val="28"/>
              </w:rPr>
              <w:t>Уполномоченного лица)</w:t>
            </w:r>
          </w:p>
        </w:tc>
      </w:tr>
    </w:tbl>
    <w:p w:rsidR="00055F42" w:rsidRPr="00C564CB" w:rsidRDefault="00055F42" w:rsidP="00F95549">
      <w:pPr>
        <w:rPr>
          <w:rFonts w:ascii="Times New Roman" w:hAnsi="Times New Roman"/>
          <w:sz w:val="28"/>
          <w:szCs w:val="28"/>
        </w:rPr>
        <w:sectPr w:rsidR="00055F42" w:rsidRPr="00C564CB">
          <w:headerReference w:type="default" r:id="rId32"/>
          <w:pgSz w:w="11910" w:h="16850"/>
          <w:pgMar w:top="1340" w:right="740" w:bottom="280" w:left="1080" w:header="0" w:footer="0" w:gutter="0"/>
          <w:cols w:space="720"/>
        </w:sectPr>
      </w:pPr>
    </w:p>
    <w:p w:rsidR="00055F42" w:rsidRPr="00C564CB" w:rsidRDefault="00055F42" w:rsidP="00096B23">
      <w:pPr>
        <w:rPr>
          <w:rFonts w:ascii="Times New Roman" w:hAnsi="Times New Roman"/>
          <w:color w:val="22272F"/>
          <w:sz w:val="28"/>
          <w:szCs w:val="28"/>
          <w:lang w:eastAsia="ru-RU"/>
        </w:rPr>
      </w:pPr>
    </w:p>
    <w:sectPr w:rsidR="00055F42" w:rsidRPr="00C564CB" w:rsidSect="00F95549">
      <w:headerReference w:type="default" r:id="rId33"/>
      <w:pgSz w:w="11910" w:h="16850"/>
      <w:pgMar w:top="851" w:right="743" w:bottom="357" w:left="1077"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915" w:rsidRDefault="003B7915" w:rsidP="00B615EF">
      <w:pPr>
        <w:spacing w:after="0" w:line="240" w:lineRule="auto"/>
      </w:pPr>
      <w:r>
        <w:separator/>
      </w:r>
    </w:p>
  </w:endnote>
  <w:endnote w:type="continuationSeparator" w:id="1">
    <w:p w:rsidR="003B7915" w:rsidRDefault="003B7915" w:rsidP="00B61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915" w:rsidRDefault="003B7915" w:rsidP="00B615EF">
      <w:pPr>
        <w:spacing w:after="0" w:line="240" w:lineRule="auto"/>
      </w:pPr>
      <w:r>
        <w:separator/>
      </w:r>
    </w:p>
  </w:footnote>
  <w:footnote w:type="continuationSeparator" w:id="1">
    <w:p w:rsidR="003B7915" w:rsidRDefault="003B7915" w:rsidP="00B615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42" w:rsidRDefault="00055F42">
    <w:pPr>
      <w:pStyle w:val="a5"/>
      <w:spacing w:line="14" w:lineRule="auto"/>
      <w:ind w:left="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42" w:rsidRDefault="00055F42">
    <w:pPr>
      <w:pStyle w:val="a5"/>
      <w:spacing w:line="14" w:lineRule="auto"/>
      <w:ind w:left="0"/>
      <w:jc w:val="lef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42" w:rsidRDefault="00055F42">
    <w:pPr>
      <w:pStyle w:val="a5"/>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42" w:rsidRDefault="00055F42">
    <w:pPr>
      <w:pStyle w:val="a5"/>
      <w:spacing w:line="14" w:lineRule="auto"/>
      <w:ind w:left="0"/>
      <w:jc w:val="left"/>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42" w:rsidRDefault="00055F42">
    <w:pPr>
      <w:pStyle w:val="a5"/>
      <w:spacing w:line="14" w:lineRule="auto"/>
      <w:ind w:left="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42" w:rsidRDefault="00055F42">
    <w:pPr>
      <w:pStyle w:val="a5"/>
      <w:spacing w:line="14" w:lineRule="auto"/>
      <w:ind w:left="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42" w:rsidRDefault="00055F42">
    <w:pPr>
      <w:pStyle w:val="a5"/>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394"/>
    <w:multiLevelType w:val="hybridMultilevel"/>
    <w:tmpl w:val="8AA44454"/>
    <w:lvl w:ilvl="0" w:tplc="B3542840">
      <w:numFmt w:val="bullet"/>
      <w:lvlText w:val="-"/>
      <w:lvlJc w:val="left"/>
      <w:pPr>
        <w:ind w:left="622" w:hanging="351"/>
      </w:pPr>
      <w:rPr>
        <w:rFonts w:ascii="Times New Roman" w:eastAsia="Times New Roman" w:hAnsi="Times New Roman" w:hint="default"/>
        <w:w w:val="100"/>
        <w:sz w:val="28"/>
      </w:rPr>
    </w:lvl>
    <w:lvl w:ilvl="1" w:tplc="73EA3204">
      <w:numFmt w:val="bullet"/>
      <w:lvlText w:val="•"/>
      <w:lvlJc w:val="left"/>
      <w:pPr>
        <w:ind w:left="1566" w:hanging="351"/>
      </w:pPr>
      <w:rPr>
        <w:rFonts w:hint="default"/>
      </w:rPr>
    </w:lvl>
    <w:lvl w:ilvl="2" w:tplc="268AF94C">
      <w:numFmt w:val="bullet"/>
      <w:lvlText w:val="•"/>
      <w:lvlJc w:val="left"/>
      <w:pPr>
        <w:ind w:left="2513" w:hanging="351"/>
      </w:pPr>
      <w:rPr>
        <w:rFonts w:hint="default"/>
      </w:rPr>
    </w:lvl>
    <w:lvl w:ilvl="3" w:tplc="76E6F46A">
      <w:numFmt w:val="bullet"/>
      <w:lvlText w:val="•"/>
      <w:lvlJc w:val="left"/>
      <w:pPr>
        <w:ind w:left="3459" w:hanging="351"/>
      </w:pPr>
      <w:rPr>
        <w:rFonts w:hint="default"/>
      </w:rPr>
    </w:lvl>
    <w:lvl w:ilvl="4" w:tplc="4372FF36">
      <w:numFmt w:val="bullet"/>
      <w:lvlText w:val="•"/>
      <w:lvlJc w:val="left"/>
      <w:pPr>
        <w:ind w:left="4406" w:hanging="351"/>
      </w:pPr>
      <w:rPr>
        <w:rFonts w:hint="default"/>
      </w:rPr>
    </w:lvl>
    <w:lvl w:ilvl="5" w:tplc="73224E94">
      <w:numFmt w:val="bullet"/>
      <w:lvlText w:val="•"/>
      <w:lvlJc w:val="left"/>
      <w:pPr>
        <w:ind w:left="5353" w:hanging="351"/>
      </w:pPr>
      <w:rPr>
        <w:rFonts w:hint="default"/>
      </w:rPr>
    </w:lvl>
    <w:lvl w:ilvl="6" w:tplc="FFF26E3A">
      <w:numFmt w:val="bullet"/>
      <w:lvlText w:val="•"/>
      <w:lvlJc w:val="left"/>
      <w:pPr>
        <w:ind w:left="6299" w:hanging="351"/>
      </w:pPr>
      <w:rPr>
        <w:rFonts w:hint="default"/>
      </w:rPr>
    </w:lvl>
    <w:lvl w:ilvl="7" w:tplc="1566636E">
      <w:numFmt w:val="bullet"/>
      <w:lvlText w:val="•"/>
      <w:lvlJc w:val="left"/>
      <w:pPr>
        <w:ind w:left="7246" w:hanging="351"/>
      </w:pPr>
      <w:rPr>
        <w:rFonts w:hint="default"/>
      </w:rPr>
    </w:lvl>
    <w:lvl w:ilvl="8" w:tplc="EB20AA10">
      <w:numFmt w:val="bullet"/>
      <w:lvlText w:val="•"/>
      <w:lvlJc w:val="left"/>
      <w:pPr>
        <w:ind w:left="8193" w:hanging="351"/>
      </w:pPr>
      <w:rPr>
        <w:rFonts w:hint="default"/>
      </w:rPr>
    </w:lvl>
  </w:abstractNum>
  <w:abstractNum w:abstractNumId="1">
    <w:nsid w:val="160878AB"/>
    <w:multiLevelType w:val="hybridMultilevel"/>
    <w:tmpl w:val="14E60F12"/>
    <w:lvl w:ilvl="0" w:tplc="A9A813BC">
      <w:start w:val="2"/>
      <w:numFmt w:val="decimal"/>
      <w:lvlText w:val="%1."/>
      <w:lvlJc w:val="left"/>
      <w:pPr>
        <w:ind w:left="3003" w:hanging="282"/>
      </w:pPr>
      <w:rPr>
        <w:rFonts w:ascii="Times New Roman" w:eastAsia="Times New Roman" w:hAnsi="Times New Roman" w:cs="Times New Roman" w:hint="default"/>
        <w:spacing w:val="0"/>
        <w:w w:val="100"/>
        <w:sz w:val="28"/>
        <w:szCs w:val="28"/>
      </w:rPr>
    </w:lvl>
    <w:lvl w:ilvl="1" w:tplc="5C6ACFA8">
      <w:numFmt w:val="bullet"/>
      <w:lvlText w:val="•"/>
      <w:lvlJc w:val="left"/>
      <w:pPr>
        <w:ind w:left="3708" w:hanging="282"/>
      </w:pPr>
      <w:rPr>
        <w:rFonts w:hint="default"/>
      </w:rPr>
    </w:lvl>
    <w:lvl w:ilvl="2" w:tplc="1A9E8CDA">
      <w:numFmt w:val="bullet"/>
      <w:lvlText w:val="•"/>
      <w:lvlJc w:val="left"/>
      <w:pPr>
        <w:ind w:left="4417" w:hanging="282"/>
      </w:pPr>
      <w:rPr>
        <w:rFonts w:hint="default"/>
      </w:rPr>
    </w:lvl>
    <w:lvl w:ilvl="3" w:tplc="E89095CC">
      <w:numFmt w:val="bullet"/>
      <w:lvlText w:val="•"/>
      <w:lvlJc w:val="left"/>
      <w:pPr>
        <w:ind w:left="5125" w:hanging="282"/>
      </w:pPr>
      <w:rPr>
        <w:rFonts w:hint="default"/>
      </w:rPr>
    </w:lvl>
    <w:lvl w:ilvl="4" w:tplc="5A000F6E">
      <w:numFmt w:val="bullet"/>
      <w:lvlText w:val="•"/>
      <w:lvlJc w:val="left"/>
      <w:pPr>
        <w:ind w:left="5834" w:hanging="282"/>
      </w:pPr>
      <w:rPr>
        <w:rFonts w:hint="default"/>
      </w:rPr>
    </w:lvl>
    <w:lvl w:ilvl="5" w:tplc="4E020B2E">
      <w:numFmt w:val="bullet"/>
      <w:lvlText w:val="•"/>
      <w:lvlJc w:val="left"/>
      <w:pPr>
        <w:ind w:left="6543" w:hanging="282"/>
      </w:pPr>
      <w:rPr>
        <w:rFonts w:hint="default"/>
      </w:rPr>
    </w:lvl>
    <w:lvl w:ilvl="6" w:tplc="2FF648F8">
      <w:numFmt w:val="bullet"/>
      <w:lvlText w:val="•"/>
      <w:lvlJc w:val="left"/>
      <w:pPr>
        <w:ind w:left="7251" w:hanging="282"/>
      </w:pPr>
      <w:rPr>
        <w:rFonts w:hint="default"/>
      </w:rPr>
    </w:lvl>
    <w:lvl w:ilvl="7" w:tplc="DFA454E0">
      <w:numFmt w:val="bullet"/>
      <w:lvlText w:val="•"/>
      <w:lvlJc w:val="left"/>
      <w:pPr>
        <w:ind w:left="7960" w:hanging="282"/>
      </w:pPr>
      <w:rPr>
        <w:rFonts w:hint="default"/>
      </w:rPr>
    </w:lvl>
    <w:lvl w:ilvl="8" w:tplc="83BE8EAC">
      <w:numFmt w:val="bullet"/>
      <w:lvlText w:val="•"/>
      <w:lvlJc w:val="left"/>
      <w:pPr>
        <w:ind w:left="8669" w:hanging="282"/>
      </w:pPr>
      <w:rPr>
        <w:rFonts w:hint="default"/>
      </w:rPr>
    </w:lvl>
  </w:abstractNum>
  <w:abstractNum w:abstractNumId="2">
    <w:nsid w:val="1AD2331A"/>
    <w:multiLevelType w:val="multilevel"/>
    <w:tmpl w:val="210636E4"/>
    <w:lvl w:ilvl="0">
      <w:start w:val="9"/>
      <w:numFmt w:val="decimal"/>
      <w:lvlText w:val="%1"/>
      <w:lvlJc w:val="left"/>
      <w:pPr>
        <w:ind w:left="622" w:hanging="706"/>
      </w:pPr>
      <w:rPr>
        <w:rFonts w:cs="Times New Roman" w:hint="default"/>
      </w:rPr>
    </w:lvl>
    <w:lvl w:ilvl="1">
      <w:start w:val="1"/>
      <w:numFmt w:val="decimal"/>
      <w:lvlText w:val="%1.%2."/>
      <w:lvlJc w:val="left"/>
      <w:pPr>
        <w:ind w:left="622" w:hanging="706"/>
      </w:pPr>
      <w:rPr>
        <w:rFonts w:ascii="Times New Roman" w:eastAsia="Times New Roman" w:hAnsi="Times New Roman" w:cs="Times New Roman" w:hint="default"/>
        <w:w w:val="100"/>
        <w:sz w:val="28"/>
        <w:szCs w:val="28"/>
      </w:rPr>
    </w:lvl>
    <w:lvl w:ilvl="2">
      <w:numFmt w:val="bullet"/>
      <w:lvlText w:val="•"/>
      <w:lvlJc w:val="left"/>
      <w:pPr>
        <w:ind w:left="2513" w:hanging="706"/>
      </w:pPr>
      <w:rPr>
        <w:rFonts w:hint="default"/>
      </w:rPr>
    </w:lvl>
    <w:lvl w:ilvl="3">
      <w:numFmt w:val="bullet"/>
      <w:lvlText w:val="•"/>
      <w:lvlJc w:val="left"/>
      <w:pPr>
        <w:ind w:left="3459" w:hanging="706"/>
      </w:pPr>
      <w:rPr>
        <w:rFonts w:hint="default"/>
      </w:rPr>
    </w:lvl>
    <w:lvl w:ilvl="4">
      <w:numFmt w:val="bullet"/>
      <w:lvlText w:val="•"/>
      <w:lvlJc w:val="left"/>
      <w:pPr>
        <w:ind w:left="4406" w:hanging="706"/>
      </w:pPr>
      <w:rPr>
        <w:rFonts w:hint="default"/>
      </w:rPr>
    </w:lvl>
    <w:lvl w:ilvl="5">
      <w:numFmt w:val="bullet"/>
      <w:lvlText w:val="•"/>
      <w:lvlJc w:val="left"/>
      <w:pPr>
        <w:ind w:left="5353" w:hanging="706"/>
      </w:pPr>
      <w:rPr>
        <w:rFonts w:hint="default"/>
      </w:rPr>
    </w:lvl>
    <w:lvl w:ilvl="6">
      <w:numFmt w:val="bullet"/>
      <w:lvlText w:val="•"/>
      <w:lvlJc w:val="left"/>
      <w:pPr>
        <w:ind w:left="6299" w:hanging="706"/>
      </w:pPr>
      <w:rPr>
        <w:rFonts w:hint="default"/>
      </w:rPr>
    </w:lvl>
    <w:lvl w:ilvl="7">
      <w:numFmt w:val="bullet"/>
      <w:lvlText w:val="•"/>
      <w:lvlJc w:val="left"/>
      <w:pPr>
        <w:ind w:left="7246" w:hanging="706"/>
      </w:pPr>
      <w:rPr>
        <w:rFonts w:hint="default"/>
      </w:rPr>
    </w:lvl>
    <w:lvl w:ilvl="8">
      <w:numFmt w:val="bullet"/>
      <w:lvlText w:val="•"/>
      <w:lvlJc w:val="left"/>
      <w:pPr>
        <w:ind w:left="8193" w:hanging="706"/>
      </w:pPr>
      <w:rPr>
        <w:rFonts w:hint="default"/>
      </w:rPr>
    </w:lvl>
  </w:abstractNum>
  <w:abstractNum w:abstractNumId="3">
    <w:nsid w:val="1D5D3A3F"/>
    <w:multiLevelType w:val="multilevel"/>
    <w:tmpl w:val="578626CE"/>
    <w:lvl w:ilvl="0">
      <w:start w:val="4"/>
      <w:numFmt w:val="decimal"/>
      <w:lvlText w:val="%1"/>
      <w:lvlJc w:val="left"/>
      <w:pPr>
        <w:ind w:left="622" w:hanging="711"/>
      </w:pPr>
      <w:rPr>
        <w:rFonts w:cs="Times New Roman" w:hint="default"/>
      </w:rPr>
    </w:lvl>
    <w:lvl w:ilvl="1">
      <w:start w:val="3"/>
      <w:numFmt w:val="decimal"/>
      <w:lvlText w:val="%1.%2."/>
      <w:lvlJc w:val="left"/>
      <w:pPr>
        <w:ind w:left="622" w:hanging="711"/>
      </w:pPr>
      <w:rPr>
        <w:rFonts w:ascii="Times New Roman" w:eastAsia="Times New Roman" w:hAnsi="Times New Roman" w:cs="Times New Roman" w:hint="default"/>
        <w:w w:val="100"/>
        <w:sz w:val="28"/>
        <w:szCs w:val="28"/>
      </w:rPr>
    </w:lvl>
    <w:lvl w:ilvl="2">
      <w:numFmt w:val="bullet"/>
      <w:lvlText w:val="•"/>
      <w:lvlJc w:val="left"/>
      <w:pPr>
        <w:ind w:left="2513" w:hanging="711"/>
      </w:pPr>
      <w:rPr>
        <w:rFonts w:hint="default"/>
      </w:rPr>
    </w:lvl>
    <w:lvl w:ilvl="3">
      <w:numFmt w:val="bullet"/>
      <w:lvlText w:val="•"/>
      <w:lvlJc w:val="left"/>
      <w:pPr>
        <w:ind w:left="3459" w:hanging="711"/>
      </w:pPr>
      <w:rPr>
        <w:rFonts w:hint="default"/>
      </w:rPr>
    </w:lvl>
    <w:lvl w:ilvl="4">
      <w:numFmt w:val="bullet"/>
      <w:lvlText w:val="•"/>
      <w:lvlJc w:val="left"/>
      <w:pPr>
        <w:ind w:left="4406" w:hanging="711"/>
      </w:pPr>
      <w:rPr>
        <w:rFonts w:hint="default"/>
      </w:rPr>
    </w:lvl>
    <w:lvl w:ilvl="5">
      <w:numFmt w:val="bullet"/>
      <w:lvlText w:val="•"/>
      <w:lvlJc w:val="left"/>
      <w:pPr>
        <w:ind w:left="5353" w:hanging="711"/>
      </w:pPr>
      <w:rPr>
        <w:rFonts w:hint="default"/>
      </w:rPr>
    </w:lvl>
    <w:lvl w:ilvl="6">
      <w:numFmt w:val="bullet"/>
      <w:lvlText w:val="•"/>
      <w:lvlJc w:val="left"/>
      <w:pPr>
        <w:ind w:left="6299" w:hanging="711"/>
      </w:pPr>
      <w:rPr>
        <w:rFonts w:hint="default"/>
      </w:rPr>
    </w:lvl>
    <w:lvl w:ilvl="7">
      <w:numFmt w:val="bullet"/>
      <w:lvlText w:val="•"/>
      <w:lvlJc w:val="left"/>
      <w:pPr>
        <w:ind w:left="7246" w:hanging="711"/>
      </w:pPr>
      <w:rPr>
        <w:rFonts w:hint="default"/>
      </w:rPr>
    </w:lvl>
    <w:lvl w:ilvl="8">
      <w:numFmt w:val="bullet"/>
      <w:lvlText w:val="•"/>
      <w:lvlJc w:val="left"/>
      <w:pPr>
        <w:ind w:left="8193" w:hanging="711"/>
      </w:pPr>
      <w:rPr>
        <w:rFonts w:hint="default"/>
      </w:rPr>
    </w:lvl>
  </w:abstractNum>
  <w:abstractNum w:abstractNumId="4">
    <w:nsid w:val="253218BF"/>
    <w:multiLevelType w:val="multilevel"/>
    <w:tmpl w:val="1B920348"/>
    <w:lvl w:ilvl="0">
      <w:start w:val="4"/>
      <w:numFmt w:val="decimal"/>
      <w:lvlText w:val="%1"/>
      <w:lvlJc w:val="left"/>
      <w:pPr>
        <w:ind w:left="622" w:hanging="711"/>
      </w:pPr>
      <w:rPr>
        <w:rFonts w:cs="Times New Roman" w:hint="default"/>
      </w:rPr>
    </w:lvl>
    <w:lvl w:ilvl="1">
      <w:start w:val="1"/>
      <w:numFmt w:val="decimal"/>
      <w:lvlText w:val="%1.%2."/>
      <w:lvlJc w:val="left"/>
      <w:pPr>
        <w:ind w:left="622" w:hanging="711"/>
      </w:pPr>
      <w:rPr>
        <w:rFonts w:ascii="Times New Roman" w:eastAsia="Times New Roman" w:hAnsi="Times New Roman" w:cs="Times New Roman" w:hint="default"/>
        <w:w w:val="100"/>
        <w:sz w:val="28"/>
        <w:szCs w:val="28"/>
      </w:rPr>
    </w:lvl>
    <w:lvl w:ilvl="2">
      <w:numFmt w:val="bullet"/>
      <w:lvlText w:val="•"/>
      <w:lvlJc w:val="left"/>
      <w:pPr>
        <w:ind w:left="2513" w:hanging="711"/>
      </w:pPr>
      <w:rPr>
        <w:rFonts w:hint="default"/>
      </w:rPr>
    </w:lvl>
    <w:lvl w:ilvl="3">
      <w:numFmt w:val="bullet"/>
      <w:lvlText w:val="•"/>
      <w:lvlJc w:val="left"/>
      <w:pPr>
        <w:ind w:left="3459" w:hanging="711"/>
      </w:pPr>
      <w:rPr>
        <w:rFonts w:hint="default"/>
      </w:rPr>
    </w:lvl>
    <w:lvl w:ilvl="4">
      <w:numFmt w:val="bullet"/>
      <w:lvlText w:val="•"/>
      <w:lvlJc w:val="left"/>
      <w:pPr>
        <w:ind w:left="4406" w:hanging="711"/>
      </w:pPr>
      <w:rPr>
        <w:rFonts w:hint="default"/>
      </w:rPr>
    </w:lvl>
    <w:lvl w:ilvl="5">
      <w:numFmt w:val="bullet"/>
      <w:lvlText w:val="•"/>
      <w:lvlJc w:val="left"/>
      <w:pPr>
        <w:ind w:left="5353" w:hanging="711"/>
      </w:pPr>
      <w:rPr>
        <w:rFonts w:hint="default"/>
      </w:rPr>
    </w:lvl>
    <w:lvl w:ilvl="6">
      <w:numFmt w:val="bullet"/>
      <w:lvlText w:val="•"/>
      <w:lvlJc w:val="left"/>
      <w:pPr>
        <w:ind w:left="6299" w:hanging="711"/>
      </w:pPr>
      <w:rPr>
        <w:rFonts w:hint="default"/>
      </w:rPr>
    </w:lvl>
    <w:lvl w:ilvl="7">
      <w:numFmt w:val="bullet"/>
      <w:lvlText w:val="•"/>
      <w:lvlJc w:val="left"/>
      <w:pPr>
        <w:ind w:left="7246" w:hanging="711"/>
      </w:pPr>
      <w:rPr>
        <w:rFonts w:hint="default"/>
      </w:rPr>
    </w:lvl>
    <w:lvl w:ilvl="8">
      <w:numFmt w:val="bullet"/>
      <w:lvlText w:val="•"/>
      <w:lvlJc w:val="left"/>
      <w:pPr>
        <w:ind w:left="8193" w:hanging="711"/>
      </w:pPr>
      <w:rPr>
        <w:rFonts w:hint="default"/>
      </w:rPr>
    </w:lvl>
  </w:abstractNum>
  <w:abstractNum w:abstractNumId="5">
    <w:nsid w:val="26344760"/>
    <w:multiLevelType w:val="multilevel"/>
    <w:tmpl w:val="3184E2CC"/>
    <w:lvl w:ilvl="0">
      <w:start w:val="2"/>
      <w:numFmt w:val="decimal"/>
      <w:lvlText w:val="%1"/>
      <w:lvlJc w:val="left"/>
      <w:pPr>
        <w:ind w:left="622" w:hanging="708"/>
      </w:pPr>
      <w:rPr>
        <w:rFonts w:cs="Times New Roman" w:hint="default"/>
      </w:rPr>
    </w:lvl>
    <w:lvl w:ilvl="1">
      <w:start w:val="1"/>
      <w:numFmt w:val="decimal"/>
      <w:lvlText w:val="%1.%2."/>
      <w:lvlJc w:val="left"/>
      <w:pPr>
        <w:ind w:left="622" w:hanging="708"/>
      </w:pPr>
      <w:rPr>
        <w:rFonts w:ascii="Times New Roman" w:eastAsia="Times New Roman" w:hAnsi="Times New Roman" w:cs="Times New Roman" w:hint="default"/>
        <w:w w:val="100"/>
        <w:sz w:val="28"/>
        <w:szCs w:val="28"/>
      </w:rPr>
    </w:lvl>
    <w:lvl w:ilvl="2">
      <w:numFmt w:val="bullet"/>
      <w:lvlText w:val="•"/>
      <w:lvlJc w:val="left"/>
      <w:pPr>
        <w:ind w:left="2513" w:hanging="708"/>
      </w:pPr>
      <w:rPr>
        <w:rFonts w:hint="default"/>
      </w:rPr>
    </w:lvl>
    <w:lvl w:ilvl="3">
      <w:numFmt w:val="bullet"/>
      <w:lvlText w:val="•"/>
      <w:lvlJc w:val="left"/>
      <w:pPr>
        <w:ind w:left="3459" w:hanging="708"/>
      </w:pPr>
      <w:rPr>
        <w:rFonts w:hint="default"/>
      </w:rPr>
    </w:lvl>
    <w:lvl w:ilvl="4">
      <w:numFmt w:val="bullet"/>
      <w:lvlText w:val="•"/>
      <w:lvlJc w:val="left"/>
      <w:pPr>
        <w:ind w:left="4406" w:hanging="708"/>
      </w:pPr>
      <w:rPr>
        <w:rFonts w:hint="default"/>
      </w:rPr>
    </w:lvl>
    <w:lvl w:ilvl="5">
      <w:numFmt w:val="bullet"/>
      <w:lvlText w:val="•"/>
      <w:lvlJc w:val="left"/>
      <w:pPr>
        <w:ind w:left="5353" w:hanging="708"/>
      </w:pPr>
      <w:rPr>
        <w:rFonts w:hint="default"/>
      </w:rPr>
    </w:lvl>
    <w:lvl w:ilvl="6">
      <w:numFmt w:val="bullet"/>
      <w:lvlText w:val="•"/>
      <w:lvlJc w:val="left"/>
      <w:pPr>
        <w:ind w:left="6299" w:hanging="708"/>
      </w:pPr>
      <w:rPr>
        <w:rFonts w:hint="default"/>
      </w:rPr>
    </w:lvl>
    <w:lvl w:ilvl="7">
      <w:numFmt w:val="bullet"/>
      <w:lvlText w:val="•"/>
      <w:lvlJc w:val="left"/>
      <w:pPr>
        <w:ind w:left="7246" w:hanging="708"/>
      </w:pPr>
      <w:rPr>
        <w:rFonts w:hint="default"/>
      </w:rPr>
    </w:lvl>
    <w:lvl w:ilvl="8">
      <w:numFmt w:val="bullet"/>
      <w:lvlText w:val="•"/>
      <w:lvlJc w:val="left"/>
      <w:pPr>
        <w:ind w:left="8193" w:hanging="708"/>
      </w:pPr>
      <w:rPr>
        <w:rFonts w:hint="default"/>
      </w:rPr>
    </w:lvl>
  </w:abstractNum>
  <w:abstractNum w:abstractNumId="6">
    <w:nsid w:val="28557DAC"/>
    <w:multiLevelType w:val="hybridMultilevel"/>
    <w:tmpl w:val="F6EA396E"/>
    <w:lvl w:ilvl="0" w:tplc="A35A489A">
      <w:numFmt w:val="bullet"/>
      <w:lvlText w:val="-"/>
      <w:lvlJc w:val="left"/>
      <w:pPr>
        <w:ind w:left="622" w:hanging="286"/>
      </w:pPr>
      <w:rPr>
        <w:rFonts w:ascii="Times New Roman" w:eastAsia="Times New Roman" w:hAnsi="Times New Roman" w:hint="default"/>
        <w:w w:val="100"/>
        <w:sz w:val="28"/>
      </w:rPr>
    </w:lvl>
    <w:lvl w:ilvl="1" w:tplc="966E7A2E">
      <w:numFmt w:val="bullet"/>
      <w:lvlText w:val="•"/>
      <w:lvlJc w:val="left"/>
      <w:pPr>
        <w:ind w:left="1566" w:hanging="286"/>
      </w:pPr>
      <w:rPr>
        <w:rFonts w:hint="default"/>
      </w:rPr>
    </w:lvl>
    <w:lvl w:ilvl="2" w:tplc="CB946330">
      <w:numFmt w:val="bullet"/>
      <w:lvlText w:val="•"/>
      <w:lvlJc w:val="left"/>
      <w:pPr>
        <w:ind w:left="2513" w:hanging="286"/>
      </w:pPr>
      <w:rPr>
        <w:rFonts w:hint="default"/>
      </w:rPr>
    </w:lvl>
    <w:lvl w:ilvl="3" w:tplc="9F305D7C">
      <w:numFmt w:val="bullet"/>
      <w:lvlText w:val="•"/>
      <w:lvlJc w:val="left"/>
      <w:pPr>
        <w:ind w:left="3459" w:hanging="286"/>
      </w:pPr>
      <w:rPr>
        <w:rFonts w:hint="default"/>
      </w:rPr>
    </w:lvl>
    <w:lvl w:ilvl="4" w:tplc="C298FBD8">
      <w:numFmt w:val="bullet"/>
      <w:lvlText w:val="•"/>
      <w:lvlJc w:val="left"/>
      <w:pPr>
        <w:ind w:left="4406" w:hanging="286"/>
      </w:pPr>
      <w:rPr>
        <w:rFonts w:hint="default"/>
      </w:rPr>
    </w:lvl>
    <w:lvl w:ilvl="5" w:tplc="17268036">
      <w:numFmt w:val="bullet"/>
      <w:lvlText w:val="•"/>
      <w:lvlJc w:val="left"/>
      <w:pPr>
        <w:ind w:left="5353" w:hanging="286"/>
      </w:pPr>
      <w:rPr>
        <w:rFonts w:hint="default"/>
      </w:rPr>
    </w:lvl>
    <w:lvl w:ilvl="6" w:tplc="0A081448">
      <w:numFmt w:val="bullet"/>
      <w:lvlText w:val="•"/>
      <w:lvlJc w:val="left"/>
      <w:pPr>
        <w:ind w:left="6299" w:hanging="286"/>
      </w:pPr>
      <w:rPr>
        <w:rFonts w:hint="default"/>
      </w:rPr>
    </w:lvl>
    <w:lvl w:ilvl="7" w:tplc="4B92B192">
      <w:numFmt w:val="bullet"/>
      <w:lvlText w:val="•"/>
      <w:lvlJc w:val="left"/>
      <w:pPr>
        <w:ind w:left="7246" w:hanging="286"/>
      </w:pPr>
      <w:rPr>
        <w:rFonts w:hint="default"/>
      </w:rPr>
    </w:lvl>
    <w:lvl w:ilvl="8" w:tplc="BC50F68A">
      <w:numFmt w:val="bullet"/>
      <w:lvlText w:val="•"/>
      <w:lvlJc w:val="left"/>
      <w:pPr>
        <w:ind w:left="8193" w:hanging="286"/>
      </w:pPr>
      <w:rPr>
        <w:rFonts w:hint="default"/>
      </w:rPr>
    </w:lvl>
  </w:abstractNum>
  <w:abstractNum w:abstractNumId="7">
    <w:nsid w:val="4B18160F"/>
    <w:multiLevelType w:val="multilevel"/>
    <w:tmpl w:val="72B2A1BE"/>
    <w:lvl w:ilvl="0">
      <w:start w:val="5"/>
      <w:numFmt w:val="decimal"/>
      <w:lvlText w:val="%1"/>
      <w:lvlJc w:val="left"/>
      <w:pPr>
        <w:ind w:left="622" w:hanging="711"/>
      </w:pPr>
      <w:rPr>
        <w:rFonts w:cs="Times New Roman" w:hint="default"/>
      </w:rPr>
    </w:lvl>
    <w:lvl w:ilvl="1">
      <w:start w:val="1"/>
      <w:numFmt w:val="decimal"/>
      <w:lvlText w:val="%1.%2."/>
      <w:lvlJc w:val="left"/>
      <w:pPr>
        <w:ind w:left="622" w:hanging="711"/>
      </w:pPr>
      <w:rPr>
        <w:rFonts w:ascii="Times New Roman" w:eastAsia="Times New Roman" w:hAnsi="Times New Roman" w:cs="Times New Roman" w:hint="default"/>
        <w:w w:val="100"/>
        <w:sz w:val="28"/>
        <w:szCs w:val="28"/>
      </w:rPr>
    </w:lvl>
    <w:lvl w:ilvl="2">
      <w:numFmt w:val="bullet"/>
      <w:lvlText w:val="•"/>
      <w:lvlJc w:val="left"/>
      <w:pPr>
        <w:ind w:left="2513" w:hanging="711"/>
      </w:pPr>
      <w:rPr>
        <w:rFonts w:hint="default"/>
      </w:rPr>
    </w:lvl>
    <w:lvl w:ilvl="3">
      <w:numFmt w:val="bullet"/>
      <w:lvlText w:val="•"/>
      <w:lvlJc w:val="left"/>
      <w:pPr>
        <w:ind w:left="3459" w:hanging="711"/>
      </w:pPr>
      <w:rPr>
        <w:rFonts w:hint="default"/>
      </w:rPr>
    </w:lvl>
    <w:lvl w:ilvl="4">
      <w:numFmt w:val="bullet"/>
      <w:lvlText w:val="•"/>
      <w:lvlJc w:val="left"/>
      <w:pPr>
        <w:ind w:left="4406" w:hanging="711"/>
      </w:pPr>
      <w:rPr>
        <w:rFonts w:hint="default"/>
      </w:rPr>
    </w:lvl>
    <w:lvl w:ilvl="5">
      <w:numFmt w:val="bullet"/>
      <w:lvlText w:val="•"/>
      <w:lvlJc w:val="left"/>
      <w:pPr>
        <w:ind w:left="5353" w:hanging="711"/>
      </w:pPr>
      <w:rPr>
        <w:rFonts w:hint="default"/>
      </w:rPr>
    </w:lvl>
    <w:lvl w:ilvl="6">
      <w:numFmt w:val="bullet"/>
      <w:lvlText w:val="•"/>
      <w:lvlJc w:val="left"/>
      <w:pPr>
        <w:ind w:left="6299" w:hanging="711"/>
      </w:pPr>
      <w:rPr>
        <w:rFonts w:hint="default"/>
      </w:rPr>
    </w:lvl>
    <w:lvl w:ilvl="7">
      <w:numFmt w:val="bullet"/>
      <w:lvlText w:val="•"/>
      <w:lvlJc w:val="left"/>
      <w:pPr>
        <w:ind w:left="7246" w:hanging="711"/>
      </w:pPr>
      <w:rPr>
        <w:rFonts w:hint="default"/>
      </w:rPr>
    </w:lvl>
    <w:lvl w:ilvl="8">
      <w:numFmt w:val="bullet"/>
      <w:lvlText w:val="•"/>
      <w:lvlJc w:val="left"/>
      <w:pPr>
        <w:ind w:left="8193" w:hanging="711"/>
      </w:pPr>
      <w:rPr>
        <w:rFonts w:hint="default"/>
      </w:rPr>
    </w:lvl>
  </w:abstractNum>
  <w:abstractNum w:abstractNumId="8">
    <w:nsid w:val="4EE32F34"/>
    <w:multiLevelType w:val="multilevel"/>
    <w:tmpl w:val="7F160C50"/>
    <w:lvl w:ilvl="0">
      <w:start w:val="3"/>
      <w:numFmt w:val="decimal"/>
      <w:lvlText w:val="%1"/>
      <w:lvlJc w:val="left"/>
      <w:pPr>
        <w:ind w:left="622" w:hanging="478"/>
      </w:pPr>
      <w:rPr>
        <w:rFonts w:cs="Times New Roman" w:hint="default"/>
      </w:rPr>
    </w:lvl>
    <w:lvl w:ilvl="1">
      <w:start w:val="7"/>
      <w:numFmt w:val="decimal"/>
      <w:lvlText w:val="%1.%2"/>
      <w:lvlJc w:val="left"/>
      <w:pPr>
        <w:ind w:left="622" w:hanging="478"/>
      </w:pPr>
      <w:rPr>
        <w:rFonts w:ascii="Times New Roman" w:eastAsia="Times New Roman" w:hAnsi="Times New Roman" w:cs="Times New Roman" w:hint="default"/>
        <w:w w:val="100"/>
        <w:sz w:val="28"/>
        <w:szCs w:val="28"/>
      </w:rPr>
    </w:lvl>
    <w:lvl w:ilvl="2">
      <w:numFmt w:val="bullet"/>
      <w:lvlText w:val="-"/>
      <w:lvlJc w:val="left"/>
      <w:pPr>
        <w:ind w:left="622" w:hanging="286"/>
      </w:pPr>
      <w:rPr>
        <w:rFonts w:ascii="Times New Roman" w:eastAsia="Times New Roman" w:hAnsi="Times New Roman" w:hint="default"/>
        <w:w w:val="100"/>
        <w:sz w:val="28"/>
      </w:rPr>
    </w:lvl>
    <w:lvl w:ilvl="3">
      <w:numFmt w:val="bullet"/>
      <w:lvlText w:val="•"/>
      <w:lvlJc w:val="left"/>
      <w:pPr>
        <w:ind w:left="3459" w:hanging="286"/>
      </w:pPr>
      <w:rPr>
        <w:rFonts w:hint="default"/>
      </w:rPr>
    </w:lvl>
    <w:lvl w:ilvl="4">
      <w:numFmt w:val="bullet"/>
      <w:lvlText w:val="•"/>
      <w:lvlJc w:val="left"/>
      <w:pPr>
        <w:ind w:left="4406" w:hanging="286"/>
      </w:pPr>
      <w:rPr>
        <w:rFonts w:hint="default"/>
      </w:rPr>
    </w:lvl>
    <w:lvl w:ilvl="5">
      <w:numFmt w:val="bullet"/>
      <w:lvlText w:val="•"/>
      <w:lvlJc w:val="left"/>
      <w:pPr>
        <w:ind w:left="5353" w:hanging="286"/>
      </w:pPr>
      <w:rPr>
        <w:rFonts w:hint="default"/>
      </w:rPr>
    </w:lvl>
    <w:lvl w:ilvl="6">
      <w:numFmt w:val="bullet"/>
      <w:lvlText w:val="•"/>
      <w:lvlJc w:val="left"/>
      <w:pPr>
        <w:ind w:left="6299" w:hanging="286"/>
      </w:pPr>
      <w:rPr>
        <w:rFonts w:hint="default"/>
      </w:rPr>
    </w:lvl>
    <w:lvl w:ilvl="7">
      <w:numFmt w:val="bullet"/>
      <w:lvlText w:val="•"/>
      <w:lvlJc w:val="left"/>
      <w:pPr>
        <w:ind w:left="7246" w:hanging="286"/>
      </w:pPr>
      <w:rPr>
        <w:rFonts w:hint="default"/>
      </w:rPr>
    </w:lvl>
    <w:lvl w:ilvl="8">
      <w:numFmt w:val="bullet"/>
      <w:lvlText w:val="•"/>
      <w:lvlJc w:val="left"/>
      <w:pPr>
        <w:ind w:left="8193" w:hanging="286"/>
      </w:pPr>
      <w:rPr>
        <w:rFonts w:hint="default"/>
      </w:rPr>
    </w:lvl>
  </w:abstractNum>
  <w:abstractNum w:abstractNumId="9">
    <w:nsid w:val="4FE25E07"/>
    <w:multiLevelType w:val="multilevel"/>
    <w:tmpl w:val="CE30A4B6"/>
    <w:lvl w:ilvl="0">
      <w:start w:val="3"/>
      <w:numFmt w:val="decimal"/>
      <w:lvlText w:val="%1"/>
      <w:lvlJc w:val="left"/>
      <w:pPr>
        <w:ind w:left="622" w:hanging="708"/>
      </w:pPr>
      <w:rPr>
        <w:rFonts w:cs="Times New Roman" w:hint="default"/>
      </w:rPr>
    </w:lvl>
    <w:lvl w:ilvl="1">
      <w:start w:val="1"/>
      <w:numFmt w:val="decimal"/>
      <w:lvlText w:val="%1.%2."/>
      <w:lvlJc w:val="left"/>
      <w:pPr>
        <w:ind w:left="622" w:hanging="708"/>
      </w:pPr>
      <w:rPr>
        <w:rFonts w:ascii="Times New Roman" w:eastAsia="Times New Roman" w:hAnsi="Times New Roman" w:cs="Times New Roman" w:hint="default"/>
        <w:w w:val="100"/>
        <w:sz w:val="28"/>
        <w:szCs w:val="28"/>
      </w:rPr>
    </w:lvl>
    <w:lvl w:ilvl="2">
      <w:numFmt w:val="bullet"/>
      <w:lvlText w:val="•"/>
      <w:lvlJc w:val="left"/>
      <w:pPr>
        <w:ind w:left="2513" w:hanging="708"/>
      </w:pPr>
      <w:rPr>
        <w:rFonts w:hint="default"/>
      </w:rPr>
    </w:lvl>
    <w:lvl w:ilvl="3">
      <w:numFmt w:val="bullet"/>
      <w:lvlText w:val="•"/>
      <w:lvlJc w:val="left"/>
      <w:pPr>
        <w:ind w:left="3459" w:hanging="708"/>
      </w:pPr>
      <w:rPr>
        <w:rFonts w:hint="default"/>
      </w:rPr>
    </w:lvl>
    <w:lvl w:ilvl="4">
      <w:numFmt w:val="bullet"/>
      <w:lvlText w:val="•"/>
      <w:lvlJc w:val="left"/>
      <w:pPr>
        <w:ind w:left="4406" w:hanging="708"/>
      </w:pPr>
      <w:rPr>
        <w:rFonts w:hint="default"/>
      </w:rPr>
    </w:lvl>
    <w:lvl w:ilvl="5">
      <w:numFmt w:val="bullet"/>
      <w:lvlText w:val="•"/>
      <w:lvlJc w:val="left"/>
      <w:pPr>
        <w:ind w:left="5353" w:hanging="708"/>
      </w:pPr>
      <w:rPr>
        <w:rFonts w:hint="default"/>
      </w:rPr>
    </w:lvl>
    <w:lvl w:ilvl="6">
      <w:numFmt w:val="bullet"/>
      <w:lvlText w:val="•"/>
      <w:lvlJc w:val="left"/>
      <w:pPr>
        <w:ind w:left="6299" w:hanging="708"/>
      </w:pPr>
      <w:rPr>
        <w:rFonts w:hint="default"/>
      </w:rPr>
    </w:lvl>
    <w:lvl w:ilvl="7">
      <w:numFmt w:val="bullet"/>
      <w:lvlText w:val="•"/>
      <w:lvlJc w:val="left"/>
      <w:pPr>
        <w:ind w:left="7246" w:hanging="708"/>
      </w:pPr>
      <w:rPr>
        <w:rFonts w:hint="default"/>
      </w:rPr>
    </w:lvl>
    <w:lvl w:ilvl="8">
      <w:numFmt w:val="bullet"/>
      <w:lvlText w:val="•"/>
      <w:lvlJc w:val="left"/>
      <w:pPr>
        <w:ind w:left="8193" w:hanging="708"/>
      </w:pPr>
      <w:rPr>
        <w:rFonts w:hint="default"/>
      </w:rPr>
    </w:lvl>
  </w:abstractNum>
  <w:abstractNum w:abstractNumId="10">
    <w:nsid w:val="54785479"/>
    <w:multiLevelType w:val="hybridMultilevel"/>
    <w:tmpl w:val="DEDE8B56"/>
    <w:lvl w:ilvl="0" w:tplc="DC4AB23A">
      <w:start w:val="1"/>
      <w:numFmt w:val="upperRoman"/>
      <w:lvlText w:val="%1."/>
      <w:lvlJc w:val="left"/>
      <w:pPr>
        <w:ind w:left="1361" w:hanging="233"/>
      </w:pPr>
      <w:rPr>
        <w:rFonts w:ascii="Times New Roman" w:eastAsia="Times New Roman" w:hAnsi="Times New Roman" w:cs="Times New Roman" w:hint="default"/>
        <w:w w:val="100"/>
        <w:sz w:val="28"/>
        <w:szCs w:val="28"/>
      </w:rPr>
    </w:lvl>
    <w:lvl w:ilvl="1" w:tplc="1012D83C">
      <w:numFmt w:val="bullet"/>
      <w:lvlText w:val="•"/>
      <w:lvlJc w:val="left"/>
      <w:pPr>
        <w:ind w:left="2232" w:hanging="233"/>
      </w:pPr>
      <w:rPr>
        <w:rFonts w:hint="default"/>
      </w:rPr>
    </w:lvl>
    <w:lvl w:ilvl="2" w:tplc="FD381B9A">
      <w:numFmt w:val="bullet"/>
      <w:lvlText w:val="•"/>
      <w:lvlJc w:val="left"/>
      <w:pPr>
        <w:ind w:left="3105" w:hanging="233"/>
      </w:pPr>
      <w:rPr>
        <w:rFonts w:hint="default"/>
      </w:rPr>
    </w:lvl>
    <w:lvl w:ilvl="3" w:tplc="43A0CDD6">
      <w:numFmt w:val="bullet"/>
      <w:lvlText w:val="•"/>
      <w:lvlJc w:val="left"/>
      <w:pPr>
        <w:ind w:left="3977" w:hanging="233"/>
      </w:pPr>
      <w:rPr>
        <w:rFonts w:hint="default"/>
      </w:rPr>
    </w:lvl>
    <w:lvl w:ilvl="4" w:tplc="3B942D7C">
      <w:numFmt w:val="bullet"/>
      <w:lvlText w:val="•"/>
      <w:lvlJc w:val="left"/>
      <w:pPr>
        <w:ind w:left="4850" w:hanging="233"/>
      </w:pPr>
      <w:rPr>
        <w:rFonts w:hint="default"/>
      </w:rPr>
    </w:lvl>
    <w:lvl w:ilvl="5" w:tplc="32904854">
      <w:numFmt w:val="bullet"/>
      <w:lvlText w:val="•"/>
      <w:lvlJc w:val="left"/>
      <w:pPr>
        <w:ind w:left="5723" w:hanging="233"/>
      </w:pPr>
      <w:rPr>
        <w:rFonts w:hint="default"/>
      </w:rPr>
    </w:lvl>
    <w:lvl w:ilvl="6" w:tplc="4264452E">
      <w:numFmt w:val="bullet"/>
      <w:lvlText w:val="•"/>
      <w:lvlJc w:val="left"/>
      <w:pPr>
        <w:ind w:left="6595" w:hanging="233"/>
      </w:pPr>
      <w:rPr>
        <w:rFonts w:hint="default"/>
      </w:rPr>
    </w:lvl>
    <w:lvl w:ilvl="7" w:tplc="40BCBA7C">
      <w:numFmt w:val="bullet"/>
      <w:lvlText w:val="•"/>
      <w:lvlJc w:val="left"/>
      <w:pPr>
        <w:ind w:left="7468" w:hanging="233"/>
      </w:pPr>
      <w:rPr>
        <w:rFonts w:hint="default"/>
      </w:rPr>
    </w:lvl>
    <w:lvl w:ilvl="8" w:tplc="B1F47A46">
      <w:numFmt w:val="bullet"/>
      <w:lvlText w:val="•"/>
      <w:lvlJc w:val="left"/>
      <w:pPr>
        <w:ind w:left="8341" w:hanging="233"/>
      </w:pPr>
      <w:rPr>
        <w:rFonts w:hint="default"/>
      </w:rPr>
    </w:lvl>
  </w:abstractNum>
  <w:abstractNum w:abstractNumId="11">
    <w:nsid w:val="57DF4E04"/>
    <w:multiLevelType w:val="multilevel"/>
    <w:tmpl w:val="74ECE61C"/>
    <w:lvl w:ilvl="0">
      <w:start w:val="1"/>
      <w:numFmt w:val="decimal"/>
      <w:lvlText w:val="%1."/>
      <w:lvlJc w:val="left"/>
      <w:pPr>
        <w:ind w:left="622" w:hanging="533"/>
      </w:pPr>
      <w:rPr>
        <w:rFonts w:ascii="Times New Roman" w:eastAsia="Times New Roman" w:hAnsi="Times New Roman" w:cs="Times New Roman" w:hint="default"/>
        <w:spacing w:val="0"/>
        <w:w w:val="100"/>
        <w:sz w:val="28"/>
        <w:szCs w:val="28"/>
      </w:rPr>
    </w:lvl>
    <w:lvl w:ilvl="1">
      <w:start w:val="1"/>
      <w:numFmt w:val="decimal"/>
      <w:lvlText w:val="%2."/>
      <w:lvlJc w:val="left"/>
      <w:pPr>
        <w:ind w:left="4265" w:hanging="281"/>
      </w:pPr>
      <w:rPr>
        <w:rFonts w:ascii="Times New Roman" w:eastAsia="Times New Roman" w:hAnsi="Times New Roman" w:cs="Times New Roman" w:hint="default"/>
        <w:b/>
        <w:bCs/>
        <w:spacing w:val="0"/>
        <w:w w:val="100"/>
        <w:sz w:val="28"/>
        <w:szCs w:val="28"/>
      </w:rPr>
    </w:lvl>
    <w:lvl w:ilvl="2">
      <w:start w:val="1"/>
      <w:numFmt w:val="decimal"/>
      <w:lvlText w:val="%2.%3."/>
      <w:lvlJc w:val="left"/>
      <w:pPr>
        <w:ind w:left="622" w:hanging="711"/>
      </w:pPr>
      <w:rPr>
        <w:rFonts w:ascii="Times New Roman" w:eastAsia="Times New Roman" w:hAnsi="Times New Roman" w:cs="Times New Roman" w:hint="default"/>
        <w:w w:val="100"/>
        <w:sz w:val="28"/>
        <w:szCs w:val="28"/>
      </w:rPr>
    </w:lvl>
    <w:lvl w:ilvl="3">
      <w:numFmt w:val="bullet"/>
      <w:lvlText w:val="•"/>
      <w:lvlJc w:val="left"/>
      <w:pPr>
        <w:ind w:left="5554" w:hanging="711"/>
      </w:pPr>
      <w:rPr>
        <w:rFonts w:hint="default"/>
      </w:rPr>
    </w:lvl>
    <w:lvl w:ilvl="4">
      <w:numFmt w:val="bullet"/>
      <w:lvlText w:val="•"/>
      <w:lvlJc w:val="left"/>
      <w:pPr>
        <w:ind w:left="6202" w:hanging="711"/>
      </w:pPr>
      <w:rPr>
        <w:rFonts w:hint="default"/>
      </w:rPr>
    </w:lvl>
    <w:lvl w:ilvl="5">
      <w:numFmt w:val="bullet"/>
      <w:lvlText w:val="•"/>
      <w:lvlJc w:val="left"/>
      <w:pPr>
        <w:ind w:left="6849" w:hanging="711"/>
      </w:pPr>
      <w:rPr>
        <w:rFonts w:hint="default"/>
      </w:rPr>
    </w:lvl>
    <w:lvl w:ilvl="6">
      <w:numFmt w:val="bullet"/>
      <w:lvlText w:val="•"/>
      <w:lvlJc w:val="left"/>
      <w:pPr>
        <w:ind w:left="7496" w:hanging="711"/>
      </w:pPr>
      <w:rPr>
        <w:rFonts w:hint="default"/>
      </w:rPr>
    </w:lvl>
    <w:lvl w:ilvl="7">
      <w:numFmt w:val="bullet"/>
      <w:lvlText w:val="•"/>
      <w:lvlJc w:val="left"/>
      <w:pPr>
        <w:ind w:left="8144" w:hanging="711"/>
      </w:pPr>
      <w:rPr>
        <w:rFonts w:hint="default"/>
      </w:rPr>
    </w:lvl>
    <w:lvl w:ilvl="8">
      <w:numFmt w:val="bullet"/>
      <w:lvlText w:val="•"/>
      <w:lvlJc w:val="left"/>
      <w:pPr>
        <w:ind w:left="8791" w:hanging="711"/>
      </w:pPr>
      <w:rPr>
        <w:rFonts w:hint="default"/>
      </w:rPr>
    </w:lvl>
  </w:abstractNum>
  <w:abstractNum w:abstractNumId="12">
    <w:nsid w:val="5C42233C"/>
    <w:multiLevelType w:val="multilevel"/>
    <w:tmpl w:val="85848DFA"/>
    <w:lvl w:ilvl="0">
      <w:start w:val="7"/>
      <w:numFmt w:val="decimal"/>
      <w:lvlText w:val="%1"/>
      <w:lvlJc w:val="left"/>
      <w:pPr>
        <w:ind w:left="622" w:hanging="706"/>
      </w:pPr>
      <w:rPr>
        <w:rFonts w:cs="Times New Roman" w:hint="default"/>
      </w:rPr>
    </w:lvl>
    <w:lvl w:ilvl="1">
      <w:start w:val="1"/>
      <w:numFmt w:val="decimal"/>
      <w:lvlText w:val="%1.%2."/>
      <w:lvlJc w:val="left"/>
      <w:pPr>
        <w:ind w:left="622" w:hanging="706"/>
      </w:pPr>
      <w:rPr>
        <w:rFonts w:ascii="Times New Roman" w:eastAsia="Times New Roman" w:hAnsi="Times New Roman" w:cs="Times New Roman" w:hint="default"/>
        <w:w w:val="100"/>
        <w:sz w:val="28"/>
        <w:szCs w:val="28"/>
      </w:rPr>
    </w:lvl>
    <w:lvl w:ilvl="2">
      <w:numFmt w:val="bullet"/>
      <w:lvlText w:val="•"/>
      <w:lvlJc w:val="left"/>
      <w:pPr>
        <w:ind w:left="2513" w:hanging="706"/>
      </w:pPr>
      <w:rPr>
        <w:rFonts w:hint="default"/>
      </w:rPr>
    </w:lvl>
    <w:lvl w:ilvl="3">
      <w:numFmt w:val="bullet"/>
      <w:lvlText w:val="•"/>
      <w:lvlJc w:val="left"/>
      <w:pPr>
        <w:ind w:left="3459" w:hanging="706"/>
      </w:pPr>
      <w:rPr>
        <w:rFonts w:hint="default"/>
      </w:rPr>
    </w:lvl>
    <w:lvl w:ilvl="4">
      <w:numFmt w:val="bullet"/>
      <w:lvlText w:val="•"/>
      <w:lvlJc w:val="left"/>
      <w:pPr>
        <w:ind w:left="4406" w:hanging="706"/>
      </w:pPr>
      <w:rPr>
        <w:rFonts w:hint="default"/>
      </w:rPr>
    </w:lvl>
    <w:lvl w:ilvl="5">
      <w:numFmt w:val="bullet"/>
      <w:lvlText w:val="•"/>
      <w:lvlJc w:val="left"/>
      <w:pPr>
        <w:ind w:left="5353" w:hanging="706"/>
      </w:pPr>
      <w:rPr>
        <w:rFonts w:hint="default"/>
      </w:rPr>
    </w:lvl>
    <w:lvl w:ilvl="6">
      <w:numFmt w:val="bullet"/>
      <w:lvlText w:val="•"/>
      <w:lvlJc w:val="left"/>
      <w:pPr>
        <w:ind w:left="6299" w:hanging="706"/>
      </w:pPr>
      <w:rPr>
        <w:rFonts w:hint="default"/>
      </w:rPr>
    </w:lvl>
    <w:lvl w:ilvl="7">
      <w:numFmt w:val="bullet"/>
      <w:lvlText w:val="•"/>
      <w:lvlJc w:val="left"/>
      <w:pPr>
        <w:ind w:left="7246" w:hanging="706"/>
      </w:pPr>
      <w:rPr>
        <w:rFonts w:hint="default"/>
      </w:rPr>
    </w:lvl>
    <w:lvl w:ilvl="8">
      <w:numFmt w:val="bullet"/>
      <w:lvlText w:val="•"/>
      <w:lvlJc w:val="left"/>
      <w:pPr>
        <w:ind w:left="8193" w:hanging="706"/>
      </w:pPr>
      <w:rPr>
        <w:rFonts w:hint="default"/>
      </w:rPr>
    </w:lvl>
  </w:abstractNum>
  <w:abstractNum w:abstractNumId="13">
    <w:nsid w:val="666D216C"/>
    <w:multiLevelType w:val="hybridMultilevel"/>
    <w:tmpl w:val="CC7659FA"/>
    <w:lvl w:ilvl="0" w:tplc="33D6067E">
      <w:numFmt w:val="bullet"/>
      <w:lvlText w:val="-"/>
      <w:lvlJc w:val="left"/>
      <w:pPr>
        <w:ind w:left="622" w:hanging="425"/>
      </w:pPr>
      <w:rPr>
        <w:rFonts w:hint="default"/>
        <w:w w:val="100"/>
      </w:rPr>
    </w:lvl>
    <w:lvl w:ilvl="1" w:tplc="4DB2FC28">
      <w:numFmt w:val="bullet"/>
      <w:lvlText w:val="•"/>
      <w:lvlJc w:val="left"/>
      <w:pPr>
        <w:ind w:left="1566" w:hanging="425"/>
      </w:pPr>
      <w:rPr>
        <w:rFonts w:hint="default"/>
      </w:rPr>
    </w:lvl>
    <w:lvl w:ilvl="2" w:tplc="1040E514">
      <w:numFmt w:val="bullet"/>
      <w:lvlText w:val="•"/>
      <w:lvlJc w:val="left"/>
      <w:pPr>
        <w:ind w:left="2513" w:hanging="425"/>
      </w:pPr>
      <w:rPr>
        <w:rFonts w:hint="default"/>
      </w:rPr>
    </w:lvl>
    <w:lvl w:ilvl="3" w:tplc="E3828336">
      <w:numFmt w:val="bullet"/>
      <w:lvlText w:val="•"/>
      <w:lvlJc w:val="left"/>
      <w:pPr>
        <w:ind w:left="3459" w:hanging="425"/>
      </w:pPr>
      <w:rPr>
        <w:rFonts w:hint="default"/>
      </w:rPr>
    </w:lvl>
    <w:lvl w:ilvl="4" w:tplc="2DA0D39A">
      <w:numFmt w:val="bullet"/>
      <w:lvlText w:val="•"/>
      <w:lvlJc w:val="left"/>
      <w:pPr>
        <w:ind w:left="4406" w:hanging="425"/>
      </w:pPr>
      <w:rPr>
        <w:rFonts w:hint="default"/>
      </w:rPr>
    </w:lvl>
    <w:lvl w:ilvl="5" w:tplc="3A08D0F8">
      <w:numFmt w:val="bullet"/>
      <w:lvlText w:val="•"/>
      <w:lvlJc w:val="left"/>
      <w:pPr>
        <w:ind w:left="5353" w:hanging="425"/>
      </w:pPr>
      <w:rPr>
        <w:rFonts w:hint="default"/>
      </w:rPr>
    </w:lvl>
    <w:lvl w:ilvl="6" w:tplc="4AC84FF0">
      <w:numFmt w:val="bullet"/>
      <w:lvlText w:val="•"/>
      <w:lvlJc w:val="left"/>
      <w:pPr>
        <w:ind w:left="6299" w:hanging="425"/>
      </w:pPr>
      <w:rPr>
        <w:rFonts w:hint="default"/>
      </w:rPr>
    </w:lvl>
    <w:lvl w:ilvl="7" w:tplc="1BD045BC">
      <w:numFmt w:val="bullet"/>
      <w:lvlText w:val="•"/>
      <w:lvlJc w:val="left"/>
      <w:pPr>
        <w:ind w:left="7246" w:hanging="425"/>
      </w:pPr>
      <w:rPr>
        <w:rFonts w:hint="default"/>
      </w:rPr>
    </w:lvl>
    <w:lvl w:ilvl="8" w:tplc="C27247F2">
      <w:numFmt w:val="bullet"/>
      <w:lvlText w:val="•"/>
      <w:lvlJc w:val="left"/>
      <w:pPr>
        <w:ind w:left="8193" w:hanging="425"/>
      </w:pPr>
      <w:rPr>
        <w:rFonts w:hint="default"/>
      </w:rPr>
    </w:lvl>
  </w:abstractNum>
  <w:abstractNum w:abstractNumId="14">
    <w:nsid w:val="6672713E"/>
    <w:multiLevelType w:val="multilevel"/>
    <w:tmpl w:val="41E41AE8"/>
    <w:lvl w:ilvl="0">
      <w:start w:val="1"/>
      <w:numFmt w:val="decimal"/>
      <w:lvlText w:val="%1"/>
      <w:lvlJc w:val="left"/>
      <w:pPr>
        <w:ind w:left="622" w:hanging="699"/>
      </w:pPr>
      <w:rPr>
        <w:rFonts w:cs="Times New Roman" w:hint="default"/>
      </w:rPr>
    </w:lvl>
    <w:lvl w:ilvl="1">
      <w:start w:val="1"/>
      <w:numFmt w:val="decimal"/>
      <w:lvlText w:val="%1.%2."/>
      <w:lvlJc w:val="left"/>
      <w:pPr>
        <w:ind w:left="622" w:hanging="699"/>
      </w:pPr>
      <w:rPr>
        <w:rFonts w:ascii="Times New Roman" w:eastAsia="Times New Roman" w:hAnsi="Times New Roman" w:cs="Times New Roman" w:hint="default"/>
        <w:w w:val="100"/>
        <w:sz w:val="28"/>
        <w:szCs w:val="28"/>
      </w:rPr>
    </w:lvl>
    <w:lvl w:ilvl="2">
      <w:numFmt w:val="bullet"/>
      <w:lvlText w:val="•"/>
      <w:lvlJc w:val="left"/>
      <w:pPr>
        <w:ind w:left="2513" w:hanging="699"/>
      </w:pPr>
      <w:rPr>
        <w:rFonts w:hint="default"/>
      </w:rPr>
    </w:lvl>
    <w:lvl w:ilvl="3">
      <w:numFmt w:val="bullet"/>
      <w:lvlText w:val="•"/>
      <w:lvlJc w:val="left"/>
      <w:pPr>
        <w:ind w:left="3459" w:hanging="699"/>
      </w:pPr>
      <w:rPr>
        <w:rFonts w:hint="default"/>
      </w:rPr>
    </w:lvl>
    <w:lvl w:ilvl="4">
      <w:numFmt w:val="bullet"/>
      <w:lvlText w:val="•"/>
      <w:lvlJc w:val="left"/>
      <w:pPr>
        <w:ind w:left="4406" w:hanging="699"/>
      </w:pPr>
      <w:rPr>
        <w:rFonts w:hint="default"/>
      </w:rPr>
    </w:lvl>
    <w:lvl w:ilvl="5">
      <w:numFmt w:val="bullet"/>
      <w:lvlText w:val="•"/>
      <w:lvlJc w:val="left"/>
      <w:pPr>
        <w:ind w:left="5353" w:hanging="699"/>
      </w:pPr>
      <w:rPr>
        <w:rFonts w:hint="default"/>
      </w:rPr>
    </w:lvl>
    <w:lvl w:ilvl="6">
      <w:numFmt w:val="bullet"/>
      <w:lvlText w:val="•"/>
      <w:lvlJc w:val="left"/>
      <w:pPr>
        <w:ind w:left="6299" w:hanging="699"/>
      </w:pPr>
      <w:rPr>
        <w:rFonts w:hint="default"/>
      </w:rPr>
    </w:lvl>
    <w:lvl w:ilvl="7">
      <w:numFmt w:val="bullet"/>
      <w:lvlText w:val="•"/>
      <w:lvlJc w:val="left"/>
      <w:pPr>
        <w:ind w:left="7246" w:hanging="699"/>
      </w:pPr>
      <w:rPr>
        <w:rFonts w:hint="default"/>
      </w:rPr>
    </w:lvl>
    <w:lvl w:ilvl="8">
      <w:numFmt w:val="bullet"/>
      <w:lvlText w:val="•"/>
      <w:lvlJc w:val="left"/>
      <w:pPr>
        <w:ind w:left="8193" w:hanging="699"/>
      </w:pPr>
      <w:rPr>
        <w:rFonts w:hint="default"/>
      </w:rPr>
    </w:lvl>
  </w:abstractNum>
  <w:abstractNum w:abstractNumId="1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70455488"/>
    <w:multiLevelType w:val="hybridMultilevel"/>
    <w:tmpl w:val="57CA784A"/>
    <w:lvl w:ilvl="0" w:tplc="5630EF78">
      <w:start w:val="1"/>
      <w:numFmt w:val="upperRoman"/>
      <w:lvlText w:val="%1."/>
      <w:lvlJc w:val="left"/>
      <w:pPr>
        <w:ind w:left="2387" w:hanging="720"/>
      </w:pPr>
      <w:rPr>
        <w:rFonts w:cs="Times New Roman" w:hint="default"/>
      </w:rPr>
    </w:lvl>
    <w:lvl w:ilvl="1" w:tplc="04190019" w:tentative="1">
      <w:start w:val="1"/>
      <w:numFmt w:val="lowerLetter"/>
      <w:lvlText w:val="%2."/>
      <w:lvlJc w:val="left"/>
      <w:pPr>
        <w:ind w:left="2747" w:hanging="360"/>
      </w:pPr>
      <w:rPr>
        <w:rFonts w:cs="Times New Roman"/>
      </w:rPr>
    </w:lvl>
    <w:lvl w:ilvl="2" w:tplc="0419001B" w:tentative="1">
      <w:start w:val="1"/>
      <w:numFmt w:val="lowerRoman"/>
      <w:lvlText w:val="%3."/>
      <w:lvlJc w:val="right"/>
      <w:pPr>
        <w:ind w:left="3467" w:hanging="180"/>
      </w:pPr>
      <w:rPr>
        <w:rFonts w:cs="Times New Roman"/>
      </w:rPr>
    </w:lvl>
    <w:lvl w:ilvl="3" w:tplc="0419000F" w:tentative="1">
      <w:start w:val="1"/>
      <w:numFmt w:val="decimal"/>
      <w:lvlText w:val="%4."/>
      <w:lvlJc w:val="left"/>
      <w:pPr>
        <w:ind w:left="4187" w:hanging="360"/>
      </w:pPr>
      <w:rPr>
        <w:rFonts w:cs="Times New Roman"/>
      </w:rPr>
    </w:lvl>
    <w:lvl w:ilvl="4" w:tplc="04190019" w:tentative="1">
      <w:start w:val="1"/>
      <w:numFmt w:val="lowerLetter"/>
      <w:lvlText w:val="%5."/>
      <w:lvlJc w:val="left"/>
      <w:pPr>
        <w:ind w:left="4907" w:hanging="360"/>
      </w:pPr>
      <w:rPr>
        <w:rFonts w:cs="Times New Roman"/>
      </w:rPr>
    </w:lvl>
    <w:lvl w:ilvl="5" w:tplc="0419001B" w:tentative="1">
      <w:start w:val="1"/>
      <w:numFmt w:val="lowerRoman"/>
      <w:lvlText w:val="%6."/>
      <w:lvlJc w:val="right"/>
      <w:pPr>
        <w:ind w:left="5627" w:hanging="180"/>
      </w:pPr>
      <w:rPr>
        <w:rFonts w:cs="Times New Roman"/>
      </w:rPr>
    </w:lvl>
    <w:lvl w:ilvl="6" w:tplc="0419000F" w:tentative="1">
      <w:start w:val="1"/>
      <w:numFmt w:val="decimal"/>
      <w:lvlText w:val="%7."/>
      <w:lvlJc w:val="left"/>
      <w:pPr>
        <w:ind w:left="6347" w:hanging="360"/>
      </w:pPr>
      <w:rPr>
        <w:rFonts w:cs="Times New Roman"/>
      </w:rPr>
    </w:lvl>
    <w:lvl w:ilvl="7" w:tplc="04190019" w:tentative="1">
      <w:start w:val="1"/>
      <w:numFmt w:val="lowerLetter"/>
      <w:lvlText w:val="%8."/>
      <w:lvlJc w:val="left"/>
      <w:pPr>
        <w:ind w:left="7067" w:hanging="360"/>
      </w:pPr>
      <w:rPr>
        <w:rFonts w:cs="Times New Roman"/>
      </w:rPr>
    </w:lvl>
    <w:lvl w:ilvl="8" w:tplc="0419001B" w:tentative="1">
      <w:start w:val="1"/>
      <w:numFmt w:val="lowerRoman"/>
      <w:lvlText w:val="%9."/>
      <w:lvlJc w:val="right"/>
      <w:pPr>
        <w:ind w:left="7787" w:hanging="180"/>
      </w:pPr>
      <w:rPr>
        <w:rFonts w:cs="Times New Roman"/>
      </w:rPr>
    </w:lvl>
  </w:abstractNum>
  <w:abstractNum w:abstractNumId="17">
    <w:nsid w:val="728364B5"/>
    <w:multiLevelType w:val="hybridMultilevel"/>
    <w:tmpl w:val="FA34557C"/>
    <w:lvl w:ilvl="0" w:tplc="3C18CC58">
      <w:start w:val="1"/>
      <w:numFmt w:val="decimal"/>
      <w:lvlText w:val="%1."/>
      <w:lvlJc w:val="left"/>
      <w:pPr>
        <w:ind w:left="1818" w:hanging="111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77885D43"/>
    <w:multiLevelType w:val="hybridMultilevel"/>
    <w:tmpl w:val="248A1D84"/>
    <w:lvl w:ilvl="0" w:tplc="D450AE16">
      <w:start w:val="2"/>
      <w:numFmt w:val="decimal"/>
      <w:lvlText w:val="%1."/>
      <w:lvlJc w:val="left"/>
      <w:pPr>
        <w:ind w:left="3073" w:hanging="281"/>
      </w:pPr>
      <w:rPr>
        <w:rFonts w:ascii="Times New Roman" w:eastAsia="Times New Roman" w:hAnsi="Times New Roman" w:cs="Times New Roman" w:hint="default"/>
        <w:spacing w:val="0"/>
        <w:w w:val="100"/>
        <w:sz w:val="28"/>
        <w:szCs w:val="28"/>
      </w:rPr>
    </w:lvl>
    <w:lvl w:ilvl="1" w:tplc="F6FEEEF4">
      <w:numFmt w:val="bullet"/>
      <w:lvlText w:val="•"/>
      <w:lvlJc w:val="left"/>
      <w:pPr>
        <w:ind w:left="3780" w:hanging="281"/>
      </w:pPr>
      <w:rPr>
        <w:rFonts w:hint="default"/>
      </w:rPr>
    </w:lvl>
    <w:lvl w:ilvl="2" w:tplc="85604A1E">
      <w:numFmt w:val="bullet"/>
      <w:lvlText w:val="•"/>
      <w:lvlJc w:val="left"/>
      <w:pPr>
        <w:ind w:left="4481" w:hanging="281"/>
      </w:pPr>
      <w:rPr>
        <w:rFonts w:hint="default"/>
      </w:rPr>
    </w:lvl>
    <w:lvl w:ilvl="3" w:tplc="B388E172">
      <w:numFmt w:val="bullet"/>
      <w:lvlText w:val="•"/>
      <w:lvlJc w:val="left"/>
      <w:pPr>
        <w:ind w:left="5181" w:hanging="281"/>
      </w:pPr>
      <w:rPr>
        <w:rFonts w:hint="default"/>
      </w:rPr>
    </w:lvl>
    <w:lvl w:ilvl="4" w:tplc="73B2D9A0">
      <w:numFmt w:val="bullet"/>
      <w:lvlText w:val="•"/>
      <w:lvlJc w:val="left"/>
      <w:pPr>
        <w:ind w:left="5882" w:hanging="281"/>
      </w:pPr>
      <w:rPr>
        <w:rFonts w:hint="default"/>
      </w:rPr>
    </w:lvl>
    <w:lvl w:ilvl="5" w:tplc="5084589C">
      <w:numFmt w:val="bullet"/>
      <w:lvlText w:val="•"/>
      <w:lvlJc w:val="left"/>
      <w:pPr>
        <w:ind w:left="6583" w:hanging="281"/>
      </w:pPr>
      <w:rPr>
        <w:rFonts w:hint="default"/>
      </w:rPr>
    </w:lvl>
    <w:lvl w:ilvl="6" w:tplc="C03426D6">
      <w:numFmt w:val="bullet"/>
      <w:lvlText w:val="•"/>
      <w:lvlJc w:val="left"/>
      <w:pPr>
        <w:ind w:left="7283" w:hanging="281"/>
      </w:pPr>
      <w:rPr>
        <w:rFonts w:hint="default"/>
      </w:rPr>
    </w:lvl>
    <w:lvl w:ilvl="7" w:tplc="41EAFADA">
      <w:numFmt w:val="bullet"/>
      <w:lvlText w:val="•"/>
      <w:lvlJc w:val="left"/>
      <w:pPr>
        <w:ind w:left="7984" w:hanging="281"/>
      </w:pPr>
      <w:rPr>
        <w:rFonts w:hint="default"/>
      </w:rPr>
    </w:lvl>
    <w:lvl w:ilvl="8" w:tplc="0A7EF5A0">
      <w:numFmt w:val="bullet"/>
      <w:lvlText w:val="•"/>
      <w:lvlJc w:val="left"/>
      <w:pPr>
        <w:ind w:left="8685" w:hanging="281"/>
      </w:pPr>
      <w:rPr>
        <w:rFonts w:hint="default"/>
      </w:rPr>
    </w:lvl>
  </w:abstractNum>
  <w:abstractNum w:abstractNumId="19">
    <w:nsid w:val="7D8E7D45"/>
    <w:multiLevelType w:val="hybridMultilevel"/>
    <w:tmpl w:val="05E6B44C"/>
    <w:lvl w:ilvl="0" w:tplc="453A10BC">
      <w:start w:val="2"/>
      <w:numFmt w:val="decimal"/>
      <w:lvlText w:val="%1."/>
      <w:lvlJc w:val="left"/>
      <w:pPr>
        <w:ind w:left="3003" w:hanging="282"/>
      </w:pPr>
      <w:rPr>
        <w:rFonts w:ascii="Times New Roman" w:eastAsia="Times New Roman" w:hAnsi="Times New Roman" w:cs="Times New Roman" w:hint="default"/>
        <w:spacing w:val="0"/>
        <w:w w:val="100"/>
        <w:sz w:val="28"/>
        <w:szCs w:val="28"/>
      </w:rPr>
    </w:lvl>
    <w:lvl w:ilvl="1" w:tplc="80301DE8">
      <w:numFmt w:val="bullet"/>
      <w:lvlText w:val="•"/>
      <w:lvlJc w:val="left"/>
      <w:pPr>
        <w:ind w:left="3708" w:hanging="282"/>
      </w:pPr>
      <w:rPr>
        <w:rFonts w:hint="default"/>
      </w:rPr>
    </w:lvl>
    <w:lvl w:ilvl="2" w:tplc="8F3A3B98">
      <w:numFmt w:val="bullet"/>
      <w:lvlText w:val="•"/>
      <w:lvlJc w:val="left"/>
      <w:pPr>
        <w:ind w:left="4417" w:hanging="282"/>
      </w:pPr>
      <w:rPr>
        <w:rFonts w:hint="default"/>
      </w:rPr>
    </w:lvl>
    <w:lvl w:ilvl="3" w:tplc="BDD07D32">
      <w:numFmt w:val="bullet"/>
      <w:lvlText w:val="•"/>
      <w:lvlJc w:val="left"/>
      <w:pPr>
        <w:ind w:left="5125" w:hanging="282"/>
      </w:pPr>
      <w:rPr>
        <w:rFonts w:hint="default"/>
      </w:rPr>
    </w:lvl>
    <w:lvl w:ilvl="4" w:tplc="77BAA5F0">
      <w:numFmt w:val="bullet"/>
      <w:lvlText w:val="•"/>
      <w:lvlJc w:val="left"/>
      <w:pPr>
        <w:ind w:left="5834" w:hanging="282"/>
      </w:pPr>
      <w:rPr>
        <w:rFonts w:hint="default"/>
      </w:rPr>
    </w:lvl>
    <w:lvl w:ilvl="5" w:tplc="76200602">
      <w:numFmt w:val="bullet"/>
      <w:lvlText w:val="•"/>
      <w:lvlJc w:val="left"/>
      <w:pPr>
        <w:ind w:left="6543" w:hanging="282"/>
      </w:pPr>
      <w:rPr>
        <w:rFonts w:hint="default"/>
      </w:rPr>
    </w:lvl>
    <w:lvl w:ilvl="6" w:tplc="F4D09228">
      <w:numFmt w:val="bullet"/>
      <w:lvlText w:val="•"/>
      <w:lvlJc w:val="left"/>
      <w:pPr>
        <w:ind w:left="7251" w:hanging="282"/>
      </w:pPr>
      <w:rPr>
        <w:rFonts w:hint="default"/>
      </w:rPr>
    </w:lvl>
    <w:lvl w:ilvl="7" w:tplc="9256795C">
      <w:numFmt w:val="bullet"/>
      <w:lvlText w:val="•"/>
      <w:lvlJc w:val="left"/>
      <w:pPr>
        <w:ind w:left="7960" w:hanging="282"/>
      </w:pPr>
      <w:rPr>
        <w:rFonts w:hint="default"/>
      </w:rPr>
    </w:lvl>
    <w:lvl w:ilvl="8" w:tplc="36CE0298">
      <w:numFmt w:val="bullet"/>
      <w:lvlText w:val="•"/>
      <w:lvlJc w:val="left"/>
      <w:pPr>
        <w:ind w:left="8669" w:hanging="282"/>
      </w:pPr>
      <w:rPr>
        <w:rFonts w:hint="default"/>
      </w:rPr>
    </w:lvl>
  </w:abstractNum>
  <w:num w:numId="1">
    <w:abstractNumId w:val="1"/>
  </w:num>
  <w:num w:numId="2">
    <w:abstractNumId w:val="19"/>
  </w:num>
  <w:num w:numId="3">
    <w:abstractNumId w:val="18"/>
  </w:num>
  <w:num w:numId="4">
    <w:abstractNumId w:val="10"/>
  </w:num>
  <w:num w:numId="5">
    <w:abstractNumId w:val="2"/>
  </w:num>
  <w:num w:numId="6">
    <w:abstractNumId w:val="12"/>
  </w:num>
  <w:num w:numId="7">
    <w:abstractNumId w:val="13"/>
  </w:num>
  <w:num w:numId="8">
    <w:abstractNumId w:val="7"/>
  </w:num>
  <w:num w:numId="9">
    <w:abstractNumId w:val="3"/>
  </w:num>
  <w:num w:numId="10">
    <w:abstractNumId w:val="4"/>
  </w:num>
  <w:num w:numId="11">
    <w:abstractNumId w:val="8"/>
  </w:num>
  <w:num w:numId="12">
    <w:abstractNumId w:val="6"/>
  </w:num>
  <w:num w:numId="13">
    <w:abstractNumId w:val="9"/>
  </w:num>
  <w:num w:numId="14">
    <w:abstractNumId w:val="5"/>
  </w:num>
  <w:num w:numId="15">
    <w:abstractNumId w:val="0"/>
  </w:num>
  <w:num w:numId="16">
    <w:abstractNumId w:val="14"/>
  </w:num>
  <w:num w:numId="17">
    <w:abstractNumId w:val="11"/>
  </w:num>
  <w:num w:numId="18">
    <w:abstractNumId w:val="15"/>
  </w:num>
  <w:num w:numId="19">
    <w:abstractNumId w:val="1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118C"/>
    <w:rsid w:val="0000048B"/>
    <w:rsid w:val="0002222F"/>
    <w:rsid w:val="00025484"/>
    <w:rsid w:val="0005432D"/>
    <w:rsid w:val="00055F42"/>
    <w:rsid w:val="00080887"/>
    <w:rsid w:val="00080A3B"/>
    <w:rsid w:val="0008118C"/>
    <w:rsid w:val="00082F96"/>
    <w:rsid w:val="0008329B"/>
    <w:rsid w:val="000855B1"/>
    <w:rsid w:val="000906D0"/>
    <w:rsid w:val="00096B23"/>
    <w:rsid w:val="000A70CE"/>
    <w:rsid w:val="000A7626"/>
    <w:rsid w:val="000B5058"/>
    <w:rsid w:val="000C0240"/>
    <w:rsid w:val="000D19DA"/>
    <w:rsid w:val="000F2C60"/>
    <w:rsid w:val="00107EB6"/>
    <w:rsid w:val="00122BBE"/>
    <w:rsid w:val="0014181F"/>
    <w:rsid w:val="00152B64"/>
    <w:rsid w:val="00154339"/>
    <w:rsid w:val="0015682F"/>
    <w:rsid w:val="0016090E"/>
    <w:rsid w:val="00164EB3"/>
    <w:rsid w:val="0017024E"/>
    <w:rsid w:val="00174ABC"/>
    <w:rsid w:val="001945D4"/>
    <w:rsid w:val="001B2B9E"/>
    <w:rsid w:val="001B5653"/>
    <w:rsid w:val="001B7B66"/>
    <w:rsid w:val="001D79D4"/>
    <w:rsid w:val="001E234A"/>
    <w:rsid w:val="001F0BED"/>
    <w:rsid w:val="001F1F0F"/>
    <w:rsid w:val="00205039"/>
    <w:rsid w:val="00206760"/>
    <w:rsid w:val="00207C9E"/>
    <w:rsid w:val="00210AEE"/>
    <w:rsid w:val="00210F0F"/>
    <w:rsid w:val="00220339"/>
    <w:rsid w:val="002445A4"/>
    <w:rsid w:val="00246495"/>
    <w:rsid w:val="00246D6B"/>
    <w:rsid w:val="00255B81"/>
    <w:rsid w:val="00255CD9"/>
    <w:rsid w:val="0026345D"/>
    <w:rsid w:val="00271B61"/>
    <w:rsid w:val="00275B68"/>
    <w:rsid w:val="00281B76"/>
    <w:rsid w:val="00286096"/>
    <w:rsid w:val="002C47F8"/>
    <w:rsid w:val="002C5E7B"/>
    <w:rsid w:val="002D0F75"/>
    <w:rsid w:val="002F2313"/>
    <w:rsid w:val="002F2751"/>
    <w:rsid w:val="002F6B7A"/>
    <w:rsid w:val="003060CD"/>
    <w:rsid w:val="00310DAE"/>
    <w:rsid w:val="00315730"/>
    <w:rsid w:val="00320ACD"/>
    <w:rsid w:val="00333910"/>
    <w:rsid w:val="0034689A"/>
    <w:rsid w:val="003534D8"/>
    <w:rsid w:val="0035595F"/>
    <w:rsid w:val="00360D8E"/>
    <w:rsid w:val="00362CB7"/>
    <w:rsid w:val="0036670E"/>
    <w:rsid w:val="0037044F"/>
    <w:rsid w:val="00382517"/>
    <w:rsid w:val="003931D5"/>
    <w:rsid w:val="0039474C"/>
    <w:rsid w:val="00395734"/>
    <w:rsid w:val="003958A7"/>
    <w:rsid w:val="003B7915"/>
    <w:rsid w:val="003D13E9"/>
    <w:rsid w:val="003D22EA"/>
    <w:rsid w:val="003D523C"/>
    <w:rsid w:val="003E4540"/>
    <w:rsid w:val="003F5952"/>
    <w:rsid w:val="00411D3A"/>
    <w:rsid w:val="00433BD6"/>
    <w:rsid w:val="0043407B"/>
    <w:rsid w:val="00453E1B"/>
    <w:rsid w:val="0046199B"/>
    <w:rsid w:val="00464B5B"/>
    <w:rsid w:val="004712D7"/>
    <w:rsid w:val="00472BE3"/>
    <w:rsid w:val="0047789F"/>
    <w:rsid w:val="0048381D"/>
    <w:rsid w:val="00486FA1"/>
    <w:rsid w:val="004B5547"/>
    <w:rsid w:val="004B7917"/>
    <w:rsid w:val="004C6903"/>
    <w:rsid w:val="004E226B"/>
    <w:rsid w:val="004F6846"/>
    <w:rsid w:val="00502CCE"/>
    <w:rsid w:val="00526606"/>
    <w:rsid w:val="005454BC"/>
    <w:rsid w:val="0058227B"/>
    <w:rsid w:val="00584049"/>
    <w:rsid w:val="00586ED5"/>
    <w:rsid w:val="005A1660"/>
    <w:rsid w:val="005C23A4"/>
    <w:rsid w:val="005C3FB8"/>
    <w:rsid w:val="005C72CB"/>
    <w:rsid w:val="005D2CB7"/>
    <w:rsid w:val="005D556F"/>
    <w:rsid w:val="005E0BB9"/>
    <w:rsid w:val="005F576C"/>
    <w:rsid w:val="0062413E"/>
    <w:rsid w:val="00624721"/>
    <w:rsid w:val="006272F3"/>
    <w:rsid w:val="0063275D"/>
    <w:rsid w:val="0064047D"/>
    <w:rsid w:val="00641502"/>
    <w:rsid w:val="006546C9"/>
    <w:rsid w:val="00663216"/>
    <w:rsid w:val="006702B1"/>
    <w:rsid w:val="006707BD"/>
    <w:rsid w:val="00674746"/>
    <w:rsid w:val="0068259D"/>
    <w:rsid w:val="0069572C"/>
    <w:rsid w:val="006A0B8E"/>
    <w:rsid w:val="006A27D6"/>
    <w:rsid w:val="006D0DB1"/>
    <w:rsid w:val="006F14C2"/>
    <w:rsid w:val="006F2A75"/>
    <w:rsid w:val="006F59E7"/>
    <w:rsid w:val="007169C0"/>
    <w:rsid w:val="00716D31"/>
    <w:rsid w:val="00722FD3"/>
    <w:rsid w:val="0072362B"/>
    <w:rsid w:val="00742F4B"/>
    <w:rsid w:val="00750A7F"/>
    <w:rsid w:val="00754D81"/>
    <w:rsid w:val="00781000"/>
    <w:rsid w:val="00785B51"/>
    <w:rsid w:val="00797382"/>
    <w:rsid w:val="007A2F85"/>
    <w:rsid w:val="007C27C9"/>
    <w:rsid w:val="007C3F07"/>
    <w:rsid w:val="007C57C2"/>
    <w:rsid w:val="007C7D7D"/>
    <w:rsid w:val="007E007F"/>
    <w:rsid w:val="007E31AD"/>
    <w:rsid w:val="007E6FDD"/>
    <w:rsid w:val="007F2CCE"/>
    <w:rsid w:val="00803395"/>
    <w:rsid w:val="00812433"/>
    <w:rsid w:val="00816568"/>
    <w:rsid w:val="00821411"/>
    <w:rsid w:val="00822F1A"/>
    <w:rsid w:val="0082345C"/>
    <w:rsid w:val="008300D5"/>
    <w:rsid w:val="008364F8"/>
    <w:rsid w:val="008404D6"/>
    <w:rsid w:val="00844A83"/>
    <w:rsid w:val="0084592E"/>
    <w:rsid w:val="00847C7E"/>
    <w:rsid w:val="008506CF"/>
    <w:rsid w:val="008656C3"/>
    <w:rsid w:val="00872085"/>
    <w:rsid w:val="00875F92"/>
    <w:rsid w:val="008826DC"/>
    <w:rsid w:val="00882F4C"/>
    <w:rsid w:val="00885047"/>
    <w:rsid w:val="008875AD"/>
    <w:rsid w:val="00891275"/>
    <w:rsid w:val="0089583F"/>
    <w:rsid w:val="00895E02"/>
    <w:rsid w:val="00897DAA"/>
    <w:rsid w:val="008A3E36"/>
    <w:rsid w:val="008B3DAD"/>
    <w:rsid w:val="008C18B7"/>
    <w:rsid w:val="008C2102"/>
    <w:rsid w:val="008C2E7F"/>
    <w:rsid w:val="008C4A6B"/>
    <w:rsid w:val="008F0CD1"/>
    <w:rsid w:val="00954C77"/>
    <w:rsid w:val="009606EB"/>
    <w:rsid w:val="00996C9E"/>
    <w:rsid w:val="009A4CA1"/>
    <w:rsid w:val="009B0593"/>
    <w:rsid w:val="009B3CDF"/>
    <w:rsid w:val="009D5DB3"/>
    <w:rsid w:val="00A0328D"/>
    <w:rsid w:val="00A04674"/>
    <w:rsid w:val="00A05318"/>
    <w:rsid w:val="00A12CBE"/>
    <w:rsid w:val="00A153AC"/>
    <w:rsid w:val="00A16D15"/>
    <w:rsid w:val="00A21227"/>
    <w:rsid w:val="00A45A3A"/>
    <w:rsid w:val="00A51C76"/>
    <w:rsid w:val="00A55068"/>
    <w:rsid w:val="00A7156A"/>
    <w:rsid w:val="00A72E58"/>
    <w:rsid w:val="00A94E18"/>
    <w:rsid w:val="00AA6C46"/>
    <w:rsid w:val="00AC1BBB"/>
    <w:rsid w:val="00AC7DA4"/>
    <w:rsid w:val="00AD2F1D"/>
    <w:rsid w:val="00B01C1B"/>
    <w:rsid w:val="00B050EA"/>
    <w:rsid w:val="00B21CD4"/>
    <w:rsid w:val="00B329A6"/>
    <w:rsid w:val="00B33839"/>
    <w:rsid w:val="00B351C5"/>
    <w:rsid w:val="00B46600"/>
    <w:rsid w:val="00B469CF"/>
    <w:rsid w:val="00B5409B"/>
    <w:rsid w:val="00B615EF"/>
    <w:rsid w:val="00B619A5"/>
    <w:rsid w:val="00B7661A"/>
    <w:rsid w:val="00B77837"/>
    <w:rsid w:val="00B80089"/>
    <w:rsid w:val="00B90DF6"/>
    <w:rsid w:val="00B94080"/>
    <w:rsid w:val="00BA04B7"/>
    <w:rsid w:val="00BA1C37"/>
    <w:rsid w:val="00BA7EF9"/>
    <w:rsid w:val="00BC5C68"/>
    <w:rsid w:val="00BE6E99"/>
    <w:rsid w:val="00BF1FD7"/>
    <w:rsid w:val="00C064DD"/>
    <w:rsid w:val="00C06A55"/>
    <w:rsid w:val="00C12CF6"/>
    <w:rsid w:val="00C15E62"/>
    <w:rsid w:val="00C356D1"/>
    <w:rsid w:val="00C426A7"/>
    <w:rsid w:val="00C44E6B"/>
    <w:rsid w:val="00C50269"/>
    <w:rsid w:val="00C5047C"/>
    <w:rsid w:val="00C564CB"/>
    <w:rsid w:val="00C56A82"/>
    <w:rsid w:val="00C64A1A"/>
    <w:rsid w:val="00C83622"/>
    <w:rsid w:val="00C90956"/>
    <w:rsid w:val="00C91AEF"/>
    <w:rsid w:val="00CB1945"/>
    <w:rsid w:val="00CE3F86"/>
    <w:rsid w:val="00CF45CF"/>
    <w:rsid w:val="00D071CF"/>
    <w:rsid w:val="00D14F20"/>
    <w:rsid w:val="00D224BF"/>
    <w:rsid w:val="00D255FA"/>
    <w:rsid w:val="00D30947"/>
    <w:rsid w:val="00D35053"/>
    <w:rsid w:val="00D362CF"/>
    <w:rsid w:val="00D374D5"/>
    <w:rsid w:val="00D40381"/>
    <w:rsid w:val="00D40CC4"/>
    <w:rsid w:val="00D468DF"/>
    <w:rsid w:val="00D556D0"/>
    <w:rsid w:val="00D724C6"/>
    <w:rsid w:val="00D8065D"/>
    <w:rsid w:val="00D85E47"/>
    <w:rsid w:val="00D965C4"/>
    <w:rsid w:val="00DA30C9"/>
    <w:rsid w:val="00DB433C"/>
    <w:rsid w:val="00DD23C7"/>
    <w:rsid w:val="00DD4FA3"/>
    <w:rsid w:val="00DE0398"/>
    <w:rsid w:val="00DF3035"/>
    <w:rsid w:val="00E126C6"/>
    <w:rsid w:val="00E15E89"/>
    <w:rsid w:val="00E2148C"/>
    <w:rsid w:val="00E2575A"/>
    <w:rsid w:val="00E578C4"/>
    <w:rsid w:val="00E57F87"/>
    <w:rsid w:val="00E618C4"/>
    <w:rsid w:val="00E678EF"/>
    <w:rsid w:val="00E7560C"/>
    <w:rsid w:val="00E86326"/>
    <w:rsid w:val="00E90597"/>
    <w:rsid w:val="00EA0976"/>
    <w:rsid w:val="00EA2B90"/>
    <w:rsid w:val="00EC7038"/>
    <w:rsid w:val="00F0254F"/>
    <w:rsid w:val="00F043D8"/>
    <w:rsid w:val="00F16E7F"/>
    <w:rsid w:val="00F21C51"/>
    <w:rsid w:val="00F37273"/>
    <w:rsid w:val="00F56A4D"/>
    <w:rsid w:val="00F718E9"/>
    <w:rsid w:val="00F74BAA"/>
    <w:rsid w:val="00F76807"/>
    <w:rsid w:val="00F84283"/>
    <w:rsid w:val="00F95549"/>
    <w:rsid w:val="00F95812"/>
    <w:rsid w:val="00FF0DDA"/>
    <w:rsid w:val="00FF1874"/>
    <w:rsid w:val="00FF1E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000"/>
    <w:pPr>
      <w:spacing w:after="200" w:line="276" w:lineRule="auto"/>
    </w:pPr>
    <w:rPr>
      <w:sz w:val="22"/>
      <w:szCs w:val="22"/>
      <w:lang w:eastAsia="en-US"/>
    </w:rPr>
  </w:style>
  <w:style w:type="paragraph" w:styleId="1">
    <w:name w:val="heading 1"/>
    <w:basedOn w:val="a"/>
    <w:next w:val="a"/>
    <w:link w:val="10"/>
    <w:uiPriority w:val="99"/>
    <w:qFormat/>
    <w:rsid w:val="00B615EF"/>
    <w:pPr>
      <w:keepNext/>
      <w:keepLines/>
      <w:spacing w:before="480" w:after="0"/>
      <w:outlineLvl w:val="0"/>
    </w:pPr>
    <w:rPr>
      <w:rFonts w:ascii="Cambria" w:hAnsi="Cambria"/>
      <w:b/>
      <w:color w:val="365F91"/>
      <w:sz w:val="28"/>
      <w:szCs w:val="20"/>
      <w:lang/>
    </w:rPr>
  </w:style>
  <w:style w:type="paragraph" w:styleId="4">
    <w:name w:val="heading 4"/>
    <w:basedOn w:val="a"/>
    <w:link w:val="40"/>
    <w:uiPriority w:val="99"/>
    <w:qFormat/>
    <w:rsid w:val="00315730"/>
    <w:pPr>
      <w:spacing w:before="100" w:beforeAutospacing="1" w:after="100" w:afterAutospacing="1" w:line="240" w:lineRule="auto"/>
      <w:outlineLvl w:val="3"/>
    </w:pPr>
    <w:rPr>
      <w:rFonts w:ascii="Times New Roman" w:hAnsi="Times New Roman"/>
      <w:b/>
      <w:sz w:val="24"/>
      <w:szCs w:val="20"/>
      <w:lang w:eastAsia="ru-RU"/>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315730"/>
    <w:rPr>
      <w:rFonts w:ascii="Times New Roman" w:hAnsi="Times New Roman"/>
      <w:b/>
      <w:sz w:val="24"/>
      <w:lang w:eastAsia="ru-RU"/>
    </w:rPr>
  </w:style>
  <w:style w:type="paragraph" w:customStyle="1" w:styleId="s3">
    <w:name w:val="s_3"/>
    <w:basedOn w:val="a"/>
    <w:uiPriority w:val="99"/>
    <w:rsid w:val="003157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9"/>
    <w:locked/>
    <w:rsid w:val="00B615EF"/>
    <w:rPr>
      <w:rFonts w:ascii="Cambria" w:hAnsi="Cambria"/>
      <w:b/>
      <w:color w:val="365F91"/>
      <w:sz w:val="28"/>
    </w:rPr>
  </w:style>
  <w:style w:type="character" w:styleId="a3">
    <w:name w:val="Emphasis"/>
    <w:basedOn w:val="a0"/>
    <w:uiPriority w:val="99"/>
    <w:qFormat/>
    <w:rsid w:val="00315730"/>
    <w:rPr>
      <w:rFonts w:cs="Times New Roman"/>
      <w:i/>
    </w:rPr>
  </w:style>
  <w:style w:type="paragraph" w:customStyle="1" w:styleId="s1">
    <w:name w:val="s_1"/>
    <w:basedOn w:val="a"/>
    <w:uiPriority w:val="99"/>
    <w:rsid w:val="0031573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rsid w:val="00315730"/>
    <w:rPr>
      <w:rFonts w:cs="Times New Roman"/>
      <w:color w:val="0000FF"/>
      <w:u w:val="single"/>
    </w:rPr>
  </w:style>
  <w:style w:type="paragraph" w:customStyle="1" w:styleId="s9">
    <w:name w:val="s_9"/>
    <w:basedOn w:val="a"/>
    <w:uiPriority w:val="99"/>
    <w:rsid w:val="003157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uiPriority w:val="99"/>
    <w:rsid w:val="003157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uiPriority w:val="99"/>
    <w:rsid w:val="003157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uiPriority w:val="99"/>
    <w:rsid w:val="003157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
    <w:uiPriority w:val="99"/>
    <w:rsid w:val="00315730"/>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rsid w:val="00315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paragraph" w:customStyle="1" w:styleId="ConsPlusNormal">
    <w:name w:val="ConsPlusNormal"/>
    <w:uiPriority w:val="99"/>
    <w:rsid w:val="00996C9E"/>
    <w:pPr>
      <w:widowControl w:val="0"/>
      <w:suppressAutoHyphens/>
      <w:autoSpaceDE w:val="0"/>
    </w:pPr>
    <w:rPr>
      <w:rFonts w:eastAsia="Times New Roman" w:cs="Calibri"/>
      <w:kern w:val="1"/>
      <w:sz w:val="22"/>
      <w:lang w:eastAsia="ar-SA"/>
    </w:rPr>
  </w:style>
  <w:style w:type="character" w:customStyle="1" w:styleId="HTML0">
    <w:name w:val="Стандартный HTML Знак"/>
    <w:link w:val="HTML"/>
    <w:uiPriority w:val="99"/>
    <w:semiHidden/>
    <w:locked/>
    <w:rsid w:val="00315730"/>
    <w:rPr>
      <w:rFonts w:ascii="Courier New" w:hAnsi="Courier New"/>
      <w:sz w:val="20"/>
      <w:lang w:eastAsia="ru-RU"/>
    </w:rPr>
  </w:style>
  <w:style w:type="table" w:customStyle="1" w:styleId="TableNormal1">
    <w:name w:val="Table Normal1"/>
    <w:uiPriority w:val="99"/>
    <w:semiHidden/>
    <w:rsid w:val="00B615E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B615EF"/>
    <w:pPr>
      <w:widowControl w:val="0"/>
      <w:autoSpaceDE w:val="0"/>
      <w:autoSpaceDN w:val="0"/>
      <w:spacing w:after="0" w:line="240" w:lineRule="auto"/>
      <w:ind w:left="622"/>
      <w:jc w:val="both"/>
    </w:pPr>
    <w:rPr>
      <w:rFonts w:ascii="Times New Roman" w:hAnsi="Times New Roman"/>
      <w:sz w:val="28"/>
      <w:szCs w:val="20"/>
      <w:lang/>
    </w:rPr>
  </w:style>
  <w:style w:type="paragraph" w:styleId="a7">
    <w:name w:val="List Paragraph"/>
    <w:basedOn w:val="a"/>
    <w:uiPriority w:val="99"/>
    <w:qFormat/>
    <w:rsid w:val="00B615EF"/>
    <w:pPr>
      <w:widowControl w:val="0"/>
      <w:autoSpaceDE w:val="0"/>
      <w:autoSpaceDN w:val="0"/>
      <w:spacing w:after="0" w:line="240" w:lineRule="auto"/>
      <w:ind w:left="622" w:right="104" w:firstLine="707"/>
      <w:jc w:val="both"/>
    </w:pPr>
    <w:rPr>
      <w:rFonts w:ascii="Times New Roman" w:eastAsia="Times New Roman" w:hAnsi="Times New Roman"/>
    </w:rPr>
  </w:style>
  <w:style w:type="character" w:customStyle="1" w:styleId="a6">
    <w:name w:val="Основной текст Знак"/>
    <w:link w:val="a5"/>
    <w:uiPriority w:val="99"/>
    <w:locked/>
    <w:rsid w:val="00B615EF"/>
    <w:rPr>
      <w:rFonts w:ascii="Times New Roman" w:hAnsi="Times New Roman"/>
      <w:sz w:val="28"/>
    </w:rPr>
  </w:style>
  <w:style w:type="paragraph" w:customStyle="1" w:styleId="TableParagraph">
    <w:name w:val="Table Paragraph"/>
    <w:basedOn w:val="a"/>
    <w:uiPriority w:val="99"/>
    <w:rsid w:val="00B615EF"/>
    <w:pPr>
      <w:widowControl w:val="0"/>
      <w:autoSpaceDE w:val="0"/>
      <w:autoSpaceDN w:val="0"/>
      <w:spacing w:after="0" w:line="240" w:lineRule="auto"/>
    </w:pPr>
    <w:rPr>
      <w:rFonts w:ascii="Times New Roman" w:eastAsia="Times New Roman" w:hAnsi="Times New Roman"/>
    </w:rPr>
  </w:style>
  <w:style w:type="paragraph" w:styleId="a8">
    <w:name w:val="header"/>
    <w:basedOn w:val="a"/>
    <w:link w:val="a9"/>
    <w:uiPriority w:val="99"/>
    <w:rsid w:val="00B615EF"/>
    <w:pPr>
      <w:tabs>
        <w:tab w:val="center" w:pos="4677"/>
        <w:tab w:val="right" w:pos="9355"/>
      </w:tabs>
      <w:spacing w:after="0" w:line="240" w:lineRule="auto"/>
    </w:pPr>
  </w:style>
  <w:style w:type="paragraph" w:styleId="aa">
    <w:name w:val="footer"/>
    <w:basedOn w:val="a"/>
    <w:link w:val="ab"/>
    <w:uiPriority w:val="99"/>
    <w:rsid w:val="00B615EF"/>
    <w:pPr>
      <w:tabs>
        <w:tab w:val="center" w:pos="4677"/>
        <w:tab w:val="right" w:pos="9355"/>
      </w:tabs>
      <w:spacing w:after="0" w:line="240" w:lineRule="auto"/>
    </w:pPr>
  </w:style>
  <w:style w:type="character" w:customStyle="1" w:styleId="a9">
    <w:name w:val="Верхний колонтитул Знак"/>
    <w:link w:val="a8"/>
    <w:uiPriority w:val="99"/>
    <w:locked/>
    <w:rsid w:val="00B615EF"/>
  </w:style>
  <w:style w:type="paragraph" w:styleId="ac">
    <w:name w:val="Title"/>
    <w:basedOn w:val="a"/>
    <w:link w:val="ad"/>
    <w:uiPriority w:val="99"/>
    <w:qFormat/>
    <w:rsid w:val="00816568"/>
    <w:pPr>
      <w:spacing w:after="0" w:line="240" w:lineRule="auto"/>
      <w:jc w:val="center"/>
    </w:pPr>
    <w:rPr>
      <w:rFonts w:ascii="Times New Roman" w:hAnsi="Times New Roman"/>
      <w:b/>
      <w:sz w:val="20"/>
      <w:szCs w:val="20"/>
      <w:lang w:eastAsia="ru-RU"/>
    </w:rPr>
  </w:style>
  <w:style w:type="character" w:customStyle="1" w:styleId="ab">
    <w:name w:val="Нижний колонтитул Знак"/>
    <w:link w:val="aa"/>
    <w:uiPriority w:val="99"/>
    <w:locked/>
    <w:rsid w:val="00B615EF"/>
  </w:style>
  <w:style w:type="character" w:customStyle="1" w:styleId="s10">
    <w:name w:val="s_10"/>
    <w:uiPriority w:val="99"/>
    <w:rsid w:val="0064047D"/>
  </w:style>
  <w:style w:type="character" w:customStyle="1" w:styleId="ad">
    <w:name w:val="Название Знак"/>
    <w:link w:val="ac"/>
    <w:uiPriority w:val="99"/>
    <w:locked/>
    <w:rsid w:val="00816568"/>
    <w:rPr>
      <w:rFonts w:ascii="Times New Roman" w:hAnsi="Times New Roman"/>
      <w:b/>
      <w:sz w:val="20"/>
      <w:lang w:eastAsia="ru-RU"/>
    </w:rPr>
  </w:style>
  <w:style w:type="paragraph" w:styleId="ae">
    <w:name w:val="caption"/>
    <w:basedOn w:val="a"/>
    <w:next w:val="a"/>
    <w:uiPriority w:val="99"/>
    <w:qFormat/>
    <w:rsid w:val="005C72CB"/>
    <w:pPr>
      <w:spacing w:after="0" w:line="240" w:lineRule="auto"/>
    </w:pPr>
    <w:rPr>
      <w:rFonts w:ascii="Times New Roman" w:eastAsia="Times New Roman" w:hAnsi="Times New Roman"/>
      <w:sz w:val="28"/>
      <w:szCs w:val="20"/>
      <w:lang w:eastAsia="ru-RU"/>
    </w:rPr>
  </w:style>
  <w:style w:type="character" w:customStyle="1" w:styleId="af">
    <w:name w:val="Цветовое выделение"/>
    <w:uiPriority w:val="99"/>
    <w:rsid w:val="00B351C5"/>
    <w:rPr>
      <w:b/>
      <w:color w:val="26282F"/>
    </w:rPr>
  </w:style>
  <w:style w:type="character" w:customStyle="1" w:styleId="af0">
    <w:name w:val="Гипертекстовая ссылка"/>
    <w:uiPriority w:val="99"/>
    <w:rsid w:val="00B351C5"/>
    <w:rPr>
      <w:color w:val="106BBE"/>
    </w:rPr>
  </w:style>
  <w:style w:type="paragraph" w:customStyle="1" w:styleId="af1">
    <w:name w:val="Текст (справка)"/>
    <w:basedOn w:val="a"/>
    <w:next w:val="a"/>
    <w:uiPriority w:val="99"/>
    <w:rsid w:val="00B351C5"/>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2">
    <w:name w:val="Комментарий"/>
    <w:basedOn w:val="af1"/>
    <w:next w:val="a"/>
    <w:uiPriority w:val="99"/>
    <w:rsid w:val="00B351C5"/>
    <w:pPr>
      <w:spacing w:before="75"/>
      <w:ind w:right="0"/>
      <w:jc w:val="both"/>
    </w:pPr>
    <w:rPr>
      <w:color w:val="353842"/>
    </w:rPr>
  </w:style>
  <w:style w:type="paragraph" w:customStyle="1" w:styleId="af3">
    <w:name w:val="Нормальный (таблица)"/>
    <w:basedOn w:val="a"/>
    <w:next w:val="a"/>
    <w:uiPriority w:val="99"/>
    <w:rsid w:val="00B351C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4">
    <w:name w:val="Таблицы (моноширинный)"/>
    <w:basedOn w:val="a"/>
    <w:next w:val="a"/>
    <w:uiPriority w:val="99"/>
    <w:rsid w:val="00B351C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5">
    <w:name w:val="Прижатый влево"/>
    <w:basedOn w:val="a"/>
    <w:next w:val="a"/>
    <w:uiPriority w:val="99"/>
    <w:rsid w:val="00B351C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6">
    <w:name w:val="Сноска"/>
    <w:basedOn w:val="a"/>
    <w:next w:val="a"/>
    <w:uiPriority w:val="99"/>
    <w:rsid w:val="00B351C5"/>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7">
    <w:name w:val="Цветовое выделение для Текст"/>
    <w:uiPriority w:val="99"/>
    <w:rsid w:val="00B351C5"/>
    <w:rPr>
      <w:rFonts w:ascii="Times New Roman CYR" w:hAnsi="Times New Roman CYR"/>
    </w:rPr>
  </w:style>
  <w:style w:type="paragraph" w:styleId="af8">
    <w:name w:val="Balloon Text"/>
    <w:basedOn w:val="a"/>
    <w:link w:val="af9"/>
    <w:uiPriority w:val="99"/>
    <w:semiHidden/>
    <w:rsid w:val="00B351C5"/>
    <w:pPr>
      <w:widowControl w:val="0"/>
      <w:autoSpaceDE w:val="0"/>
      <w:autoSpaceDN w:val="0"/>
      <w:adjustRightInd w:val="0"/>
      <w:spacing w:after="0" w:line="240" w:lineRule="auto"/>
      <w:ind w:firstLine="720"/>
      <w:jc w:val="both"/>
    </w:pPr>
    <w:rPr>
      <w:rFonts w:ascii="Tahoma" w:hAnsi="Tahoma"/>
      <w:sz w:val="16"/>
      <w:szCs w:val="20"/>
      <w:lang w:eastAsia="ru-RU"/>
    </w:rPr>
  </w:style>
  <w:style w:type="paragraph" w:customStyle="1" w:styleId="ConsPlusTitle">
    <w:name w:val="ConsPlusTitle"/>
    <w:uiPriority w:val="99"/>
    <w:rsid w:val="00B351C5"/>
    <w:pPr>
      <w:widowControl w:val="0"/>
      <w:autoSpaceDE w:val="0"/>
      <w:autoSpaceDN w:val="0"/>
    </w:pPr>
    <w:rPr>
      <w:rFonts w:eastAsia="Times New Roman" w:cs="Calibri"/>
      <w:b/>
      <w:sz w:val="22"/>
    </w:rPr>
  </w:style>
  <w:style w:type="character" w:customStyle="1" w:styleId="af9">
    <w:name w:val="Текст выноски Знак"/>
    <w:link w:val="af8"/>
    <w:uiPriority w:val="99"/>
    <w:semiHidden/>
    <w:locked/>
    <w:rsid w:val="00B351C5"/>
    <w:rPr>
      <w:rFonts w:ascii="Tahoma" w:hAnsi="Tahoma"/>
      <w:sz w:val="16"/>
      <w:lang w:eastAsia="ru-RU"/>
    </w:rPr>
  </w:style>
</w:styles>
</file>

<file path=word/webSettings.xml><?xml version="1.0" encoding="utf-8"?>
<w:webSettings xmlns:r="http://schemas.openxmlformats.org/officeDocument/2006/relationships" xmlns:w="http://schemas.openxmlformats.org/wordprocessingml/2006/main">
  <w:divs>
    <w:div w:id="1896433900">
      <w:marLeft w:val="0"/>
      <w:marRight w:val="0"/>
      <w:marTop w:val="0"/>
      <w:marBottom w:val="0"/>
      <w:divBdr>
        <w:top w:val="none" w:sz="0" w:space="0" w:color="auto"/>
        <w:left w:val="none" w:sz="0" w:space="0" w:color="auto"/>
        <w:bottom w:val="none" w:sz="0" w:space="0" w:color="auto"/>
        <w:right w:val="none" w:sz="0" w:space="0" w:color="auto"/>
      </w:divBdr>
      <w:divsChild>
        <w:div w:id="1896433888">
          <w:marLeft w:val="0"/>
          <w:marRight w:val="0"/>
          <w:marTop w:val="240"/>
          <w:marBottom w:val="240"/>
          <w:divBdr>
            <w:top w:val="none" w:sz="0" w:space="0" w:color="auto"/>
            <w:left w:val="none" w:sz="0" w:space="0" w:color="auto"/>
            <w:bottom w:val="none" w:sz="0" w:space="0" w:color="auto"/>
            <w:right w:val="none" w:sz="0" w:space="0" w:color="auto"/>
          </w:divBdr>
        </w:div>
        <w:div w:id="1896433889">
          <w:marLeft w:val="0"/>
          <w:marRight w:val="0"/>
          <w:marTop w:val="0"/>
          <w:marBottom w:val="0"/>
          <w:divBdr>
            <w:top w:val="none" w:sz="0" w:space="0" w:color="auto"/>
            <w:left w:val="none" w:sz="0" w:space="0" w:color="auto"/>
            <w:bottom w:val="none" w:sz="0" w:space="0" w:color="auto"/>
            <w:right w:val="none" w:sz="0" w:space="0" w:color="auto"/>
          </w:divBdr>
        </w:div>
        <w:div w:id="1896433891">
          <w:marLeft w:val="0"/>
          <w:marRight w:val="0"/>
          <w:marTop w:val="0"/>
          <w:marBottom w:val="0"/>
          <w:divBdr>
            <w:top w:val="none" w:sz="0" w:space="0" w:color="auto"/>
            <w:left w:val="none" w:sz="0" w:space="0" w:color="auto"/>
            <w:bottom w:val="none" w:sz="0" w:space="0" w:color="auto"/>
            <w:right w:val="none" w:sz="0" w:space="0" w:color="auto"/>
          </w:divBdr>
        </w:div>
        <w:div w:id="1896433892">
          <w:marLeft w:val="0"/>
          <w:marRight w:val="0"/>
          <w:marTop w:val="240"/>
          <w:marBottom w:val="240"/>
          <w:divBdr>
            <w:top w:val="none" w:sz="0" w:space="0" w:color="auto"/>
            <w:left w:val="none" w:sz="0" w:space="0" w:color="auto"/>
            <w:bottom w:val="none" w:sz="0" w:space="0" w:color="auto"/>
            <w:right w:val="none" w:sz="0" w:space="0" w:color="auto"/>
          </w:divBdr>
        </w:div>
        <w:div w:id="1896433893">
          <w:marLeft w:val="0"/>
          <w:marRight w:val="0"/>
          <w:marTop w:val="0"/>
          <w:marBottom w:val="0"/>
          <w:divBdr>
            <w:top w:val="none" w:sz="0" w:space="0" w:color="auto"/>
            <w:left w:val="none" w:sz="0" w:space="0" w:color="auto"/>
            <w:bottom w:val="none" w:sz="0" w:space="0" w:color="auto"/>
            <w:right w:val="none" w:sz="0" w:space="0" w:color="auto"/>
          </w:divBdr>
        </w:div>
        <w:div w:id="1896433895">
          <w:marLeft w:val="0"/>
          <w:marRight w:val="0"/>
          <w:marTop w:val="240"/>
          <w:marBottom w:val="240"/>
          <w:divBdr>
            <w:top w:val="none" w:sz="0" w:space="0" w:color="auto"/>
            <w:left w:val="none" w:sz="0" w:space="0" w:color="auto"/>
            <w:bottom w:val="none" w:sz="0" w:space="0" w:color="auto"/>
            <w:right w:val="none" w:sz="0" w:space="0" w:color="auto"/>
          </w:divBdr>
        </w:div>
        <w:div w:id="1896433896">
          <w:marLeft w:val="0"/>
          <w:marRight w:val="0"/>
          <w:marTop w:val="0"/>
          <w:marBottom w:val="0"/>
          <w:divBdr>
            <w:top w:val="none" w:sz="0" w:space="0" w:color="auto"/>
            <w:left w:val="none" w:sz="0" w:space="0" w:color="auto"/>
            <w:bottom w:val="none" w:sz="0" w:space="0" w:color="auto"/>
            <w:right w:val="none" w:sz="0" w:space="0" w:color="auto"/>
          </w:divBdr>
        </w:div>
        <w:div w:id="1896433897">
          <w:marLeft w:val="0"/>
          <w:marRight w:val="0"/>
          <w:marTop w:val="0"/>
          <w:marBottom w:val="0"/>
          <w:divBdr>
            <w:top w:val="none" w:sz="0" w:space="0" w:color="auto"/>
            <w:left w:val="none" w:sz="0" w:space="0" w:color="auto"/>
            <w:bottom w:val="none" w:sz="0" w:space="0" w:color="auto"/>
            <w:right w:val="none" w:sz="0" w:space="0" w:color="auto"/>
          </w:divBdr>
        </w:div>
        <w:div w:id="1896433898">
          <w:marLeft w:val="0"/>
          <w:marRight w:val="0"/>
          <w:marTop w:val="0"/>
          <w:marBottom w:val="0"/>
          <w:divBdr>
            <w:top w:val="none" w:sz="0" w:space="0" w:color="auto"/>
            <w:left w:val="none" w:sz="0" w:space="0" w:color="auto"/>
            <w:bottom w:val="none" w:sz="0" w:space="0" w:color="auto"/>
            <w:right w:val="none" w:sz="0" w:space="0" w:color="auto"/>
          </w:divBdr>
        </w:div>
        <w:div w:id="1896433901">
          <w:marLeft w:val="0"/>
          <w:marRight w:val="0"/>
          <w:marTop w:val="0"/>
          <w:marBottom w:val="0"/>
          <w:divBdr>
            <w:top w:val="none" w:sz="0" w:space="0" w:color="auto"/>
            <w:left w:val="none" w:sz="0" w:space="0" w:color="auto"/>
            <w:bottom w:val="none" w:sz="0" w:space="0" w:color="auto"/>
            <w:right w:val="none" w:sz="0" w:space="0" w:color="auto"/>
          </w:divBdr>
        </w:div>
        <w:div w:id="1896433903">
          <w:marLeft w:val="0"/>
          <w:marRight w:val="0"/>
          <w:marTop w:val="0"/>
          <w:marBottom w:val="0"/>
          <w:divBdr>
            <w:top w:val="none" w:sz="0" w:space="0" w:color="auto"/>
            <w:left w:val="none" w:sz="0" w:space="0" w:color="auto"/>
            <w:bottom w:val="none" w:sz="0" w:space="0" w:color="auto"/>
            <w:right w:val="none" w:sz="0" w:space="0" w:color="auto"/>
          </w:divBdr>
        </w:div>
        <w:div w:id="1896433904">
          <w:marLeft w:val="0"/>
          <w:marRight w:val="0"/>
          <w:marTop w:val="0"/>
          <w:marBottom w:val="0"/>
          <w:divBdr>
            <w:top w:val="none" w:sz="0" w:space="0" w:color="auto"/>
            <w:left w:val="none" w:sz="0" w:space="0" w:color="auto"/>
            <w:bottom w:val="none" w:sz="0" w:space="0" w:color="auto"/>
            <w:right w:val="none" w:sz="0" w:space="0" w:color="auto"/>
          </w:divBdr>
        </w:div>
        <w:div w:id="1896433905">
          <w:marLeft w:val="0"/>
          <w:marRight w:val="0"/>
          <w:marTop w:val="0"/>
          <w:marBottom w:val="0"/>
          <w:divBdr>
            <w:top w:val="none" w:sz="0" w:space="0" w:color="auto"/>
            <w:left w:val="none" w:sz="0" w:space="0" w:color="auto"/>
            <w:bottom w:val="none" w:sz="0" w:space="0" w:color="auto"/>
            <w:right w:val="none" w:sz="0" w:space="0" w:color="auto"/>
          </w:divBdr>
        </w:div>
        <w:div w:id="1896433908">
          <w:marLeft w:val="0"/>
          <w:marRight w:val="0"/>
          <w:marTop w:val="0"/>
          <w:marBottom w:val="0"/>
          <w:divBdr>
            <w:top w:val="none" w:sz="0" w:space="0" w:color="auto"/>
            <w:left w:val="none" w:sz="0" w:space="0" w:color="auto"/>
            <w:bottom w:val="none" w:sz="0" w:space="0" w:color="auto"/>
            <w:right w:val="none" w:sz="0" w:space="0" w:color="auto"/>
          </w:divBdr>
        </w:div>
        <w:div w:id="1896433910">
          <w:marLeft w:val="0"/>
          <w:marRight w:val="0"/>
          <w:marTop w:val="0"/>
          <w:marBottom w:val="0"/>
          <w:divBdr>
            <w:top w:val="none" w:sz="0" w:space="0" w:color="auto"/>
            <w:left w:val="none" w:sz="0" w:space="0" w:color="auto"/>
            <w:bottom w:val="none" w:sz="0" w:space="0" w:color="auto"/>
            <w:right w:val="none" w:sz="0" w:space="0" w:color="auto"/>
          </w:divBdr>
        </w:div>
        <w:div w:id="1896433911">
          <w:marLeft w:val="0"/>
          <w:marRight w:val="0"/>
          <w:marTop w:val="240"/>
          <w:marBottom w:val="240"/>
          <w:divBdr>
            <w:top w:val="none" w:sz="0" w:space="0" w:color="auto"/>
            <w:left w:val="none" w:sz="0" w:space="0" w:color="auto"/>
            <w:bottom w:val="none" w:sz="0" w:space="0" w:color="auto"/>
            <w:right w:val="none" w:sz="0" w:space="0" w:color="auto"/>
          </w:divBdr>
        </w:div>
        <w:div w:id="1896433913">
          <w:marLeft w:val="0"/>
          <w:marRight w:val="0"/>
          <w:marTop w:val="0"/>
          <w:marBottom w:val="0"/>
          <w:divBdr>
            <w:top w:val="none" w:sz="0" w:space="0" w:color="auto"/>
            <w:left w:val="none" w:sz="0" w:space="0" w:color="auto"/>
            <w:bottom w:val="none" w:sz="0" w:space="0" w:color="auto"/>
            <w:right w:val="none" w:sz="0" w:space="0" w:color="auto"/>
          </w:divBdr>
        </w:div>
        <w:div w:id="1896433914">
          <w:marLeft w:val="0"/>
          <w:marRight w:val="0"/>
          <w:marTop w:val="0"/>
          <w:marBottom w:val="0"/>
          <w:divBdr>
            <w:top w:val="none" w:sz="0" w:space="0" w:color="auto"/>
            <w:left w:val="none" w:sz="0" w:space="0" w:color="auto"/>
            <w:bottom w:val="none" w:sz="0" w:space="0" w:color="auto"/>
            <w:right w:val="none" w:sz="0" w:space="0" w:color="auto"/>
          </w:divBdr>
        </w:div>
        <w:div w:id="1896433915">
          <w:marLeft w:val="0"/>
          <w:marRight w:val="0"/>
          <w:marTop w:val="0"/>
          <w:marBottom w:val="0"/>
          <w:divBdr>
            <w:top w:val="none" w:sz="0" w:space="0" w:color="auto"/>
            <w:left w:val="none" w:sz="0" w:space="0" w:color="auto"/>
            <w:bottom w:val="none" w:sz="0" w:space="0" w:color="auto"/>
            <w:right w:val="none" w:sz="0" w:space="0" w:color="auto"/>
          </w:divBdr>
        </w:div>
        <w:div w:id="1896433916">
          <w:marLeft w:val="0"/>
          <w:marRight w:val="0"/>
          <w:marTop w:val="0"/>
          <w:marBottom w:val="0"/>
          <w:divBdr>
            <w:top w:val="none" w:sz="0" w:space="0" w:color="auto"/>
            <w:left w:val="none" w:sz="0" w:space="0" w:color="auto"/>
            <w:bottom w:val="none" w:sz="0" w:space="0" w:color="auto"/>
            <w:right w:val="none" w:sz="0" w:space="0" w:color="auto"/>
          </w:divBdr>
        </w:div>
        <w:div w:id="1896433917">
          <w:marLeft w:val="0"/>
          <w:marRight w:val="0"/>
          <w:marTop w:val="0"/>
          <w:marBottom w:val="0"/>
          <w:divBdr>
            <w:top w:val="none" w:sz="0" w:space="0" w:color="auto"/>
            <w:left w:val="none" w:sz="0" w:space="0" w:color="auto"/>
            <w:bottom w:val="none" w:sz="0" w:space="0" w:color="auto"/>
            <w:right w:val="none" w:sz="0" w:space="0" w:color="auto"/>
          </w:divBdr>
        </w:div>
      </w:divsChild>
    </w:div>
    <w:div w:id="1896433902">
      <w:marLeft w:val="0"/>
      <w:marRight w:val="0"/>
      <w:marTop w:val="0"/>
      <w:marBottom w:val="0"/>
      <w:divBdr>
        <w:top w:val="none" w:sz="0" w:space="0" w:color="auto"/>
        <w:left w:val="none" w:sz="0" w:space="0" w:color="auto"/>
        <w:bottom w:val="none" w:sz="0" w:space="0" w:color="auto"/>
        <w:right w:val="none" w:sz="0" w:space="0" w:color="auto"/>
      </w:divBdr>
      <w:divsChild>
        <w:div w:id="1896433894">
          <w:marLeft w:val="0"/>
          <w:marRight w:val="0"/>
          <w:marTop w:val="0"/>
          <w:marBottom w:val="0"/>
          <w:divBdr>
            <w:top w:val="none" w:sz="0" w:space="0" w:color="auto"/>
            <w:left w:val="none" w:sz="0" w:space="0" w:color="auto"/>
            <w:bottom w:val="none" w:sz="0" w:space="0" w:color="auto"/>
            <w:right w:val="none" w:sz="0" w:space="0" w:color="auto"/>
          </w:divBdr>
        </w:div>
        <w:div w:id="1896433906">
          <w:marLeft w:val="0"/>
          <w:marRight w:val="0"/>
          <w:marTop w:val="0"/>
          <w:marBottom w:val="0"/>
          <w:divBdr>
            <w:top w:val="none" w:sz="0" w:space="0" w:color="auto"/>
            <w:left w:val="none" w:sz="0" w:space="0" w:color="auto"/>
            <w:bottom w:val="none" w:sz="0" w:space="0" w:color="auto"/>
            <w:right w:val="none" w:sz="0" w:space="0" w:color="auto"/>
          </w:divBdr>
        </w:div>
      </w:divsChild>
    </w:div>
    <w:div w:id="1896433907">
      <w:marLeft w:val="0"/>
      <w:marRight w:val="0"/>
      <w:marTop w:val="0"/>
      <w:marBottom w:val="0"/>
      <w:divBdr>
        <w:top w:val="none" w:sz="0" w:space="0" w:color="auto"/>
        <w:left w:val="none" w:sz="0" w:space="0" w:color="auto"/>
        <w:bottom w:val="none" w:sz="0" w:space="0" w:color="auto"/>
        <w:right w:val="none" w:sz="0" w:space="0" w:color="auto"/>
      </w:divBdr>
      <w:divsChild>
        <w:div w:id="1896433890">
          <w:marLeft w:val="0"/>
          <w:marRight w:val="0"/>
          <w:marTop w:val="0"/>
          <w:marBottom w:val="0"/>
          <w:divBdr>
            <w:top w:val="none" w:sz="0" w:space="0" w:color="auto"/>
            <w:left w:val="none" w:sz="0" w:space="0" w:color="auto"/>
            <w:bottom w:val="none" w:sz="0" w:space="0" w:color="auto"/>
            <w:right w:val="none" w:sz="0" w:space="0" w:color="auto"/>
          </w:divBdr>
        </w:div>
        <w:div w:id="1896433899">
          <w:marLeft w:val="0"/>
          <w:marRight w:val="0"/>
          <w:marTop w:val="0"/>
          <w:marBottom w:val="0"/>
          <w:divBdr>
            <w:top w:val="none" w:sz="0" w:space="0" w:color="auto"/>
            <w:left w:val="none" w:sz="0" w:space="0" w:color="auto"/>
            <w:bottom w:val="none" w:sz="0" w:space="0" w:color="auto"/>
            <w:right w:val="none" w:sz="0" w:space="0" w:color="auto"/>
          </w:divBdr>
        </w:div>
      </w:divsChild>
    </w:div>
    <w:div w:id="1896433909">
      <w:marLeft w:val="0"/>
      <w:marRight w:val="0"/>
      <w:marTop w:val="0"/>
      <w:marBottom w:val="0"/>
      <w:divBdr>
        <w:top w:val="none" w:sz="0" w:space="0" w:color="auto"/>
        <w:left w:val="none" w:sz="0" w:space="0" w:color="auto"/>
        <w:bottom w:val="none" w:sz="0" w:space="0" w:color="auto"/>
        <w:right w:val="none" w:sz="0" w:space="0" w:color="auto"/>
      </w:divBdr>
    </w:div>
    <w:div w:id="1896433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eader" Target="header2.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eader" Target="header1.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13491</Words>
  <Characters>76904</Characters>
  <Application>Microsoft Office Word</Application>
  <DocSecurity>0</DocSecurity>
  <Lines>640</Lines>
  <Paragraphs>180</Paragraphs>
  <ScaleCrop>false</ScaleCrop>
  <Company>Microsoft</Company>
  <LinksUpToDate>false</LinksUpToDate>
  <CharactersWithSpaces>90215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User-Cons2</dc:creator>
  <cp:lastModifiedBy>Пользователь Windows</cp:lastModifiedBy>
  <cp:revision>2</cp:revision>
  <cp:lastPrinted>2021-10-28T07:56:00Z</cp:lastPrinted>
  <dcterms:created xsi:type="dcterms:W3CDTF">2023-02-22T11:53:00Z</dcterms:created>
  <dcterms:modified xsi:type="dcterms:W3CDTF">2023-02-22T11:53:00Z</dcterms:modified>
</cp:coreProperties>
</file>