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9E" w:rsidRDefault="00700A9E" w:rsidP="00CD790E">
      <w:pPr>
        <w:pStyle w:val="BodyText"/>
        <w:jc w:val="center"/>
        <w:rPr>
          <w:sz w:val="20"/>
        </w:rPr>
      </w:pPr>
      <w:r w:rsidRPr="007100E2"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69.6pt" fillcolor="window">
            <v:imagedata r:id="rId6" o:title=""/>
          </v:shape>
        </w:pict>
      </w:r>
    </w:p>
    <w:p w:rsidR="00700A9E" w:rsidRDefault="00700A9E" w:rsidP="00C579BF">
      <w:pPr>
        <w:pStyle w:val="Caption"/>
        <w:spacing w:line="240" w:lineRule="auto"/>
        <w:rPr>
          <w:rFonts w:ascii="Times New Roman CYR" w:hAnsi="Times New Roman CYR"/>
        </w:rPr>
      </w:pPr>
    </w:p>
    <w:p w:rsidR="00700A9E" w:rsidRDefault="00700A9E" w:rsidP="00C579BF">
      <w:pPr>
        <w:pStyle w:val="Caption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700A9E" w:rsidRDefault="00700A9E" w:rsidP="00C579BF">
      <w:pPr>
        <w:pStyle w:val="Caption"/>
        <w:spacing w:line="240" w:lineRule="auto"/>
      </w:pPr>
      <w:r>
        <w:rPr>
          <w:rFonts w:ascii="Times New Roman CYR" w:hAnsi="Times New Roman CYR"/>
        </w:rPr>
        <w:t>Новгородская область Шимский район</w:t>
      </w:r>
    </w:p>
    <w:p w:rsidR="00700A9E" w:rsidRDefault="00700A9E" w:rsidP="00C579BF">
      <w:pPr>
        <w:pStyle w:val="Caption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Администрация Подгощского сельского поселения </w:t>
      </w:r>
    </w:p>
    <w:p w:rsidR="00700A9E" w:rsidRDefault="00700A9E" w:rsidP="00C579BF">
      <w:pPr>
        <w:pStyle w:val="Style25"/>
        <w:widowControl/>
        <w:spacing w:line="240" w:lineRule="auto"/>
        <w:rPr>
          <w:rStyle w:val="FontStyle101"/>
          <w:sz w:val="28"/>
          <w:szCs w:val="52"/>
        </w:rPr>
      </w:pPr>
    </w:p>
    <w:p w:rsidR="00700A9E" w:rsidRDefault="00700A9E" w:rsidP="008932C0">
      <w:pPr>
        <w:pStyle w:val="Style25"/>
        <w:widowControl/>
        <w:spacing w:line="240" w:lineRule="auto"/>
        <w:rPr>
          <w:szCs w:val="28"/>
        </w:rPr>
      </w:pPr>
      <w:r>
        <w:rPr>
          <w:rStyle w:val="FontStyle101"/>
          <w:sz w:val="28"/>
          <w:szCs w:val="52"/>
        </w:rPr>
        <w:t>ПОСТАНОВЛЕНИЕ</w:t>
      </w:r>
      <w:r>
        <w:rPr>
          <w:szCs w:val="28"/>
        </w:rPr>
        <w:t xml:space="preserve"> </w:t>
      </w:r>
    </w:p>
    <w:p w:rsidR="00700A9E" w:rsidRPr="008932C0" w:rsidRDefault="00700A9E" w:rsidP="008932C0">
      <w:pPr>
        <w:pStyle w:val="Style25"/>
        <w:widowControl/>
        <w:spacing w:line="240" w:lineRule="auto"/>
        <w:rPr>
          <w:color w:val="000000"/>
          <w:szCs w:val="28"/>
        </w:rPr>
      </w:pPr>
    </w:p>
    <w:p w:rsidR="00700A9E" w:rsidRDefault="00700A9E" w:rsidP="008932C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03.11.2021  № 130</w:t>
      </w:r>
    </w:p>
    <w:p w:rsidR="00700A9E" w:rsidRDefault="00700A9E" w:rsidP="00C579BF">
      <w:pPr>
        <w:ind w:left="-851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с. Подгощи</w:t>
      </w:r>
    </w:p>
    <w:p w:rsidR="00700A9E" w:rsidRDefault="00700A9E" w:rsidP="00CD79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A9E" w:rsidRPr="00451DE4" w:rsidRDefault="00700A9E" w:rsidP="00CD790E">
      <w:pPr>
        <w:pStyle w:val="ConsPlusNormal"/>
        <w:ind w:left="260" w:right="-9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E4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 и ведения реестра источников доходов бюджета Подгощского сельского поселения</w:t>
      </w:r>
    </w:p>
    <w:p w:rsidR="00700A9E" w:rsidRPr="00E42F78" w:rsidRDefault="00700A9E" w:rsidP="00CD790E">
      <w:pPr>
        <w:spacing w:after="1"/>
        <w:ind w:left="260" w:right="-963"/>
        <w:rPr>
          <w:sz w:val="28"/>
          <w:szCs w:val="28"/>
        </w:rPr>
      </w:pPr>
    </w:p>
    <w:p w:rsidR="00700A9E" w:rsidRDefault="00700A9E" w:rsidP="00CD790E">
      <w:pPr>
        <w:pStyle w:val="ConsPlusNormal"/>
        <w:ind w:left="260" w:right="-963"/>
        <w:jc w:val="both"/>
        <w:rPr>
          <w:rFonts w:ascii="Times New Roman" w:hAnsi="Times New Roman" w:cs="Times New Roman"/>
          <w:sz w:val="28"/>
          <w:szCs w:val="28"/>
        </w:rPr>
      </w:pPr>
      <w:r w:rsidRPr="00C579BF">
        <w:rPr>
          <w:rFonts w:ascii="Times New Roman" w:hAnsi="Times New Roman" w:cs="Times New Roman"/>
          <w:sz w:val="28"/>
          <w:szCs w:val="28"/>
        </w:rPr>
        <w:t xml:space="preserve">        В соответствии со </w:t>
      </w:r>
      <w:hyperlink r:id="rId7" w:history="1">
        <w:r w:rsidRPr="007A308B">
          <w:rPr>
            <w:rFonts w:ascii="Times New Roman" w:hAnsi="Times New Roman" w:cs="Times New Roman"/>
            <w:sz w:val="28"/>
            <w:szCs w:val="28"/>
          </w:rPr>
          <w:t>статьей 47.1</w:t>
        </w:r>
      </w:hyperlink>
      <w:r w:rsidRPr="00C579B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7A308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579B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31.08.2016 N 868 "О порядке формирования и ведения перечня источников доходов Российско</w:t>
      </w:r>
      <w:r>
        <w:rPr>
          <w:rFonts w:ascii="Times New Roman" w:hAnsi="Times New Roman" w:cs="Times New Roman"/>
          <w:sz w:val="28"/>
          <w:szCs w:val="28"/>
        </w:rPr>
        <w:t>й Федерации»</w:t>
      </w:r>
      <w:r w:rsidRPr="00C579BF">
        <w:rPr>
          <w:rFonts w:ascii="Times New Roman" w:hAnsi="Times New Roman" w:cs="Times New Roman"/>
          <w:sz w:val="28"/>
          <w:szCs w:val="28"/>
        </w:rPr>
        <w:t>,  Администрация Подгощского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A9E" w:rsidRDefault="00700A9E" w:rsidP="00CD790E">
      <w:pPr>
        <w:pStyle w:val="ConsPlusNormal"/>
        <w:ind w:left="260" w:right="-963"/>
        <w:jc w:val="both"/>
        <w:rPr>
          <w:rFonts w:ascii="Times New Roman" w:hAnsi="Times New Roman" w:cs="Times New Roman"/>
          <w:sz w:val="28"/>
          <w:szCs w:val="28"/>
        </w:rPr>
      </w:pPr>
    </w:p>
    <w:p w:rsidR="00700A9E" w:rsidRPr="00CD790E" w:rsidRDefault="00700A9E" w:rsidP="00CD790E">
      <w:pPr>
        <w:pStyle w:val="ConsPlusNormal"/>
        <w:ind w:left="260" w:right="-963"/>
        <w:jc w:val="both"/>
        <w:rPr>
          <w:rFonts w:ascii="Times New Roman" w:hAnsi="Times New Roman" w:cs="Times New Roman"/>
          <w:sz w:val="28"/>
          <w:szCs w:val="28"/>
        </w:rPr>
      </w:pPr>
      <w:r w:rsidRPr="00CD790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00A9E" w:rsidRDefault="00700A9E" w:rsidP="00CD790E">
      <w:pPr>
        <w:ind w:left="260" w:right="-963"/>
        <w:jc w:val="both"/>
        <w:rPr>
          <w:sz w:val="28"/>
          <w:szCs w:val="28"/>
        </w:rPr>
      </w:pPr>
      <w:r w:rsidRPr="00E42F78">
        <w:rPr>
          <w:sz w:val="28"/>
          <w:szCs w:val="28"/>
        </w:rPr>
        <w:t xml:space="preserve">       </w:t>
      </w:r>
    </w:p>
    <w:p w:rsidR="00700A9E" w:rsidRDefault="00700A9E" w:rsidP="00CD790E">
      <w:pPr>
        <w:ind w:left="260" w:right="-963"/>
        <w:jc w:val="both"/>
        <w:rPr>
          <w:sz w:val="28"/>
          <w:szCs w:val="28"/>
        </w:rPr>
      </w:pPr>
      <w:r w:rsidRPr="00E42F78">
        <w:rPr>
          <w:sz w:val="28"/>
          <w:szCs w:val="28"/>
        </w:rPr>
        <w:t xml:space="preserve"> 1. Утвердить </w:t>
      </w:r>
      <w:hyperlink r:id="rId9" w:anchor="P38" w:history="1">
        <w:r w:rsidRPr="00C579BF">
          <w:rPr>
            <w:sz w:val="28"/>
            <w:szCs w:val="28"/>
          </w:rPr>
          <w:t>Порядок</w:t>
        </w:r>
      </w:hyperlink>
      <w:r w:rsidRPr="00E42F78">
        <w:rPr>
          <w:sz w:val="28"/>
          <w:szCs w:val="28"/>
        </w:rPr>
        <w:t xml:space="preserve"> формирования и ведения реестра источников доходов бюджета </w:t>
      </w:r>
      <w:r>
        <w:rPr>
          <w:sz w:val="28"/>
          <w:szCs w:val="28"/>
        </w:rPr>
        <w:t>Подгощского сельского поселения</w:t>
      </w:r>
    </w:p>
    <w:p w:rsidR="00700A9E" w:rsidRPr="00E42F78" w:rsidRDefault="00700A9E" w:rsidP="00CD790E">
      <w:pPr>
        <w:pStyle w:val="ConsPlusNormal"/>
        <w:ind w:left="260" w:right="-963"/>
        <w:jc w:val="both"/>
        <w:rPr>
          <w:rFonts w:ascii="Times New Roman" w:hAnsi="Times New Roman" w:cs="Times New Roman"/>
          <w:sz w:val="28"/>
          <w:szCs w:val="28"/>
        </w:rPr>
      </w:pPr>
      <w:r w:rsidRPr="00E42F78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700A9E" w:rsidRDefault="00700A9E" w:rsidP="00CD790E">
      <w:pPr>
        <w:ind w:left="260" w:right="-963"/>
        <w:jc w:val="both"/>
        <w:rPr>
          <w:sz w:val="28"/>
          <w:szCs w:val="28"/>
        </w:rPr>
      </w:pPr>
      <w:r w:rsidRPr="00E42F7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E42F7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42F78">
        <w:rPr>
          <w:sz w:val="28"/>
          <w:szCs w:val="28"/>
        </w:rPr>
        <w:t xml:space="preserve">. Возложить ведение реестра источников доходов бюджета </w:t>
      </w:r>
      <w:r>
        <w:rPr>
          <w:sz w:val="28"/>
          <w:szCs w:val="28"/>
        </w:rPr>
        <w:t xml:space="preserve">Подгощского сельского поселения </w:t>
      </w:r>
      <w:r w:rsidRPr="00E42F78">
        <w:rPr>
          <w:sz w:val="28"/>
          <w:szCs w:val="28"/>
        </w:rPr>
        <w:t xml:space="preserve"> на Администраци</w:t>
      </w:r>
      <w:r>
        <w:rPr>
          <w:sz w:val="28"/>
          <w:szCs w:val="28"/>
        </w:rPr>
        <w:t xml:space="preserve">ю </w:t>
      </w:r>
      <w:r w:rsidRPr="00E42F78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Подгощского сельского поселения</w:t>
      </w:r>
      <w:r w:rsidRPr="00E42F78">
        <w:rPr>
          <w:sz w:val="28"/>
          <w:szCs w:val="28"/>
        </w:rPr>
        <w:t>.</w:t>
      </w:r>
    </w:p>
    <w:p w:rsidR="00700A9E" w:rsidRPr="00CD790E" w:rsidRDefault="00700A9E" w:rsidP="00CD790E">
      <w:pPr>
        <w:ind w:left="260" w:right="-963"/>
        <w:jc w:val="both"/>
        <w:rPr>
          <w:sz w:val="28"/>
          <w:szCs w:val="28"/>
        </w:rPr>
      </w:pPr>
      <w:r>
        <w:t xml:space="preserve">        3. Настоящее постановление применяется к правоотношениям, возникающим при составлении и исполнении бюджета Подгощского сельского поселения, начиная с бюджета на 2022 год и на плановый период 2023-2024 годов.</w:t>
      </w:r>
    </w:p>
    <w:p w:rsidR="00700A9E" w:rsidRPr="003E0E83" w:rsidRDefault="00700A9E" w:rsidP="00CD790E">
      <w:pPr>
        <w:ind w:left="260" w:right="-963"/>
        <w:jc w:val="both"/>
        <w:rPr>
          <w:sz w:val="28"/>
          <w:szCs w:val="28"/>
        </w:rPr>
      </w:pPr>
      <w:r w:rsidRPr="00E42F7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4. </w:t>
      </w:r>
      <w:r w:rsidRPr="00E42F78">
        <w:rPr>
          <w:sz w:val="28"/>
          <w:szCs w:val="28"/>
        </w:rPr>
        <w:t xml:space="preserve">Опубликовать постановление на официальном сайте Администрации муниципального района в информационно-телекоммуникационной сети «Интернет» </w:t>
      </w:r>
      <w:r>
        <w:rPr>
          <w:sz w:val="28"/>
          <w:szCs w:val="28"/>
        </w:rPr>
        <w:t>(подгощское-адм.рф).</w:t>
      </w:r>
    </w:p>
    <w:p w:rsidR="00700A9E" w:rsidRDefault="00700A9E" w:rsidP="00CD790E">
      <w:pPr>
        <w:pStyle w:val="ConsPlusNormal"/>
        <w:ind w:left="260" w:right="-963"/>
        <w:jc w:val="both"/>
        <w:rPr>
          <w:rFonts w:ascii="Times New Roman" w:hAnsi="Times New Roman" w:cs="Times New Roman"/>
          <w:sz w:val="28"/>
          <w:szCs w:val="28"/>
        </w:rPr>
      </w:pPr>
    </w:p>
    <w:p w:rsidR="00700A9E" w:rsidRDefault="00700A9E" w:rsidP="00CD790E">
      <w:pPr>
        <w:pStyle w:val="ConsPlusNormal"/>
        <w:ind w:left="260" w:right="-963"/>
        <w:jc w:val="both"/>
        <w:rPr>
          <w:rFonts w:ascii="Times New Roman" w:hAnsi="Times New Roman" w:cs="Times New Roman"/>
          <w:sz w:val="28"/>
          <w:szCs w:val="28"/>
        </w:rPr>
      </w:pPr>
    </w:p>
    <w:p w:rsidR="00700A9E" w:rsidRPr="00E42F78" w:rsidRDefault="00700A9E" w:rsidP="00CD790E">
      <w:pPr>
        <w:pStyle w:val="ConsPlusNormal"/>
        <w:ind w:left="260" w:right="-963"/>
        <w:jc w:val="both"/>
        <w:rPr>
          <w:rFonts w:ascii="Times New Roman" w:hAnsi="Times New Roman" w:cs="Times New Roman"/>
          <w:sz w:val="28"/>
          <w:szCs w:val="28"/>
        </w:rPr>
      </w:pPr>
    </w:p>
    <w:p w:rsidR="00700A9E" w:rsidRPr="00CD790E" w:rsidRDefault="00700A9E" w:rsidP="00CD790E">
      <w:pPr>
        <w:tabs>
          <w:tab w:val="left" w:pos="1102"/>
          <w:tab w:val="left" w:pos="4889"/>
        </w:tabs>
        <w:ind w:left="260" w:right="-963"/>
        <w:rPr>
          <w:sz w:val="28"/>
        </w:rPr>
      </w:pPr>
      <w:r w:rsidRPr="00CD790E">
        <w:rPr>
          <w:sz w:val="28"/>
        </w:rPr>
        <w:t xml:space="preserve">            Глава поселения                                     Л.В. Николаева</w:t>
      </w:r>
    </w:p>
    <w:p w:rsidR="00700A9E" w:rsidRDefault="00700A9E" w:rsidP="00CD790E">
      <w:pPr>
        <w:pStyle w:val="BodyText"/>
        <w:ind w:right="-963"/>
        <w:rPr>
          <w:sz w:val="30"/>
        </w:rPr>
      </w:pPr>
    </w:p>
    <w:p w:rsidR="00700A9E" w:rsidRDefault="00700A9E" w:rsidP="00C579BF">
      <w:pPr>
        <w:spacing w:line="276" w:lineRule="auto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700A9E" w:rsidTr="00B43826">
        <w:tc>
          <w:tcPr>
            <w:tcW w:w="3936" w:type="dxa"/>
          </w:tcPr>
          <w:p w:rsidR="00700A9E" w:rsidRDefault="00700A9E" w:rsidP="00872FEE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700A9E" w:rsidRPr="00C33F5E" w:rsidRDefault="00700A9E" w:rsidP="00C33F5E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</w:tcPr>
          <w:p w:rsidR="00700A9E" w:rsidRPr="00B43826" w:rsidRDefault="00700A9E" w:rsidP="003E0E83">
            <w:pPr>
              <w:pStyle w:val="BodyText"/>
              <w:spacing w:line="360" w:lineRule="auto"/>
              <w:ind w:right="-73"/>
              <w:jc w:val="center"/>
              <w:rPr>
                <w:szCs w:val="24"/>
                <w:u w:val="single"/>
                <w:lang w:eastAsia="ar-SA"/>
              </w:rPr>
            </w:pPr>
          </w:p>
        </w:tc>
        <w:tc>
          <w:tcPr>
            <w:tcW w:w="2658" w:type="dxa"/>
          </w:tcPr>
          <w:p w:rsidR="00700A9E" w:rsidRDefault="00700A9E" w:rsidP="003E0E83">
            <w:pPr>
              <w:pStyle w:val="BodyText"/>
              <w:spacing w:line="360" w:lineRule="auto"/>
              <w:ind w:right="369"/>
              <w:jc w:val="center"/>
              <w:rPr>
                <w:szCs w:val="24"/>
                <w:lang w:eastAsia="ar-SA"/>
              </w:rPr>
            </w:pPr>
          </w:p>
        </w:tc>
      </w:tr>
      <w:tr w:rsidR="00700A9E" w:rsidTr="002006C5">
        <w:tc>
          <w:tcPr>
            <w:tcW w:w="3936" w:type="dxa"/>
          </w:tcPr>
          <w:p w:rsidR="00700A9E" w:rsidRDefault="00700A9E" w:rsidP="003E0E83">
            <w:pPr>
              <w:pStyle w:val="BodyText"/>
              <w:spacing w:before="120" w:line="360" w:lineRule="auto"/>
              <w:ind w:right="-108"/>
              <w:jc w:val="left"/>
              <w:rPr>
                <w:b/>
                <w:szCs w:val="28"/>
                <w:lang w:eastAsia="ar-SA"/>
              </w:rPr>
            </w:pPr>
          </w:p>
        </w:tc>
        <w:tc>
          <w:tcPr>
            <w:tcW w:w="2586" w:type="dxa"/>
          </w:tcPr>
          <w:p w:rsidR="00700A9E" w:rsidRPr="00B43826" w:rsidRDefault="00700A9E" w:rsidP="003E0E83">
            <w:pPr>
              <w:pStyle w:val="BodyText"/>
              <w:spacing w:before="120" w:line="360" w:lineRule="auto"/>
              <w:ind w:right="369"/>
              <w:rPr>
                <w:szCs w:val="28"/>
                <w:u w:val="single"/>
                <w:lang w:eastAsia="ar-SA"/>
              </w:rPr>
            </w:pPr>
          </w:p>
        </w:tc>
        <w:tc>
          <w:tcPr>
            <w:tcW w:w="2658" w:type="dxa"/>
          </w:tcPr>
          <w:p w:rsidR="00700A9E" w:rsidRDefault="00700A9E" w:rsidP="003E0E83">
            <w:pPr>
              <w:pStyle w:val="BodyText"/>
              <w:spacing w:before="120" w:line="360" w:lineRule="auto"/>
              <w:ind w:right="369"/>
              <w:rPr>
                <w:szCs w:val="28"/>
                <w:lang w:eastAsia="ar-SA"/>
              </w:rPr>
            </w:pPr>
          </w:p>
        </w:tc>
      </w:tr>
    </w:tbl>
    <w:p w:rsidR="00700A9E" w:rsidRDefault="00700A9E" w:rsidP="00C33F5E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00A9E" w:rsidRDefault="00700A9E" w:rsidP="00C33F5E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00A9E" w:rsidRDefault="00700A9E" w:rsidP="00C33F5E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700A9E" w:rsidRDefault="00700A9E" w:rsidP="00CD790E">
      <w:pPr>
        <w:pStyle w:val="ConsPlusTitle"/>
        <w:ind w:left="260" w:right="-833" w:hanging="2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2454B2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ИЯ И ВЕДЕНИЯ РЕЕСТРА</w:t>
      </w:r>
    </w:p>
    <w:p w:rsidR="00700A9E" w:rsidRPr="002454B2" w:rsidRDefault="00700A9E" w:rsidP="00CD790E">
      <w:pPr>
        <w:pStyle w:val="ConsPlusTitle"/>
        <w:ind w:left="260" w:right="-833" w:hanging="2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ИСТОЧНИКОВ </w:t>
      </w:r>
      <w:r w:rsidRPr="002454B2">
        <w:rPr>
          <w:rFonts w:ascii="Times New Roman" w:hAnsi="Times New Roman" w:cs="Times New Roman"/>
          <w:sz w:val="28"/>
          <w:szCs w:val="28"/>
        </w:rPr>
        <w:t>ДОХОДОВ</w:t>
      </w:r>
    </w:p>
    <w:p w:rsidR="00700A9E" w:rsidRPr="002454B2" w:rsidRDefault="00700A9E" w:rsidP="00CD790E">
      <w:pPr>
        <w:pStyle w:val="ConsPlusTitle"/>
        <w:ind w:left="260" w:right="-833" w:hanging="260"/>
        <w:jc w:val="center"/>
        <w:rPr>
          <w:rFonts w:ascii="Times New Roman" w:hAnsi="Times New Roman" w:cs="Times New Roman"/>
          <w:sz w:val="28"/>
          <w:szCs w:val="28"/>
        </w:rPr>
      </w:pPr>
      <w:r w:rsidRPr="002454B2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ШИМСКОГО</w:t>
      </w:r>
      <w:r w:rsidRPr="002454B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00A9E" w:rsidRPr="002454B2" w:rsidRDefault="00700A9E" w:rsidP="00CD790E">
      <w:pPr>
        <w:spacing w:after="1"/>
        <w:ind w:left="260" w:right="-833" w:hanging="260"/>
        <w:rPr>
          <w:sz w:val="28"/>
          <w:szCs w:val="28"/>
        </w:rPr>
      </w:pPr>
    </w:p>
    <w:p w:rsidR="00700A9E" w:rsidRPr="002454B2" w:rsidRDefault="00700A9E" w:rsidP="00CD790E">
      <w:pPr>
        <w:pStyle w:val="ConsPlusNormal"/>
        <w:ind w:left="260" w:right="-833" w:hanging="260"/>
        <w:jc w:val="both"/>
        <w:rPr>
          <w:rFonts w:ascii="Times New Roman" w:hAnsi="Times New Roman" w:cs="Times New Roman"/>
          <w:sz w:val="28"/>
          <w:szCs w:val="28"/>
        </w:rPr>
      </w:pPr>
      <w:r w:rsidRPr="002454B2">
        <w:rPr>
          <w:rFonts w:ascii="Times New Roman" w:hAnsi="Times New Roman" w:cs="Times New Roman"/>
          <w:sz w:val="28"/>
          <w:szCs w:val="28"/>
        </w:rPr>
        <w:t xml:space="preserve">1. Настоящий Порядок формирования и ведения реестра источников доходов бюджета </w:t>
      </w:r>
      <w:r w:rsidRPr="007A308B">
        <w:rPr>
          <w:rFonts w:ascii="Times New Roman" w:hAnsi="Times New Roman" w:cs="Times New Roman"/>
          <w:sz w:val="28"/>
          <w:szCs w:val="28"/>
        </w:rPr>
        <w:t>Подгощского сельского поселения</w:t>
      </w:r>
      <w:r w:rsidRPr="002454B2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со </w:t>
      </w:r>
      <w:hyperlink r:id="rId10" w:history="1">
        <w:r w:rsidRPr="007A308B">
          <w:t>статьей 47.1</w:t>
        </w:r>
      </w:hyperlink>
      <w:r w:rsidRPr="002454B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7A308B">
          <w:t>Постановлением</w:t>
        </w:r>
      </w:hyperlink>
      <w:r w:rsidRPr="002454B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31.08.2016 N 868 "О порядке формирования и ведения перечня источников доходов Российской Федерации" и устанавливает основные принципы и правила формирования и ведения реестра источников доходов бюджета </w:t>
      </w:r>
      <w:r w:rsidRPr="007A308B">
        <w:rPr>
          <w:rFonts w:ascii="Times New Roman" w:hAnsi="Times New Roman" w:cs="Times New Roman"/>
          <w:sz w:val="28"/>
          <w:szCs w:val="28"/>
        </w:rPr>
        <w:t>Подгощского сельского поселения</w:t>
      </w:r>
      <w:r w:rsidRPr="002454B2">
        <w:rPr>
          <w:rFonts w:ascii="Times New Roman" w:hAnsi="Times New Roman" w:cs="Times New Roman"/>
          <w:sz w:val="28"/>
          <w:szCs w:val="28"/>
        </w:rPr>
        <w:t xml:space="preserve"> (далее - реестр источников доходов).</w:t>
      </w:r>
    </w:p>
    <w:p w:rsidR="00700A9E" w:rsidRDefault="00700A9E" w:rsidP="00CD790E">
      <w:pPr>
        <w:pStyle w:val="ConsPlusNormal"/>
        <w:ind w:left="260" w:right="-833" w:hanging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54B2">
        <w:rPr>
          <w:rFonts w:ascii="Times New Roman" w:hAnsi="Times New Roman" w:cs="Times New Roman"/>
          <w:sz w:val="28"/>
          <w:szCs w:val="28"/>
        </w:rPr>
        <w:t>2. Для целей настоящего Порядка применяются следующие понятия:</w:t>
      </w:r>
    </w:p>
    <w:p w:rsidR="00700A9E" w:rsidRDefault="00700A9E" w:rsidP="00CD790E">
      <w:pPr>
        <w:pStyle w:val="ConsPlusNormal"/>
        <w:ind w:left="260" w:right="-833" w:hanging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54B2">
        <w:rPr>
          <w:rFonts w:ascii="Times New Roman" w:hAnsi="Times New Roman" w:cs="Times New Roman"/>
          <w:sz w:val="28"/>
          <w:szCs w:val="28"/>
        </w:rPr>
        <w:t>реестр источников доходов - представляет собой свод информации о доходах бюджета по источникам доходов бюджетов бюджетной системы Российской Федерации,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:rsidR="00700A9E" w:rsidRDefault="00700A9E" w:rsidP="00CD790E">
      <w:pPr>
        <w:pStyle w:val="ConsPlusNormal"/>
        <w:ind w:left="260" w:right="-833" w:hanging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54B2">
        <w:rPr>
          <w:rFonts w:ascii="Times New Roman" w:hAnsi="Times New Roman" w:cs="Times New Roman"/>
          <w:sz w:val="28"/>
          <w:szCs w:val="28"/>
        </w:rPr>
        <w:t xml:space="preserve">Реестр источников доходов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бюджете по источникам доходов бюджета и соответствующим им группам источников доходов бюджетов, включенных в перечень источников доходов бюджета </w:t>
      </w:r>
      <w:r w:rsidRPr="007A308B">
        <w:rPr>
          <w:rFonts w:ascii="Times New Roman" w:hAnsi="Times New Roman" w:cs="Times New Roman"/>
          <w:sz w:val="28"/>
          <w:szCs w:val="28"/>
        </w:rPr>
        <w:t>Подгощского сельского поселения</w:t>
      </w:r>
      <w:r w:rsidRPr="002454B2">
        <w:rPr>
          <w:rFonts w:ascii="Times New Roman" w:hAnsi="Times New Roman" w:cs="Times New Roman"/>
          <w:sz w:val="28"/>
          <w:szCs w:val="28"/>
        </w:rPr>
        <w:t>.</w:t>
      </w:r>
    </w:p>
    <w:p w:rsidR="00700A9E" w:rsidRPr="002454B2" w:rsidRDefault="00700A9E" w:rsidP="00CD790E">
      <w:pPr>
        <w:pStyle w:val="ConsPlusNormal"/>
        <w:ind w:left="260" w:right="-833" w:hanging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454B2">
        <w:rPr>
          <w:rFonts w:ascii="Times New Roman" w:hAnsi="Times New Roman" w:cs="Times New Roman"/>
          <w:sz w:val="28"/>
          <w:szCs w:val="28"/>
        </w:rPr>
        <w:t>Участники процесса ведения реестра источников доходов - органы местного самоуправления, казенные учреждения, иные организации, осуществляющие бюджетные полномочия главных администраторов доходов бюджета и (или) администраторов дохода бюджета.</w:t>
      </w:r>
    </w:p>
    <w:p w:rsidR="00700A9E" w:rsidRPr="002454B2" w:rsidRDefault="00700A9E" w:rsidP="00CD790E">
      <w:pPr>
        <w:pStyle w:val="ConsPlusNormal"/>
        <w:ind w:left="260" w:right="-833" w:hanging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54B2">
        <w:rPr>
          <w:rFonts w:ascii="Times New Roman" w:hAnsi="Times New Roman" w:cs="Times New Roman"/>
          <w:sz w:val="28"/>
          <w:szCs w:val="28"/>
        </w:rPr>
        <w:t>3. Реестр источников доходов формируется и ведется в электронной форме в муниципальной интегрированной информационной системе управления общественными финансами "Электронный бюджет".</w:t>
      </w:r>
    </w:p>
    <w:p w:rsidR="00700A9E" w:rsidRPr="002454B2" w:rsidRDefault="00700A9E" w:rsidP="00CD790E">
      <w:pPr>
        <w:pStyle w:val="ConsPlusNormal"/>
        <w:ind w:left="260" w:right="-833" w:hanging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54B2">
        <w:rPr>
          <w:rFonts w:ascii="Times New Roman" w:hAnsi="Times New Roman" w:cs="Times New Roman"/>
          <w:sz w:val="28"/>
          <w:szCs w:val="28"/>
        </w:rPr>
        <w:t>4. Реестр источников доходов ведется на государственном языке Российской Федерации.</w:t>
      </w:r>
    </w:p>
    <w:p w:rsidR="00700A9E" w:rsidRPr="002454B2" w:rsidRDefault="00700A9E" w:rsidP="00CD790E">
      <w:pPr>
        <w:pStyle w:val="ConsPlusNormal"/>
        <w:ind w:left="260" w:right="-833" w:hanging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54B2">
        <w:rPr>
          <w:rFonts w:ascii="Times New Roman" w:hAnsi="Times New Roman" w:cs="Times New Roman"/>
          <w:sz w:val="28"/>
          <w:szCs w:val="28"/>
        </w:rPr>
        <w:t>5. Реестр источников доходов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700A9E" w:rsidRPr="002454B2" w:rsidRDefault="00700A9E" w:rsidP="00CD790E">
      <w:pPr>
        <w:pStyle w:val="ConsPlusNormal"/>
        <w:ind w:left="260" w:right="-833" w:hanging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54B2">
        <w:rPr>
          <w:rFonts w:ascii="Times New Roman" w:hAnsi="Times New Roman" w:cs="Times New Roman"/>
          <w:sz w:val="28"/>
          <w:szCs w:val="28"/>
        </w:rPr>
        <w:t>6. При формировании и ведении реестра источников доходов в муниципальной интегрированной информационной системе управления общественными финансами используются усиленные квалифицированные электронные подписи лиц, уполномоченных действовать от имени участников процесса ведения реестра источника доходов.</w:t>
      </w:r>
    </w:p>
    <w:p w:rsidR="00700A9E" w:rsidRPr="007A308B" w:rsidRDefault="00700A9E" w:rsidP="00CD790E">
      <w:pPr>
        <w:pStyle w:val="ConsPlusNormal"/>
        <w:ind w:left="260" w:right="-833" w:hanging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54B2">
        <w:rPr>
          <w:rFonts w:ascii="Times New Roman" w:hAnsi="Times New Roman" w:cs="Times New Roman"/>
          <w:sz w:val="28"/>
          <w:szCs w:val="28"/>
        </w:rPr>
        <w:t>7. Реестр источников доходов ведется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54B2">
        <w:rPr>
          <w:rFonts w:ascii="Times New Roman" w:hAnsi="Times New Roman" w:cs="Times New Roman"/>
          <w:sz w:val="28"/>
          <w:szCs w:val="28"/>
        </w:rPr>
        <w:t xml:space="preserve"> </w:t>
      </w:r>
      <w:r w:rsidRPr="007A308B">
        <w:rPr>
          <w:rFonts w:ascii="Times New Roman" w:hAnsi="Times New Roman" w:cs="Times New Roman"/>
          <w:sz w:val="28"/>
          <w:szCs w:val="28"/>
        </w:rPr>
        <w:t>Подгощского сельского поселения.</w:t>
      </w:r>
    </w:p>
    <w:p w:rsidR="00700A9E" w:rsidRPr="002454B2" w:rsidRDefault="00700A9E" w:rsidP="00CD790E">
      <w:pPr>
        <w:pStyle w:val="ConsPlusNormal"/>
        <w:ind w:left="260" w:right="-833" w:hanging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54B2">
        <w:rPr>
          <w:rFonts w:ascii="Times New Roman" w:hAnsi="Times New Roman" w:cs="Times New Roman"/>
          <w:sz w:val="28"/>
          <w:szCs w:val="28"/>
        </w:rPr>
        <w:t>8. Участники процесса ведения реестра источников доходов обеспечивают предоставление сведений, необходимых для ведения реестров источников доходов.</w:t>
      </w:r>
    </w:p>
    <w:p w:rsidR="00700A9E" w:rsidRPr="002454B2" w:rsidRDefault="00700A9E" w:rsidP="00CD790E">
      <w:pPr>
        <w:pStyle w:val="ConsPlusNormal"/>
        <w:ind w:left="260" w:right="-833" w:hanging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54B2">
        <w:rPr>
          <w:rFonts w:ascii="Times New Roman" w:hAnsi="Times New Roman" w:cs="Times New Roman"/>
          <w:sz w:val="28"/>
          <w:szCs w:val="28"/>
        </w:rPr>
        <w:t>9. Ответственность за полноту и достоверность информации, а также своевременность ее включения в реестр источников доходов несут участники процесса ведения реестра источников доходов.</w:t>
      </w:r>
    </w:p>
    <w:p w:rsidR="00700A9E" w:rsidRPr="002454B2" w:rsidRDefault="00700A9E" w:rsidP="00CD790E">
      <w:pPr>
        <w:pStyle w:val="ConsPlusNormal"/>
        <w:ind w:left="260" w:right="-833" w:hanging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454B2">
        <w:rPr>
          <w:rFonts w:ascii="Times New Roman" w:hAnsi="Times New Roman" w:cs="Times New Roman"/>
          <w:sz w:val="28"/>
          <w:szCs w:val="28"/>
        </w:rPr>
        <w:t>10.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54B2">
        <w:rPr>
          <w:rFonts w:ascii="Times New Roman" w:hAnsi="Times New Roman" w:cs="Times New Roman"/>
          <w:sz w:val="28"/>
          <w:szCs w:val="28"/>
        </w:rPr>
        <w:t xml:space="preserve"> </w:t>
      </w:r>
      <w:r w:rsidRPr="007A308B">
        <w:rPr>
          <w:rFonts w:ascii="Times New Roman" w:hAnsi="Times New Roman" w:cs="Times New Roman"/>
          <w:sz w:val="28"/>
          <w:szCs w:val="28"/>
        </w:rPr>
        <w:t xml:space="preserve">Подгощского сельского поселения </w:t>
      </w:r>
      <w:r w:rsidRPr="002454B2">
        <w:rPr>
          <w:rFonts w:ascii="Times New Roman" w:hAnsi="Times New Roman" w:cs="Times New Roman"/>
          <w:sz w:val="28"/>
          <w:szCs w:val="28"/>
        </w:rPr>
        <w:t xml:space="preserve">обеспечивает включение в реестр источников доходов информации в сроки, определенные </w:t>
      </w:r>
      <w:hyperlink r:id="rId12" w:history="1">
        <w:r w:rsidRPr="00DD6D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D6D6E">
        <w:rPr>
          <w:rFonts w:ascii="Times New Roman" w:hAnsi="Times New Roman" w:cs="Times New Roman"/>
          <w:sz w:val="28"/>
          <w:szCs w:val="28"/>
        </w:rPr>
        <w:t xml:space="preserve"> </w:t>
      </w:r>
      <w:r w:rsidRPr="002454B2">
        <w:rPr>
          <w:rFonts w:ascii="Times New Roman" w:hAnsi="Times New Roman" w:cs="Times New Roman"/>
          <w:sz w:val="28"/>
          <w:szCs w:val="28"/>
        </w:rPr>
        <w:t>Правительства Российской Федерации от 31.08.2016 N 868 "О порядке формирования и ведения перечня источников доходов Российской Федерации".</w:t>
      </w:r>
    </w:p>
    <w:p w:rsidR="00700A9E" w:rsidRPr="002454B2" w:rsidRDefault="00700A9E" w:rsidP="00CD790E">
      <w:pPr>
        <w:pStyle w:val="ConsPlusNormal"/>
        <w:ind w:left="260" w:right="-833" w:hanging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454B2">
        <w:rPr>
          <w:rFonts w:ascii="Times New Roman" w:hAnsi="Times New Roman" w:cs="Times New Roman"/>
          <w:sz w:val="28"/>
          <w:szCs w:val="28"/>
        </w:rPr>
        <w:t xml:space="preserve">11. Реестр источников доходов направляется в составе документов и материалов, представляемых одновременно с проектом решения о бюджете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на плановый период, в Совет депутатов Подгощского </w:t>
      </w:r>
      <w:r w:rsidRPr="002454B2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54B2">
        <w:rPr>
          <w:rFonts w:ascii="Times New Roman" w:hAnsi="Times New Roman" w:cs="Times New Roman"/>
          <w:sz w:val="28"/>
          <w:szCs w:val="28"/>
        </w:rPr>
        <w:t xml:space="preserve"> </w:t>
      </w:r>
      <w:r w:rsidRPr="007A308B">
        <w:rPr>
          <w:rFonts w:ascii="Times New Roman" w:hAnsi="Times New Roman" w:cs="Times New Roman"/>
          <w:sz w:val="28"/>
          <w:szCs w:val="28"/>
        </w:rPr>
        <w:t xml:space="preserve">Подгощского сельского поселения </w:t>
      </w:r>
      <w:r w:rsidRPr="002454B2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3" w:anchor="P81" w:history="1">
        <w:r w:rsidRPr="007A308B">
          <w:t>форме</w:t>
        </w:r>
      </w:hyperlink>
      <w:r w:rsidRPr="002454B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2454B2">
        <w:rPr>
          <w:rFonts w:ascii="Times New Roman" w:hAnsi="Times New Roman" w:cs="Times New Roman"/>
          <w:sz w:val="28"/>
          <w:szCs w:val="28"/>
        </w:rPr>
        <w:t>.</w:t>
      </w:r>
    </w:p>
    <w:p w:rsidR="00700A9E" w:rsidRPr="002454B2" w:rsidRDefault="00700A9E" w:rsidP="00CD790E">
      <w:pPr>
        <w:pStyle w:val="ConsPlusNormal"/>
        <w:ind w:left="260" w:right="-833" w:hanging="260"/>
        <w:jc w:val="both"/>
        <w:rPr>
          <w:rFonts w:ascii="Times New Roman" w:hAnsi="Times New Roman" w:cs="Times New Roman"/>
          <w:sz w:val="28"/>
          <w:szCs w:val="28"/>
        </w:rPr>
      </w:pPr>
    </w:p>
    <w:p w:rsidR="00700A9E" w:rsidRDefault="00700A9E" w:rsidP="00CD790E">
      <w:pPr>
        <w:pStyle w:val="ConsPlusNormal"/>
        <w:ind w:left="260" w:right="-833" w:hanging="26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0A9E" w:rsidRDefault="00700A9E" w:rsidP="00CD790E">
      <w:pPr>
        <w:pStyle w:val="ConsPlusNormal"/>
        <w:ind w:left="260" w:right="-833" w:hanging="26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0A9E" w:rsidRDefault="00700A9E" w:rsidP="00CD790E">
      <w:pPr>
        <w:pStyle w:val="ConsPlusNormal"/>
        <w:ind w:left="260" w:right="-833" w:hanging="26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00A9E" w:rsidSect="00CD790E">
          <w:pgSz w:w="11906" w:h="16838"/>
          <w:pgMar w:top="899" w:right="1701" w:bottom="1134" w:left="1418" w:header="709" w:footer="709" w:gutter="0"/>
          <w:cols w:space="708"/>
          <w:docGrid w:linePitch="360"/>
        </w:sectPr>
      </w:pPr>
    </w:p>
    <w:p w:rsidR="00700A9E" w:rsidRDefault="00700A9E" w:rsidP="00CB56B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0A9E" w:rsidRPr="005F5F99" w:rsidRDefault="00700A9E" w:rsidP="00CB56B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F5F99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700A9E" w:rsidRPr="005F5F99" w:rsidRDefault="00700A9E" w:rsidP="00CB56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F99">
        <w:rPr>
          <w:rFonts w:ascii="Times New Roman" w:hAnsi="Times New Roman" w:cs="Times New Roman"/>
          <w:sz w:val="28"/>
          <w:szCs w:val="28"/>
        </w:rPr>
        <w:t xml:space="preserve">        к Порядку формирования и ведения </w:t>
      </w:r>
    </w:p>
    <w:p w:rsidR="00700A9E" w:rsidRDefault="00700A9E" w:rsidP="00CB56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F99">
        <w:rPr>
          <w:rFonts w:ascii="Times New Roman" w:hAnsi="Times New Roman" w:cs="Times New Roman"/>
          <w:sz w:val="28"/>
          <w:szCs w:val="28"/>
        </w:rPr>
        <w:t>реестра источников доходов бюджета</w:t>
      </w:r>
    </w:p>
    <w:p w:rsidR="00700A9E" w:rsidRPr="005F5F99" w:rsidRDefault="00700A9E" w:rsidP="00CB56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F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Подгощского сельского поселения</w:t>
      </w:r>
      <w:r w:rsidRPr="005F5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A9E" w:rsidRDefault="00700A9E" w:rsidP="00CB56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F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0A9E" w:rsidRPr="005F5F99" w:rsidRDefault="00700A9E" w:rsidP="00CB56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F9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0A9E" w:rsidRDefault="00700A9E" w:rsidP="00CB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38"/>
      <w:bookmarkEnd w:id="0"/>
      <w:r w:rsidRPr="005F5F99">
        <w:rPr>
          <w:rFonts w:ascii="Times New Roman" w:hAnsi="Times New Roman" w:cs="Times New Roman"/>
          <w:sz w:val="28"/>
          <w:szCs w:val="28"/>
        </w:rPr>
        <w:t>РЕЕСТР</w:t>
      </w:r>
    </w:p>
    <w:p w:rsidR="00700A9E" w:rsidRPr="005F5F99" w:rsidRDefault="00700A9E" w:rsidP="00CB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0A9E" w:rsidRPr="005F5F99" w:rsidRDefault="00700A9E" w:rsidP="00CB5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5F99">
        <w:rPr>
          <w:rFonts w:ascii="Times New Roman" w:hAnsi="Times New Roman" w:cs="Times New Roman"/>
          <w:sz w:val="28"/>
          <w:szCs w:val="28"/>
        </w:rPr>
        <w:t>источников доходов бюджета Шимского муниципального района</w:t>
      </w:r>
    </w:p>
    <w:p w:rsidR="00700A9E" w:rsidRPr="005F5F99" w:rsidRDefault="00700A9E" w:rsidP="00CB5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0A9E" w:rsidRPr="005F5F99" w:rsidRDefault="00700A9E" w:rsidP="00CB5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F99">
        <w:rPr>
          <w:rFonts w:ascii="Times New Roman" w:hAnsi="Times New Roman" w:cs="Times New Roman"/>
          <w:sz w:val="28"/>
          <w:szCs w:val="28"/>
        </w:rPr>
        <w:t>Наименование финансового органа: Комитет финансов Администрации Шимского муниципального района</w:t>
      </w:r>
    </w:p>
    <w:p w:rsidR="00700A9E" w:rsidRPr="005F5F99" w:rsidRDefault="00700A9E" w:rsidP="00CB5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F99">
        <w:rPr>
          <w:rFonts w:ascii="Times New Roman" w:hAnsi="Times New Roman" w:cs="Times New Roman"/>
          <w:sz w:val="28"/>
          <w:szCs w:val="28"/>
        </w:rPr>
        <w:t>Наименование публично-правового образования: Новгородская область</w:t>
      </w:r>
    </w:p>
    <w:p w:rsidR="00700A9E" w:rsidRPr="005F5F99" w:rsidRDefault="00700A9E" w:rsidP="008463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F5F99">
        <w:rPr>
          <w:rFonts w:ascii="Times New Roman" w:hAnsi="Times New Roman" w:cs="Times New Roman"/>
          <w:sz w:val="28"/>
          <w:szCs w:val="28"/>
        </w:rPr>
        <w:t>Единицы измерения: тыс. рублей</w:t>
      </w:r>
    </w:p>
    <w:p w:rsidR="00700A9E" w:rsidRPr="005F5F99" w:rsidRDefault="00700A9E" w:rsidP="00CB56BA">
      <w:pPr>
        <w:sectPr w:rsidR="00700A9E" w:rsidRPr="005F5F99" w:rsidSect="005F5F9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24"/>
        <w:gridCol w:w="680"/>
        <w:gridCol w:w="624"/>
        <w:gridCol w:w="624"/>
        <w:gridCol w:w="624"/>
        <w:gridCol w:w="737"/>
        <w:gridCol w:w="850"/>
        <w:gridCol w:w="737"/>
        <w:gridCol w:w="708"/>
        <w:gridCol w:w="709"/>
        <w:gridCol w:w="851"/>
        <w:gridCol w:w="992"/>
        <w:gridCol w:w="1304"/>
        <w:gridCol w:w="794"/>
        <w:gridCol w:w="680"/>
        <w:gridCol w:w="803"/>
        <w:gridCol w:w="804"/>
      </w:tblGrid>
      <w:tr w:rsidR="00700A9E" w:rsidRPr="005F5F99" w:rsidTr="00846315">
        <w:tc>
          <w:tcPr>
            <w:tcW w:w="454" w:type="dxa"/>
            <w:vMerge w:val="restart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763" w:type="dxa"/>
            <w:gridSpan w:val="7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Код классификации доходов бюджетов</w:t>
            </w:r>
          </w:p>
        </w:tc>
        <w:tc>
          <w:tcPr>
            <w:tcW w:w="737" w:type="dxa"/>
            <w:vMerge w:val="restart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Наименование кодов классификации доходов бюджетов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Главный администратор доходов бюджета муниципального района</w:t>
            </w:r>
          </w:p>
        </w:tc>
        <w:tc>
          <w:tcPr>
            <w:tcW w:w="851" w:type="dxa"/>
            <w:vMerge w:val="restart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Нормативы распределения доходов в бюджет муниципального района</w:t>
            </w:r>
          </w:p>
        </w:tc>
        <w:tc>
          <w:tcPr>
            <w:tcW w:w="992" w:type="dxa"/>
            <w:vMerge w:val="restart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Показатели прогноза доходов на текущий год в соответствии с решением Думы муниципального района о бюджете муниципального района</w:t>
            </w:r>
          </w:p>
        </w:tc>
        <w:tc>
          <w:tcPr>
            <w:tcW w:w="1304" w:type="dxa"/>
            <w:vMerge w:val="restart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Показатели кассовых поступлений в бюджет муниципального района в текущем году (по состоянию на дату "__" _____ 20__ г.)</w:t>
            </w:r>
          </w:p>
        </w:tc>
        <w:tc>
          <w:tcPr>
            <w:tcW w:w="794" w:type="dxa"/>
            <w:vMerge w:val="restart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Оценка исполнения бюджета муниципального района на текущий год</w:t>
            </w:r>
          </w:p>
        </w:tc>
        <w:tc>
          <w:tcPr>
            <w:tcW w:w="2287" w:type="dxa"/>
            <w:gridSpan w:val="3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Показатели прогноза доходов бюджета муниципального района</w:t>
            </w:r>
          </w:p>
        </w:tc>
      </w:tr>
      <w:tr w:rsidR="00700A9E" w:rsidRPr="005F5F99" w:rsidTr="00846315">
        <w:tc>
          <w:tcPr>
            <w:tcW w:w="454" w:type="dxa"/>
            <w:vMerge/>
          </w:tcPr>
          <w:p w:rsidR="00700A9E" w:rsidRPr="005F5F99" w:rsidRDefault="00700A9E" w:rsidP="00846315"/>
        </w:tc>
        <w:tc>
          <w:tcPr>
            <w:tcW w:w="3176" w:type="dxa"/>
            <w:gridSpan w:val="5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код вида доходов бюджетов</w:t>
            </w:r>
          </w:p>
        </w:tc>
        <w:tc>
          <w:tcPr>
            <w:tcW w:w="1587" w:type="dxa"/>
            <w:gridSpan w:val="2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код подвида доходов бюджетов</w:t>
            </w:r>
          </w:p>
        </w:tc>
        <w:tc>
          <w:tcPr>
            <w:tcW w:w="737" w:type="dxa"/>
            <w:vMerge/>
          </w:tcPr>
          <w:p w:rsidR="00700A9E" w:rsidRPr="005F5F99" w:rsidRDefault="00700A9E" w:rsidP="00846315"/>
        </w:tc>
        <w:tc>
          <w:tcPr>
            <w:tcW w:w="1417" w:type="dxa"/>
            <w:gridSpan w:val="2"/>
            <w:vMerge/>
          </w:tcPr>
          <w:p w:rsidR="00700A9E" w:rsidRPr="005F5F99" w:rsidRDefault="00700A9E" w:rsidP="00846315"/>
        </w:tc>
        <w:tc>
          <w:tcPr>
            <w:tcW w:w="851" w:type="dxa"/>
            <w:vMerge/>
          </w:tcPr>
          <w:p w:rsidR="00700A9E" w:rsidRPr="005F5F99" w:rsidRDefault="00700A9E" w:rsidP="00846315"/>
        </w:tc>
        <w:tc>
          <w:tcPr>
            <w:tcW w:w="992" w:type="dxa"/>
            <w:vMerge/>
          </w:tcPr>
          <w:p w:rsidR="00700A9E" w:rsidRPr="005F5F99" w:rsidRDefault="00700A9E" w:rsidP="00846315"/>
        </w:tc>
        <w:tc>
          <w:tcPr>
            <w:tcW w:w="1304" w:type="dxa"/>
            <w:vMerge/>
          </w:tcPr>
          <w:p w:rsidR="00700A9E" w:rsidRPr="005F5F99" w:rsidRDefault="00700A9E" w:rsidP="00846315"/>
        </w:tc>
        <w:tc>
          <w:tcPr>
            <w:tcW w:w="794" w:type="dxa"/>
            <w:vMerge/>
          </w:tcPr>
          <w:p w:rsidR="00700A9E" w:rsidRPr="005F5F99" w:rsidRDefault="00700A9E" w:rsidP="00846315"/>
        </w:tc>
        <w:tc>
          <w:tcPr>
            <w:tcW w:w="680" w:type="dxa"/>
            <w:vMerge w:val="restart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на очередной финансовый год</w:t>
            </w:r>
          </w:p>
        </w:tc>
        <w:tc>
          <w:tcPr>
            <w:tcW w:w="803" w:type="dxa"/>
            <w:vMerge w:val="restart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на первый год планового периода</w:t>
            </w:r>
          </w:p>
        </w:tc>
        <w:tc>
          <w:tcPr>
            <w:tcW w:w="804" w:type="dxa"/>
            <w:vMerge w:val="restart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на второй год планового периода</w:t>
            </w:r>
          </w:p>
        </w:tc>
      </w:tr>
      <w:tr w:rsidR="00700A9E" w:rsidRPr="005F5F99" w:rsidTr="00846315">
        <w:tc>
          <w:tcPr>
            <w:tcW w:w="454" w:type="dxa"/>
            <w:vMerge/>
          </w:tcPr>
          <w:p w:rsidR="00700A9E" w:rsidRPr="005F5F99" w:rsidRDefault="00700A9E" w:rsidP="00846315"/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группа доходов</w:t>
            </w:r>
          </w:p>
        </w:tc>
        <w:tc>
          <w:tcPr>
            <w:tcW w:w="680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подгруппа доходов</w:t>
            </w: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статья доходов</w:t>
            </w: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подстатья доходов</w:t>
            </w: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элемент доходов</w:t>
            </w:r>
          </w:p>
        </w:tc>
        <w:tc>
          <w:tcPr>
            <w:tcW w:w="737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группа подвида доходов бюджетов</w:t>
            </w:r>
          </w:p>
        </w:tc>
        <w:tc>
          <w:tcPr>
            <w:tcW w:w="850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аналитическая группа подвида доходов бюджетов</w:t>
            </w:r>
          </w:p>
        </w:tc>
        <w:tc>
          <w:tcPr>
            <w:tcW w:w="737" w:type="dxa"/>
            <w:vMerge/>
          </w:tcPr>
          <w:p w:rsidR="00700A9E" w:rsidRPr="005F5F99" w:rsidRDefault="00700A9E" w:rsidP="00846315"/>
        </w:tc>
        <w:tc>
          <w:tcPr>
            <w:tcW w:w="708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09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vMerge/>
          </w:tcPr>
          <w:p w:rsidR="00700A9E" w:rsidRPr="005F5F99" w:rsidRDefault="00700A9E" w:rsidP="00846315"/>
        </w:tc>
        <w:tc>
          <w:tcPr>
            <w:tcW w:w="992" w:type="dxa"/>
            <w:vMerge/>
          </w:tcPr>
          <w:p w:rsidR="00700A9E" w:rsidRPr="005F5F99" w:rsidRDefault="00700A9E" w:rsidP="00846315"/>
        </w:tc>
        <w:tc>
          <w:tcPr>
            <w:tcW w:w="1304" w:type="dxa"/>
            <w:vMerge/>
          </w:tcPr>
          <w:p w:rsidR="00700A9E" w:rsidRPr="005F5F99" w:rsidRDefault="00700A9E" w:rsidP="00846315"/>
        </w:tc>
        <w:tc>
          <w:tcPr>
            <w:tcW w:w="794" w:type="dxa"/>
            <w:vMerge/>
          </w:tcPr>
          <w:p w:rsidR="00700A9E" w:rsidRPr="005F5F99" w:rsidRDefault="00700A9E" w:rsidP="00846315"/>
        </w:tc>
        <w:tc>
          <w:tcPr>
            <w:tcW w:w="680" w:type="dxa"/>
            <w:vMerge/>
          </w:tcPr>
          <w:p w:rsidR="00700A9E" w:rsidRPr="005F5F99" w:rsidRDefault="00700A9E" w:rsidP="00846315"/>
        </w:tc>
        <w:tc>
          <w:tcPr>
            <w:tcW w:w="803" w:type="dxa"/>
            <w:vMerge/>
          </w:tcPr>
          <w:p w:rsidR="00700A9E" w:rsidRPr="005F5F99" w:rsidRDefault="00700A9E" w:rsidP="00846315"/>
        </w:tc>
        <w:tc>
          <w:tcPr>
            <w:tcW w:w="804" w:type="dxa"/>
            <w:vMerge/>
          </w:tcPr>
          <w:p w:rsidR="00700A9E" w:rsidRPr="005F5F99" w:rsidRDefault="00700A9E" w:rsidP="00846315"/>
        </w:tc>
      </w:tr>
      <w:tr w:rsidR="00700A9E" w:rsidRPr="005F5F99" w:rsidTr="00846315">
        <w:tc>
          <w:tcPr>
            <w:tcW w:w="454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3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4" w:type="dxa"/>
            <w:vAlign w:val="center"/>
          </w:tcPr>
          <w:p w:rsidR="00700A9E" w:rsidRPr="005F5F99" w:rsidRDefault="00700A9E" w:rsidP="00846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18</w:t>
            </w:r>
          </w:p>
        </w:tc>
      </w:tr>
      <w:tr w:rsidR="00700A9E" w:rsidRPr="005F5F99" w:rsidTr="00846315">
        <w:tc>
          <w:tcPr>
            <w:tcW w:w="45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0A9E" w:rsidRPr="005F5F99" w:rsidTr="00846315">
        <w:tc>
          <w:tcPr>
            <w:tcW w:w="45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0A9E" w:rsidRPr="005F5F99" w:rsidTr="00846315">
        <w:tc>
          <w:tcPr>
            <w:tcW w:w="45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0A9E" w:rsidRPr="005F5F99" w:rsidTr="00846315">
        <w:tc>
          <w:tcPr>
            <w:tcW w:w="45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0A9E" w:rsidRPr="005F5F99" w:rsidTr="00846315">
        <w:tc>
          <w:tcPr>
            <w:tcW w:w="45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0A9E" w:rsidRPr="005F5F99" w:rsidTr="00846315">
        <w:tc>
          <w:tcPr>
            <w:tcW w:w="8222" w:type="dxa"/>
            <w:gridSpan w:val="12"/>
            <w:vAlign w:val="center"/>
          </w:tcPr>
          <w:p w:rsidR="00700A9E" w:rsidRPr="005F5F99" w:rsidRDefault="00700A9E" w:rsidP="008463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F9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:rsidR="00700A9E" w:rsidRPr="005F5F99" w:rsidRDefault="00700A9E" w:rsidP="00846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0A9E" w:rsidRPr="005F5F99" w:rsidRDefault="00700A9E" w:rsidP="00CB56BA">
      <w:pPr>
        <w:pStyle w:val="ConsPlusNormal"/>
        <w:jc w:val="both"/>
        <w:rPr>
          <w:rFonts w:ascii="Times New Roman" w:hAnsi="Times New Roman" w:cs="Times New Roman"/>
        </w:rPr>
      </w:pPr>
    </w:p>
    <w:p w:rsidR="00700A9E" w:rsidRPr="005F5F99" w:rsidRDefault="00700A9E" w:rsidP="00CB56BA">
      <w:pPr>
        <w:pStyle w:val="ConsPlusNormal"/>
        <w:jc w:val="both"/>
        <w:rPr>
          <w:rFonts w:ascii="Times New Roman" w:hAnsi="Times New Roman" w:cs="Times New Roman"/>
        </w:rPr>
      </w:pPr>
    </w:p>
    <w:p w:rsidR="00700A9E" w:rsidRPr="005F5F99" w:rsidRDefault="00700A9E" w:rsidP="00CB56BA">
      <w:pPr>
        <w:pStyle w:val="ConsPlusNormal"/>
        <w:jc w:val="both"/>
        <w:rPr>
          <w:rFonts w:ascii="Times New Roman" w:hAnsi="Times New Roman" w:cs="Times New Roman"/>
        </w:rPr>
      </w:pPr>
    </w:p>
    <w:p w:rsidR="00700A9E" w:rsidRPr="005F5F99" w:rsidRDefault="00700A9E" w:rsidP="00CB56BA">
      <w:pPr>
        <w:pStyle w:val="ConsPlusNormal"/>
        <w:jc w:val="both"/>
        <w:rPr>
          <w:rFonts w:ascii="Times New Roman" w:hAnsi="Times New Roman" w:cs="Times New Roman"/>
        </w:rPr>
      </w:pPr>
    </w:p>
    <w:p w:rsidR="00700A9E" w:rsidRPr="005F5F99" w:rsidRDefault="00700A9E" w:rsidP="00CB56BA">
      <w:pPr>
        <w:pStyle w:val="ConsPlusNormal"/>
        <w:jc w:val="both"/>
        <w:rPr>
          <w:rFonts w:ascii="Times New Roman" w:hAnsi="Times New Roman" w:cs="Times New Roman"/>
        </w:rPr>
      </w:pPr>
    </w:p>
    <w:p w:rsidR="00700A9E" w:rsidRPr="007A308B" w:rsidRDefault="00700A9E" w:rsidP="004F4D14">
      <w:pPr>
        <w:rPr>
          <w:sz w:val="28"/>
          <w:szCs w:val="28"/>
        </w:rPr>
      </w:pPr>
    </w:p>
    <w:sectPr w:rsidR="00700A9E" w:rsidRPr="007A308B" w:rsidSect="00CB56BA">
      <w:headerReference w:type="default" r:id="rId14"/>
      <w:pgSz w:w="16838" w:h="11906" w:orient="landscape"/>
      <w:pgMar w:top="567" w:right="1134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A9E" w:rsidRDefault="00700A9E" w:rsidP="00A25CE8">
      <w:r>
        <w:separator/>
      </w:r>
    </w:p>
  </w:endnote>
  <w:endnote w:type="continuationSeparator" w:id="0">
    <w:p w:rsidR="00700A9E" w:rsidRDefault="00700A9E" w:rsidP="00A2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A9E" w:rsidRDefault="00700A9E" w:rsidP="00A25CE8">
      <w:r>
        <w:separator/>
      </w:r>
    </w:p>
  </w:footnote>
  <w:footnote w:type="continuationSeparator" w:id="0">
    <w:p w:rsidR="00700A9E" w:rsidRDefault="00700A9E" w:rsidP="00A25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9E" w:rsidRDefault="00700A9E">
    <w:pPr>
      <w:pStyle w:val="Header"/>
      <w:jc w:val="center"/>
    </w:pPr>
  </w:p>
  <w:p w:rsidR="00700A9E" w:rsidRDefault="00700A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D14"/>
    <w:rsid w:val="00007093"/>
    <w:rsid w:val="000623ED"/>
    <w:rsid w:val="00064228"/>
    <w:rsid w:val="000A279C"/>
    <w:rsid w:val="000E59DE"/>
    <w:rsid w:val="00145E64"/>
    <w:rsid w:val="001D08C6"/>
    <w:rsid w:val="002006C5"/>
    <w:rsid w:val="002454B2"/>
    <w:rsid w:val="002936E5"/>
    <w:rsid w:val="003146E6"/>
    <w:rsid w:val="003A1315"/>
    <w:rsid w:val="003B038E"/>
    <w:rsid w:val="003C0AC3"/>
    <w:rsid w:val="003C187F"/>
    <w:rsid w:val="003E0E83"/>
    <w:rsid w:val="003E442F"/>
    <w:rsid w:val="003E7624"/>
    <w:rsid w:val="00451DE4"/>
    <w:rsid w:val="00460AE9"/>
    <w:rsid w:val="0046386F"/>
    <w:rsid w:val="00472BE3"/>
    <w:rsid w:val="00492F85"/>
    <w:rsid w:val="00493D56"/>
    <w:rsid w:val="004F4D14"/>
    <w:rsid w:val="004F5FA9"/>
    <w:rsid w:val="00531891"/>
    <w:rsid w:val="0054139E"/>
    <w:rsid w:val="005610AC"/>
    <w:rsid w:val="00586550"/>
    <w:rsid w:val="005A0735"/>
    <w:rsid w:val="005D05BA"/>
    <w:rsid w:val="005D3FCF"/>
    <w:rsid w:val="005D47F4"/>
    <w:rsid w:val="005E32A6"/>
    <w:rsid w:val="005F5F99"/>
    <w:rsid w:val="006026B2"/>
    <w:rsid w:val="0063663E"/>
    <w:rsid w:val="006B289E"/>
    <w:rsid w:val="006B6B28"/>
    <w:rsid w:val="00700A9E"/>
    <w:rsid w:val="007100E2"/>
    <w:rsid w:val="0074464A"/>
    <w:rsid w:val="0075081B"/>
    <w:rsid w:val="00753903"/>
    <w:rsid w:val="007630B7"/>
    <w:rsid w:val="007A308B"/>
    <w:rsid w:val="00833D1B"/>
    <w:rsid w:val="00846315"/>
    <w:rsid w:val="00872999"/>
    <w:rsid w:val="00872FEE"/>
    <w:rsid w:val="008932C0"/>
    <w:rsid w:val="00897FA0"/>
    <w:rsid w:val="008A694F"/>
    <w:rsid w:val="008B403A"/>
    <w:rsid w:val="008E43C8"/>
    <w:rsid w:val="00912832"/>
    <w:rsid w:val="009523E0"/>
    <w:rsid w:val="0097262A"/>
    <w:rsid w:val="00980DEA"/>
    <w:rsid w:val="009A50C0"/>
    <w:rsid w:val="009F6733"/>
    <w:rsid w:val="009F7CB3"/>
    <w:rsid w:val="00A25CE8"/>
    <w:rsid w:val="00A276FD"/>
    <w:rsid w:val="00A306D0"/>
    <w:rsid w:val="00A631F0"/>
    <w:rsid w:val="00B43826"/>
    <w:rsid w:val="00B50F3A"/>
    <w:rsid w:val="00B57C44"/>
    <w:rsid w:val="00B71BE5"/>
    <w:rsid w:val="00BF2EB0"/>
    <w:rsid w:val="00BF3009"/>
    <w:rsid w:val="00C24766"/>
    <w:rsid w:val="00C33F5E"/>
    <w:rsid w:val="00C579BF"/>
    <w:rsid w:val="00C64B7F"/>
    <w:rsid w:val="00C94E07"/>
    <w:rsid w:val="00CA57A1"/>
    <w:rsid w:val="00CB56BA"/>
    <w:rsid w:val="00CD790E"/>
    <w:rsid w:val="00D13397"/>
    <w:rsid w:val="00D23CEA"/>
    <w:rsid w:val="00DB2F8C"/>
    <w:rsid w:val="00DB432C"/>
    <w:rsid w:val="00DB497D"/>
    <w:rsid w:val="00DD2F13"/>
    <w:rsid w:val="00DD460B"/>
    <w:rsid w:val="00DD6D6E"/>
    <w:rsid w:val="00E0478B"/>
    <w:rsid w:val="00E3316D"/>
    <w:rsid w:val="00E42F78"/>
    <w:rsid w:val="00E450DC"/>
    <w:rsid w:val="00EC75E5"/>
    <w:rsid w:val="00EF0A08"/>
    <w:rsid w:val="00F6505E"/>
    <w:rsid w:val="00FA157A"/>
    <w:rsid w:val="00FA2094"/>
    <w:rsid w:val="00FA7502"/>
    <w:rsid w:val="00FB4094"/>
    <w:rsid w:val="00FC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14"/>
    <w:pPr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386F"/>
    <w:rPr>
      <w:rFonts w:ascii="Arial" w:hAnsi="Arial" w:cs="Times New Roman"/>
      <w:b/>
      <w:kern w:val="28"/>
      <w:sz w:val="1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6386F"/>
    <w:rPr>
      <w:rFonts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6386F"/>
    <w:rPr>
      <w:rFonts w:ascii="Courier New" w:hAnsi="Courier New" w:cs="Times New Roman"/>
      <w:b/>
      <w:i/>
      <w:kern w:val="8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6386F"/>
    <w:rPr>
      <w:rFonts w:cs="Times New Roman"/>
      <w:b/>
      <w:caps/>
      <w:sz w:val="3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386F"/>
    <w:rPr>
      <w:rFonts w:cs="Times New Roman"/>
      <w:b/>
      <w:smallCaps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6386F"/>
    <w:rPr>
      <w:rFonts w:cs="Times New Roman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6386F"/>
    <w:rPr>
      <w:rFonts w:ascii="Calibri" w:hAnsi="Calibri" w:cs="Times New Roman"/>
      <w:i/>
      <w:iCs/>
      <w:sz w:val="24"/>
      <w:szCs w:val="24"/>
    </w:rPr>
  </w:style>
  <w:style w:type="paragraph" w:styleId="Caption">
    <w:name w:val="caption"/>
    <w:aliases w:val="Знак1"/>
    <w:basedOn w:val="Normal"/>
    <w:next w:val="Normal"/>
    <w:link w:val="CaptionChar"/>
    <w:uiPriority w:val="99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BodyText">
    <w:name w:val="Body Text"/>
    <w:basedOn w:val="Normal"/>
    <w:link w:val="BodyTextChar"/>
    <w:uiPriority w:val="99"/>
    <w:rsid w:val="004F4D14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F4D14"/>
    <w:rPr>
      <w:rFonts w:cs="Times New Roman"/>
      <w:sz w:val="24"/>
    </w:rPr>
  </w:style>
  <w:style w:type="character" w:customStyle="1" w:styleId="CaptionChar">
    <w:name w:val="Caption Char"/>
    <w:aliases w:val="Знак1 Char"/>
    <w:link w:val="Caption"/>
    <w:uiPriority w:val="99"/>
    <w:locked/>
    <w:rsid w:val="004F4D14"/>
    <w:rPr>
      <w:b/>
      <w:smallCaps/>
      <w:sz w:val="28"/>
    </w:rPr>
  </w:style>
  <w:style w:type="paragraph" w:styleId="Header">
    <w:name w:val="header"/>
    <w:basedOn w:val="Normal"/>
    <w:link w:val="HeaderChar"/>
    <w:uiPriority w:val="99"/>
    <w:rsid w:val="00A25C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5CE8"/>
    <w:rPr>
      <w:rFonts w:cs="Times New Roman"/>
      <w:sz w:val="26"/>
    </w:rPr>
  </w:style>
  <w:style w:type="paragraph" w:styleId="Footer">
    <w:name w:val="footer"/>
    <w:basedOn w:val="Normal"/>
    <w:link w:val="FooterChar"/>
    <w:uiPriority w:val="99"/>
    <w:rsid w:val="00A25C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5CE8"/>
    <w:rPr>
      <w:rFonts w:cs="Times New Roman"/>
      <w:sz w:val="26"/>
    </w:rPr>
  </w:style>
  <w:style w:type="paragraph" w:styleId="ListParagraph">
    <w:name w:val="List Paragraph"/>
    <w:basedOn w:val="Normal"/>
    <w:uiPriority w:val="99"/>
    <w:qFormat/>
    <w:rsid w:val="00897FA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42F7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E42F78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Hyperlink">
    <w:name w:val="Hyperlink"/>
    <w:basedOn w:val="DefaultParagraphFont"/>
    <w:uiPriority w:val="99"/>
    <w:semiHidden/>
    <w:rsid w:val="00E42F7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31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1891"/>
    <w:rPr>
      <w:rFonts w:ascii="Tahoma" w:hAnsi="Tahoma" w:cs="Tahoma"/>
      <w:sz w:val="16"/>
      <w:szCs w:val="16"/>
    </w:rPr>
  </w:style>
  <w:style w:type="paragraph" w:customStyle="1" w:styleId="Style25">
    <w:name w:val="Style25"/>
    <w:basedOn w:val="Normal"/>
    <w:uiPriority w:val="99"/>
    <w:rsid w:val="00C579BF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character" w:customStyle="1" w:styleId="FontStyle101">
    <w:name w:val="Font Style101"/>
    <w:basedOn w:val="DefaultParagraphFont"/>
    <w:uiPriority w:val="99"/>
    <w:rsid w:val="00C579BF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872999"/>
    <w:rPr>
      <w:rFonts w:ascii="Calibri" w:hAnsi="Calibri" w:cs="Calibri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12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12A0B8EFAE5EA24D026EF35ED3EDC5CD490626B5ECD1DEA8455C3AE8F44CE96AD9B1C4465A3C5FFV6TEH" TargetMode="External"/><Relationship Id="rId13" Type="http://schemas.openxmlformats.org/officeDocument/2006/relationships/hyperlink" Target="file:///Z:\&#1041;&#1102;&#1076;&#1078;&#1077;&#1090;%20&#1052;&#1056;%202022-2024\&#1053;&#1072;%20&#1091;&#1090;&#1074;&#1077;&#1088;&#1078;&#1076;&#1077;&#1085;&#1080;&#1077;%20&#1055;&#1045;&#1056;&#1045;&#1063;&#1045;&#1053;&#1068;%20&#1048;%20&#1055;&#1054;&#1056;&#1071;&#1044;&#1054;&#1050;\&#1056;&#1048;&#1044;\&#1055;&#1086;&#1089;&#1090;&#1072;&#1085;&#1086;&#1074;&#1083;&#1077;&#1085;&#1080;&#1077;%20&#1056;&#1048;&#1044;%20&#1064;&#1080;&#1084;&#1089;&#1082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A6ABCA791740D55B1F5130D07FEC205120008DF0E0EA24D026EF35ED3EDC5CD490626E5CC51EE7D80FD3AAC610C389AC8403477BA3VCT4H" TargetMode="External"/><Relationship Id="rId12" Type="http://schemas.openxmlformats.org/officeDocument/2006/relationships/hyperlink" Target="consultantplus://offline/ref=F3A6ABCA791740D55B1F5130D07FEC20512A0B8EFAE5EA24D026EF35ED3EDC5CC6903A675FCD03ED8D4095FFC9V1T0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3A6ABCA791740D55B1F5130D07FEC20512A0B8EFAE5EA24D026EF35ED3EDC5CD490626B5ECD1DEA8455C3AE8F44CE96AD9B1C4465A3C5FFV6TE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A6ABCA791740D55B1F5130D07FEC205120008DF0E0EA24D026EF35ED3EDC5CD490626E5CC51EE7D80FD3AAC610C389AC8403477BA3VCT4H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Z:\&#1041;&#1102;&#1076;&#1078;&#1077;&#1090;%20&#1052;&#1056;%202022-2024\&#1053;&#1072;%20&#1091;&#1090;&#1074;&#1077;&#1088;&#1078;&#1076;&#1077;&#1085;&#1080;&#1077;%20&#1055;&#1045;&#1056;&#1045;&#1063;&#1045;&#1053;&#1068;%20&#1048;%20&#1055;&#1054;&#1056;&#1071;&#1044;&#1054;&#1050;\&#1056;&#1048;&#1044;\&#1055;&#1086;&#1089;&#1090;&#1072;&#1085;&#1086;&#1074;&#1083;&#1077;&#1085;&#1080;&#1077;%20&#1056;&#1048;&#1044;%20&#1064;&#1080;&#1084;&#1089;&#1082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1094</Words>
  <Characters>6239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</cp:revision>
  <cp:lastPrinted>2021-11-12T06:50:00Z</cp:lastPrinted>
  <dcterms:created xsi:type="dcterms:W3CDTF">2021-11-12T11:23:00Z</dcterms:created>
  <dcterms:modified xsi:type="dcterms:W3CDTF">2021-11-14T08:06:00Z</dcterms:modified>
</cp:coreProperties>
</file>