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0F7" w:rsidRDefault="002B10F7" w:rsidP="002B10F7">
      <w:pPr>
        <w:jc w:val="center"/>
        <w:rPr>
          <w:b/>
          <w:sz w:val="26"/>
        </w:rPr>
      </w:pPr>
      <w:r w:rsidRPr="002B10F7">
        <w:rPr>
          <w:b/>
          <w:noProof/>
          <w:sz w:val="26"/>
        </w:rPr>
        <w:drawing>
          <wp:inline distT="0" distB="0" distL="0" distR="0">
            <wp:extent cx="781050" cy="9620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81050" cy="962025"/>
                    </a:xfrm>
                    <a:prstGeom prst="rect">
                      <a:avLst/>
                    </a:prstGeom>
                    <a:noFill/>
                    <a:ln w="9525">
                      <a:noFill/>
                      <a:miter lim="800000"/>
                      <a:headEnd/>
                      <a:tailEnd/>
                    </a:ln>
                  </pic:spPr>
                </pic:pic>
              </a:graphicData>
            </a:graphic>
          </wp:inline>
        </w:drawing>
      </w:r>
    </w:p>
    <w:p w:rsidR="002B10F7" w:rsidRPr="002B10F7" w:rsidRDefault="002B10F7" w:rsidP="002B10F7">
      <w:pPr>
        <w:jc w:val="center"/>
        <w:rPr>
          <w:b/>
          <w:sz w:val="28"/>
          <w:szCs w:val="28"/>
        </w:rPr>
      </w:pPr>
      <w:r w:rsidRPr="002B10F7">
        <w:rPr>
          <w:b/>
          <w:sz w:val="28"/>
          <w:szCs w:val="28"/>
        </w:rPr>
        <w:t>Российская Федерация</w:t>
      </w:r>
    </w:p>
    <w:p w:rsidR="002B10F7" w:rsidRPr="002B10F7" w:rsidRDefault="002B10F7" w:rsidP="002B10F7">
      <w:pPr>
        <w:pStyle w:val="2"/>
        <w:jc w:val="center"/>
        <w:rPr>
          <w:sz w:val="28"/>
          <w:szCs w:val="28"/>
        </w:rPr>
      </w:pPr>
      <w:r w:rsidRPr="002B10F7">
        <w:rPr>
          <w:sz w:val="28"/>
          <w:szCs w:val="28"/>
        </w:rPr>
        <w:t xml:space="preserve">Новгородская область </w:t>
      </w:r>
      <w:proofErr w:type="spellStart"/>
      <w:r w:rsidRPr="002B10F7">
        <w:rPr>
          <w:sz w:val="28"/>
          <w:szCs w:val="28"/>
        </w:rPr>
        <w:t>Шимский</w:t>
      </w:r>
      <w:proofErr w:type="spellEnd"/>
      <w:r w:rsidRPr="002B10F7">
        <w:rPr>
          <w:sz w:val="28"/>
          <w:szCs w:val="28"/>
        </w:rPr>
        <w:t xml:space="preserve"> район</w:t>
      </w:r>
    </w:p>
    <w:p w:rsidR="002B10F7" w:rsidRPr="002B10F7" w:rsidRDefault="002B10F7" w:rsidP="002B10F7">
      <w:pPr>
        <w:jc w:val="center"/>
        <w:rPr>
          <w:b/>
          <w:sz w:val="28"/>
          <w:szCs w:val="28"/>
        </w:rPr>
      </w:pPr>
      <w:r w:rsidRPr="002B10F7">
        <w:rPr>
          <w:b/>
          <w:sz w:val="28"/>
          <w:szCs w:val="28"/>
        </w:rPr>
        <w:t xml:space="preserve">Совет депутатов </w:t>
      </w:r>
      <w:proofErr w:type="spellStart"/>
      <w:r w:rsidRPr="002B10F7">
        <w:rPr>
          <w:b/>
          <w:sz w:val="28"/>
          <w:szCs w:val="28"/>
        </w:rPr>
        <w:t>Подгощского</w:t>
      </w:r>
      <w:proofErr w:type="spellEnd"/>
      <w:r w:rsidRPr="002B10F7">
        <w:rPr>
          <w:b/>
          <w:sz w:val="28"/>
          <w:szCs w:val="28"/>
        </w:rPr>
        <w:t xml:space="preserve"> сельского поселения</w:t>
      </w:r>
    </w:p>
    <w:p w:rsidR="002B10F7" w:rsidRPr="002B10F7" w:rsidRDefault="002B10F7" w:rsidP="002B10F7">
      <w:pPr>
        <w:jc w:val="center"/>
        <w:rPr>
          <w:b/>
          <w:sz w:val="28"/>
          <w:szCs w:val="28"/>
        </w:rPr>
      </w:pPr>
    </w:p>
    <w:p w:rsidR="002B10F7" w:rsidRPr="0067045D" w:rsidRDefault="002B10F7" w:rsidP="002B10F7">
      <w:pPr>
        <w:jc w:val="center"/>
        <w:rPr>
          <w:b/>
          <w:sz w:val="26"/>
        </w:rPr>
      </w:pPr>
      <w:r w:rsidRPr="0067045D">
        <w:rPr>
          <w:b/>
          <w:sz w:val="26"/>
        </w:rPr>
        <w:t>РЕШЕНИЕ</w:t>
      </w:r>
    </w:p>
    <w:p w:rsidR="002B10F7" w:rsidRPr="005872F0" w:rsidRDefault="002B10F7" w:rsidP="002B10F7">
      <w:pPr>
        <w:jc w:val="center"/>
        <w:rPr>
          <w:sz w:val="28"/>
          <w:szCs w:val="28"/>
          <w:u w:val="single"/>
        </w:rPr>
      </w:pPr>
      <w:r w:rsidRPr="005872F0">
        <w:rPr>
          <w:sz w:val="28"/>
          <w:szCs w:val="28"/>
        </w:rPr>
        <w:t xml:space="preserve">от </w:t>
      </w:r>
      <w:r>
        <w:rPr>
          <w:sz w:val="28"/>
          <w:szCs w:val="28"/>
        </w:rPr>
        <w:t xml:space="preserve">18.10.2023 </w:t>
      </w:r>
      <w:r w:rsidRPr="00E54B92">
        <w:rPr>
          <w:sz w:val="28"/>
          <w:szCs w:val="28"/>
        </w:rPr>
        <w:t>г №</w:t>
      </w:r>
      <w:r w:rsidRPr="005872F0">
        <w:rPr>
          <w:sz w:val="28"/>
          <w:szCs w:val="28"/>
        </w:rPr>
        <w:t xml:space="preserve"> </w:t>
      </w:r>
      <w:r>
        <w:rPr>
          <w:sz w:val="28"/>
          <w:szCs w:val="28"/>
        </w:rPr>
        <w:t>11</w:t>
      </w:r>
      <w:r w:rsidR="00BB7EF6">
        <w:rPr>
          <w:sz w:val="28"/>
          <w:szCs w:val="28"/>
        </w:rPr>
        <w:t>9</w:t>
      </w:r>
    </w:p>
    <w:p w:rsidR="002B10F7" w:rsidRDefault="002B10F7" w:rsidP="002B10F7">
      <w:pPr>
        <w:jc w:val="center"/>
        <w:rPr>
          <w:sz w:val="28"/>
          <w:szCs w:val="28"/>
        </w:rPr>
      </w:pPr>
      <w:r w:rsidRPr="005872F0">
        <w:rPr>
          <w:sz w:val="28"/>
          <w:szCs w:val="28"/>
        </w:rPr>
        <w:t xml:space="preserve">с. </w:t>
      </w:r>
      <w:proofErr w:type="spellStart"/>
      <w:r w:rsidRPr="005872F0">
        <w:rPr>
          <w:sz w:val="28"/>
          <w:szCs w:val="28"/>
        </w:rPr>
        <w:t>Подгощи</w:t>
      </w:r>
      <w:proofErr w:type="spellEnd"/>
    </w:p>
    <w:p w:rsidR="00585A02" w:rsidRDefault="00585A02" w:rsidP="002B10F7">
      <w:pPr>
        <w:jc w:val="center"/>
        <w:rPr>
          <w:sz w:val="28"/>
          <w:szCs w:val="28"/>
        </w:rPr>
      </w:pPr>
    </w:p>
    <w:p w:rsidR="002B10F7" w:rsidRPr="00585A02" w:rsidRDefault="00585A02" w:rsidP="002B10F7">
      <w:pPr>
        <w:jc w:val="center"/>
        <w:rPr>
          <w:b/>
          <w:sz w:val="28"/>
          <w:szCs w:val="28"/>
        </w:rPr>
      </w:pPr>
      <w:r w:rsidRPr="00585A02">
        <w:rPr>
          <w:b/>
          <w:sz w:val="28"/>
          <w:szCs w:val="28"/>
        </w:rPr>
        <w:t>Об утверждении Положения о предоставлении лицом, поступающим на должность руководителя муниципального учреждения, а также руководителем муниципального учреждения сведений о доходах, об имуществе и обязательствах имущественного характера</w:t>
      </w:r>
    </w:p>
    <w:p w:rsidR="00585A02" w:rsidRPr="00585A02" w:rsidRDefault="00585A02" w:rsidP="002B10F7">
      <w:pPr>
        <w:ind w:firstLine="709"/>
        <w:jc w:val="both"/>
        <w:rPr>
          <w:b/>
          <w:sz w:val="28"/>
          <w:szCs w:val="28"/>
        </w:rPr>
      </w:pPr>
    </w:p>
    <w:p w:rsidR="002B10F7" w:rsidRPr="000F67EF" w:rsidRDefault="002B10F7" w:rsidP="00585A02">
      <w:pPr>
        <w:ind w:firstLine="709"/>
        <w:jc w:val="both"/>
        <w:rPr>
          <w:b/>
          <w:bCs/>
          <w:color w:val="000000"/>
          <w:sz w:val="28"/>
          <w:szCs w:val="28"/>
        </w:rPr>
      </w:pPr>
      <w:proofErr w:type="gramStart"/>
      <w:r w:rsidRPr="00001BBA">
        <w:rPr>
          <w:color w:val="000000"/>
          <w:sz w:val="28"/>
          <w:szCs w:val="28"/>
        </w:rPr>
        <w:t>В соответствии с частью 4 статьи 275 Трудового кодекса Российской Федерации, со статьей 8 Федерального закона от 25 декабря 2008 г. N 273-ФЗ "О противодействии коррупции",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color w:val="000000"/>
          <w:sz w:val="28"/>
          <w:szCs w:val="28"/>
        </w:rPr>
        <w:t>, рассмотрев</w:t>
      </w:r>
      <w:proofErr w:type="gramEnd"/>
      <w:r>
        <w:rPr>
          <w:color w:val="000000"/>
          <w:sz w:val="28"/>
          <w:szCs w:val="28"/>
        </w:rPr>
        <w:t xml:space="preserve"> протест прокуратуры </w:t>
      </w:r>
      <w:proofErr w:type="spellStart"/>
      <w:r>
        <w:rPr>
          <w:color w:val="000000"/>
          <w:sz w:val="28"/>
          <w:szCs w:val="28"/>
        </w:rPr>
        <w:t>Шимского</w:t>
      </w:r>
      <w:proofErr w:type="spellEnd"/>
      <w:r>
        <w:rPr>
          <w:color w:val="000000"/>
          <w:sz w:val="28"/>
          <w:szCs w:val="28"/>
        </w:rPr>
        <w:t xml:space="preserve"> района Новгородской области от 26.09.2023 № 86-3-2023/Прдп212-23-20490021, </w:t>
      </w:r>
      <w:r w:rsidRPr="00001BBA">
        <w:rPr>
          <w:color w:val="000000"/>
          <w:sz w:val="28"/>
          <w:szCs w:val="28"/>
        </w:rPr>
        <w:t xml:space="preserve">Совет депутатов </w:t>
      </w:r>
      <w:proofErr w:type="spellStart"/>
      <w:r w:rsidRPr="00001BBA">
        <w:rPr>
          <w:color w:val="000000"/>
          <w:sz w:val="28"/>
          <w:szCs w:val="28"/>
        </w:rPr>
        <w:t>Подгощского</w:t>
      </w:r>
      <w:proofErr w:type="spellEnd"/>
      <w:r w:rsidRPr="00001BBA">
        <w:rPr>
          <w:color w:val="000000"/>
          <w:sz w:val="28"/>
          <w:szCs w:val="28"/>
        </w:rPr>
        <w:t xml:space="preserve"> сельского поселения </w:t>
      </w:r>
      <w:proofErr w:type="gramStart"/>
      <w:r>
        <w:rPr>
          <w:b/>
          <w:bCs/>
          <w:color w:val="000000"/>
          <w:sz w:val="28"/>
          <w:szCs w:val="28"/>
        </w:rPr>
        <w:t>Р</w:t>
      </w:r>
      <w:proofErr w:type="gramEnd"/>
      <w:r>
        <w:rPr>
          <w:b/>
          <w:bCs/>
          <w:color w:val="000000"/>
          <w:sz w:val="28"/>
          <w:szCs w:val="28"/>
        </w:rPr>
        <w:t xml:space="preserve"> Е Ш И Л</w:t>
      </w:r>
      <w:r w:rsidRPr="000F67EF">
        <w:rPr>
          <w:b/>
          <w:bCs/>
          <w:color w:val="000000"/>
          <w:sz w:val="28"/>
          <w:szCs w:val="28"/>
        </w:rPr>
        <w:t>:</w:t>
      </w:r>
    </w:p>
    <w:p w:rsidR="002B10F7" w:rsidRPr="000F67EF" w:rsidRDefault="002B10F7" w:rsidP="002B10F7">
      <w:pPr>
        <w:ind w:firstLine="709"/>
        <w:jc w:val="center"/>
        <w:rPr>
          <w:bCs/>
          <w:color w:val="000000"/>
          <w:sz w:val="28"/>
          <w:szCs w:val="28"/>
        </w:rPr>
      </w:pPr>
    </w:p>
    <w:p w:rsidR="002B10F7" w:rsidRDefault="002B10F7" w:rsidP="002B10F7">
      <w:pPr>
        <w:ind w:firstLine="708"/>
        <w:jc w:val="both"/>
        <w:rPr>
          <w:bCs/>
          <w:color w:val="000000"/>
          <w:sz w:val="28"/>
          <w:szCs w:val="28"/>
        </w:rPr>
      </w:pPr>
      <w:r w:rsidRPr="000F67EF">
        <w:rPr>
          <w:bCs/>
          <w:color w:val="000000"/>
          <w:sz w:val="28"/>
          <w:szCs w:val="28"/>
        </w:rPr>
        <w:t xml:space="preserve">1. </w:t>
      </w:r>
      <w:r w:rsidRPr="00F31E19">
        <w:rPr>
          <w:bCs/>
          <w:color w:val="000000"/>
          <w:sz w:val="28"/>
          <w:szCs w:val="28"/>
        </w:rPr>
        <w:t>Утвердить Положение о представлении лицом, поступающим на должность руководителя муниципального учреждения, а также руководителем муниципального учреждения сведений о доходах, об имуществе и обязательствах имущественного характера</w:t>
      </w:r>
      <w:r>
        <w:rPr>
          <w:bCs/>
          <w:color w:val="000000"/>
          <w:sz w:val="28"/>
          <w:szCs w:val="28"/>
        </w:rPr>
        <w:t xml:space="preserve"> согласно приложению</w:t>
      </w:r>
      <w:r w:rsidRPr="00F31E19">
        <w:rPr>
          <w:bCs/>
          <w:color w:val="000000"/>
          <w:sz w:val="28"/>
          <w:szCs w:val="28"/>
        </w:rPr>
        <w:t>.</w:t>
      </w:r>
    </w:p>
    <w:p w:rsidR="002B10F7" w:rsidRDefault="002B10F7" w:rsidP="002B10F7">
      <w:pPr>
        <w:ind w:firstLine="708"/>
        <w:jc w:val="both"/>
        <w:rPr>
          <w:bCs/>
          <w:color w:val="000000"/>
          <w:sz w:val="28"/>
          <w:szCs w:val="28"/>
        </w:rPr>
      </w:pPr>
      <w:r>
        <w:rPr>
          <w:bCs/>
          <w:color w:val="000000"/>
          <w:sz w:val="28"/>
          <w:szCs w:val="28"/>
        </w:rPr>
        <w:t xml:space="preserve">2. Признать утратившим силу решение </w:t>
      </w:r>
      <w:r w:rsidRPr="00F31E19">
        <w:rPr>
          <w:bCs/>
          <w:color w:val="000000"/>
          <w:sz w:val="28"/>
          <w:szCs w:val="28"/>
        </w:rPr>
        <w:t xml:space="preserve">Совета депутатов </w:t>
      </w:r>
      <w:proofErr w:type="spellStart"/>
      <w:r w:rsidRPr="00F31E19">
        <w:rPr>
          <w:bCs/>
          <w:color w:val="000000"/>
          <w:sz w:val="28"/>
          <w:szCs w:val="28"/>
        </w:rPr>
        <w:t>Подгощского</w:t>
      </w:r>
      <w:proofErr w:type="spellEnd"/>
      <w:r w:rsidRPr="00F31E19">
        <w:rPr>
          <w:bCs/>
          <w:color w:val="000000"/>
          <w:sz w:val="28"/>
          <w:szCs w:val="28"/>
        </w:rPr>
        <w:t xml:space="preserve"> сельского поселения от 01.03.2013 г. № 151 «Об утверждении Положения о предоставлении лицом, поступающим на должность руководителя муниципального учреждения, а также руководителем муниципального учреждения сведений о доходах, об имуществе и обязательствах имущественного характера»</w:t>
      </w:r>
      <w:r>
        <w:rPr>
          <w:bCs/>
          <w:color w:val="000000"/>
          <w:sz w:val="28"/>
          <w:szCs w:val="28"/>
        </w:rPr>
        <w:t xml:space="preserve">. </w:t>
      </w:r>
    </w:p>
    <w:p w:rsidR="002B10F7" w:rsidRDefault="002B10F7" w:rsidP="00940B62">
      <w:pPr>
        <w:ind w:firstLine="708"/>
        <w:rPr>
          <w:bCs/>
          <w:color w:val="000000"/>
          <w:sz w:val="28"/>
          <w:szCs w:val="28"/>
        </w:rPr>
      </w:pPr>
      <w:r>
        <w:rPr>
          <w:bCs/>
          <w:color w:val="000000"/>
          <w:sz w:val="28"/>
          <w:szCs w:val="28"/>
        </w:rPr>
        <w:t xml:space="preserve">3. </w:t>
      </w:r>
      <w:r w:rsidRPr="00F31E19">
        <w:rPr>
          <w:bCs/>
          <w:color w:val="000000"/>
          <w:sz w:val="28"/>
          <w:szCs w:val="28"/>
        </w:rPr>
        <w:t>Настоящее решение вступает в силу с момента опубликования</w:t>
      </w:r>
      <w:r w:rsidR="00940B62" w:rsidRPr="00E31525">
        <w:rPr>
          <w:rFonts w:ascii="Times New Roman CYR" w:hAnsi="Times New Roman CYR" w:cs="Times New Roman CYR"/>
          <w:sz w:val="28"/>
          <w:szCs w:val="28"/>
        </w:rPr>
        <w:t xml:space="preserve"> на официальном сайте Администрации </w:t>
      </w:r>
      <w:proofErr w:type="spellStart"/>
      <w:r w:rsidR="00940B62" w:rsidRPr="00E31525">
        <w:rPr>
          <w:rFonts w:ascii="Times New Roman CYR" w:hAnsi="Times New Roman CYR" w:cs="Times New Roman CYR"/>
          <w:sz w:val="28"/>
          <w:szCs w:val="28"/>
        </w:rPr>
        <w:t>Подгощского</w:t>
      </w:r>
      <w:proofErr w:type="spellEnd"/>
      <w:r w:rsidR="00940B62" w:rsidRPr="00E31525">
        <w:rPr>
          <w:rFonts w:ascii="Times New Roman CYR" w:hAnsi="Times New Roman CYR" w:cs="Times New Roman CYR"/>
          <w:sz w:val="28"/>
          <w:szCs w:val="28"/>
        </w:rPr>
        <w:t xml:space="preserve"> сель</w:t>
      </w:r>
      <w:r w:rsidR="00940B62">
        <w:rPr>
          <w:rFonts w:ascii="Times New Roman CYR" w:hAnsi="Times New Roman CYR" w:cs="Times New Roman CYR"/>
          <w:sz w:val="28"/>
          <w:szCs w:val="28"/>
        </w:rPr>
        <w:t>ского поселения в информационно-</w:t>
      </w:r>
      <w:r w:rsidR="00940B62" w:rsidRPr="00E31525">
        <w:rPr>
          <w:rFonts w:ascii="Times New Roman CYR" w:hAnsi="Times New Roman CYR" w:cs="Times New Roman CYR"/>
          <w:sz w:val="28"/>
          <w:szCs w:val="28"/>
        </w:rPr>
        <w:t xml:space="preserve">телекоммуникационной сети «Интернет» </w:t>
      </w:r>
      <w:r w:rsidR="00940B62" w:rsidRPr="00E31525">
        <w:rPr>
          <w:sz w:val="28"/>
          <w:szCs w:val="28"/>
        </w:rPr>
        <w:t>(</w:t>
      </w:r>
      <w:hyperlink r:id="rId5" w:history="1">
        <w:r w:rsidR="00940B62" w:rsidRPr="00E31525">
          <w:rPr>
            <w:rStyle w:val="a5"/>
            <w:bCs/>
            <w:sz w:val="28"/>
            <w:szCs w:val="28"/>
            <w:shd w:val="clear" w:color="auto" w:fill="FFFFFF"/>
          </w:rPr>
          <w:t>https://podgoshi.gosuslugi.ru</w:t>
        </w:r>
      </w:hyperlink>
      <w:r w:rsidR="00940B62" w:rsidRPr="00E31525">
        <w:rPr>
          <w:sz w:val="28"/>
          <w:szCs w:val="28"/>
        </w:rPr>
        <w:t>).</w:t>
      </w:r>
      <w:r w:rsidRPr="00F31E19">
        <w:rPr>
          <w:bCs/>
          <w:color w:val="000000"/>
          <w:sz w:val="28"/>
          <w:szCs w:val="28"/>
        </w:rPr>
        <w:t>.</w:t>
      </w:r>
    </w:p>
    <w:p w:rsidR="002B10F7" w:rsidRDefault="002B10F7" w:rsidP="00940B62">
      <w:pPr>
        <w:ind w:firstLine="708"/>
        <w:rPr>
          <w:bCs/>
          <w:color w:val="000000"/>
          <w:sz w:val="28"/>
          <w:szCs w:val="28"/>
        </w:rPr>
      </w:pPr>
    </w:p>
    <w:p w:rsidR="002B10F7" w:rsidRDefault="002B10F7" w:rsidP="002B10F7">
      <w:pPr>
        <w:jc w:val="both"/>
        <w:rPr>
          <w:bCs/>
          <w:color w:val="000000"/>
          <w:sz w:val="28"/>
          <w:szCs w:val="28"/>
        </w:rPr>
      </w:pPr>
      <w:r w:rsidRPr="00F31E19">
        <w:rPr>
          <w:bCs/>
          <w:color w:val="000000"/>
          <w:sz w:val="28"/>
          <w:szCs w:val="28"/>
        </w:rPr>
        <w:t xml:space="preserve">Глава поселения                </w:t>
      </w:r>
      <w:r>
        <w:rPr>
          <w:bCs/>
          <w:color w:val="000000"/>
          <w:sz w:val="28"/>
          <w:szCs w:val="28"/>
        </w:rPr>
        <w:t xml:space="preserve">                                  </w:t>
      </w:r>
      <w:r w:rsidR="00585A02">
        <w:rPr>
          <w:bCs/>
          <w:color w:val="000000"/>
          <w:sz w:val="28"/>
          <w:szCs w:val="28"/>
        </w:rPr>
        <w:t xml:space="preserve">          </w:t>
      </w:r>
      <w:r>
        <w:rPr>
          <w:bCs/>
          <w:color w:val="000000"/>
          <w:sz w:val="28"/>
          <w:szCs w:val="28"/>
        </w:rPr>
        <w:t xml:space="preserve"> Л.В.Николаева</w:t>
      </w:r>
    </w:p>
    <w:p w:rsidR="002B10F7" w:rsidRPr="00F31E19" w:rsidRDefault="00940B62" w:rsidP="002B10F7">
      <w:pPr>
        <w:ind w:left="142"/>
        <w:jc w:val="right"/>
        <w:rPr>
          <w:bCs/>
          <w:color w:val="000000"/>
          <w:sz w:val="28"/>
          <w:szCs w:val="28"/>
        </w:rPr>
      </w:pPr>
      <w:r>
        <w:rPr>
          <w:bCs/>
          <w:color w:val="000000"/>
          <w:sz w:val="28"/>
          <w:szCs w:val="28"/>
        </w:rPr>
        <w:lastRenderedPageBreak/>
        <w:t>П</w:t>
      </w:r>
      <w:r w:rsidR="002B10F7" w:rsidRPr="00F31E19">
        <w:rPr>
          <w:bCs/>
          <w:color w:val="000000"/>
          <w:sz w:val="28"/>
          <w:szCs w:val="28"/>
        </w:rPr>
        <w:t xml:space="preserve">риложение </w:t>
      </w:r>
    </w:p>
    <w:p w:rsidR="002B10F7" w:rsidRPr="00F31E19" w:rsidRDefault="002B10F7" w:rsidP="002B10F7">
      <w:pPr>
        <w:ind w:left="142"/>
        <w:jc w:val="right"/>
        <w:rPr>
          <w:b/>
          <w:bCs/>
          <w:color w:val="000000"/>
          <w:sz w:val="28"/>
          <w:szCs w:val="28"/>
        </w:rPr>
      </w:pPr>
      <w:r w:rsidRPr="00F31E19">
        <w:rPr>
          <w:b/>
          <w:bCs/>
          <w:color w:val="000000"/>
          <w:sz w:val="28"/>
          <w:szCs w:val="28"/>
        </w:rPr>
        <w:t xml:space="preserve">УТВЕРЖДЕНО </w:t>
      </w:r>
    </w:p>
    <w:p w:rsidR="002B10F7" w:rsidRPr="00F31E19" w:rsidRDefault="002B10F7" w:rsidP="002B10F7">
      <w:pPr>
        <w:ind w:left="142"/>
        <w:jc w:val="right"/>
        <w:rPr>
          <w:bCs/>
          <w:color w:val="000000"/>
          <w:sz w:val="28"/>
          <w:szCs w:val="28"/>
        </w:rPr>
      </w:pPr>
      <w:r>
        <w:rPr>
          <w:bCs/>
          <w:color w:val="000000"/>
          <w:sz w:val="28"/>
          <w:szCs w:val="28"/>
        </w:rPr>
        <w:t>решением</w:t>
      </w:r>
      <w:r w:rsidRPr="00F31E19">
        <w:rPr>
          <w:bCs/>
          <w:color w:val="000000"/>
          <w:sz w:val="28"/>
          <w:szCs w:val="28"/>
        </w:rPr>
        <w:t xml:space="preserve"> Совета депутатов </w:t>
      </w:r>
    </w:p>
    <w:p w:rsidR="002B10F7" w:rsidRPr="00F31E19" w:rsidRDefault="002B10F7" w:rsidP="002B10F7">
      <w:pPr>
        <w:ind w:left="142"/>
        <w:jc w:val="right"/>
        <w:rPr>
          <w:bCs/>
          <w:color w:val="000000"/>
          <w:sz w:val="28"/>
          <w:szCs w:val="28"/>
        </w:rPr>
      </w:pPr>
      <w:proofErr w:type="spellStart"/>
      <w:r w:rsidRPr="00F31E19">
        <w:rPr>
          <w:bCs/>
          <w:color w:val="000000"/>
          <w:sz w:val="28"/>
          <w:szCs w:val="28"/>
        </w:rPr>
        <w:t>Подгощского</w:t>
      </w:r>
      <w:proofErr w:type="spellEnd"/>
      <w:r w:rsidRPr="00F31E19">
        <w:rPr>
          <w:bCs/>
          <w:color w:val="000000"/>
          <w:sz w:val="28"/>
          <w:szCs w:val="28"/>
        </w:rPr>
        <w:t xml:space="preserve"> сельского поселения</w:t>
      </w:r>
    </w:p>
    <w:p w:rsidR="002B10F7" w:rsidRPr="00F31E19" w:rsidRDefault="00BB7EF6" w:rsidP="002B10F7">
      <w:pPr>
        <w:ind w:left="142"/>
        <w:jc w:val="right"/>
        <w:rPr>
          <w:bCs/>
          <w:color w:val="000000"/>
          <w:sz w:val="28"/>
          <w:szCs w:val="28"/>
        </w:rPr>
      </w:pPr>
      <w:r>
        <w:rPr>
          <w:bCs/>
          <w:color w:val="000000"/>
          <w:sz w:val="28"/>
          <w:szCs w:val="28"/>
        </w:rPr>
        <w:t>от 18.10.2023 № 119</w:t>
      </w:r>
    </w:p>
    <w:p w:rsidR="002B10F7" w:rsidRDefault="002B10F7" w:rsidP="002B10F7">
      <w:pPr>
        <w:ind w:firstLine="708"/>
        <w:jc w:val="both"/>
        <w:rPr>
          <w:bCs/>
          <w:color w:val="000000"/>
          <w:sz w:val="28"/>
          <w:szCs w:val="28"/>
        </w:rPr>
      </w:pPr>
    </w:p>
    <w:p w:rsidR="002B10F7" w:rsidRDefault="002B10F7" w:rsidP="002B10F7">
      <w:pPr>
        <w:ind w:firstLine="708"/>
        <w:jc w:val="both"/>
        <w:rPr>
          <w:bCs/>
          <w:color w:val="000000"/>
          <w:sz w:val="28"/>
          <w:szCs w:val="28"/>
        </w:rPr>
      </w:pPr>
    </w:p>
    <w:p w:rsidR="002B10F7" w:rsidRPr="00F31E19" w:rsidRDefault="002B10F7" w:rsidP="002B10F7">
      <w:pPr>
        <w:jc w:val="center"/>
        <w:rPr>
          <w:b/>
          <w:bCs/>
          <w:color w:val="000000"/>
          <w:sz w:val="28"/>
          <w:szCs w:val="28"/>
        </w:rPr>
      </w:pPr>
      <w:r w:rsidRPr="00F31E19">
        <w:rPr>
          <w:b/>
          <w:bCs/>
          <w:color w:val="000000"/>
          <w:sz w:val="28"/>
          <w:szCs w:val="28"/>
        </w:rPr>
        <w:t>Положение о представлении лицом, поступающим на должность руководителя муниципального учреждения, а также руководителем муниципального учреждения сведений о доходах, об имуществе и обязательствах имущественного характера</w:t>
      </w:r>
    </w:p>
    <w:p w:rsidR="002B10F7" w:rsidRDefault="002B10F7" w:rsidP="002B10F7">
      <w:pPr>
        <w:ind w:firstLine="708"/>
        <w:jc w:val="both"/>
        <w:rPr>
          <w:bCs/>
          <w:color w:val="000000"/>
          <w:sz w:val="28"/>
          <w:szCs w:val="28"/>
        </w:rPr>
      </w:pPr>
    </w:p>
    <w:p w:rsidR="002B10F7" w:rsidRDefault="002B10F7" w:rsidP="002B10F7">
      <w:pPr>
        <w:ind w:firstLine="708"/>
        <w:jc w:val="both"/>
        <w:rPr>
          <w:bCs/>
          <w:color w:val="000000"/>
          <w:sz w:val="28"/>
          <w:szCs w:val="28"/>
        </w:rPr>
      </w:pPr>
      <w:r>
        <w:rPr>
          <w:bCs/>
          <w:color w:val="000000"/>
          <w:sz w:val="28"/>
          <w:szCs w:val="28"/>
        </w:rPr>
        <w:t xml:space="preserve">1. </w:t>
      </w:r>
      <w:proofErr w:type="gramStart"/>
      <w:r w:rsidRPr="00F31E19">
        <w:rPr>
          <w:bCs/>
          <w:color w:val="000000"/>
          <w:sz w:val="28"/>
          <w:szCs w:val="28"/>
        </w:rPr>
        <w:t>Настоящим Положением определяется порядок представления лицом, поступающим на должность руководителя муниципального учреждения, и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w:t>
      </w:r>
      <w:proofErr w:type="gramEnd"/>
    </w:p>
    <w:p w:rsidR="002B10F7" w:rsidRDefault="002B10F7" w:rsidP="002B10F7">
      <w:pPr>
        <w:ind w:firstLine="708"/>
        <w:jc w:val="both"/>
        <w:rPr>
          <w:bCs/>
          <w:color w:val="000000"/>
          <w:sz w:val="28"/>
          <w:szCs w:val="28"/>
        </w:rPr>
      </w:pPr>
      <w:r>
        <w:rPr>
          <w:bCs/>
          <w:color w:val="000000"/>
          <w:sz w:val="28"/>
          <w:szCs w:val="28"/>
        </w:rPr>
        <w:t xml:space="preserve">2. </w:t>
      </w:r>
      <w:proofErr w:type="gramStart"/>
      <w:r w:rsidRPr="00F31E19">
        <w:rPr>
          <w:bCs/>
          <w:color w:val="000000"/>
          <w:sz w:val="28"/>
          <w:szCs w:val="28"/>
        </w:rPr>
        <w:t xml:space="preserve">Лицо, поступающее на должность руководителя муниципального учреждения, а также руководитель муниципального учреждения обязаны представлять Главе </w:t>
      </w:r>
      <w:proofErr w:type="spellStart"/>
      <w:r w:rsidRPr="00F31E19">
        <w:rPr>
          <w:bCs/>
          <w:color w:val="000000"/>
          <w:sz w:val="28"/>
          <w:szCs w:val="28"/>
        </w:rPr>
        <w:t>Подгощского</w:t>
      </w:r>
      <w:proofErr w:type="spellEnd"/>
      <w:r w:rsidRPr="00F31E19">
        <w:rPr>
          <w:bCs/>
          <w:color w:val="000000"/>
          <w:sz w:val="28"/>
          <w:szCs w:val="28"/>
        </w:rPr>
        <w:t xml:space="preserve"> сельского поселения, сведения о доходах, об имуществе и обязательствах имущественного характера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w:t>
      </w:r>
      <w:proofErr w:type="gramEnd"/>
      <w:r w:rsidRPr="00F31E19">
        <w:rPr>
          <w:bCs/>
          <w:color w:val="000000"/>
          <w:sz w:val="28"/>
          <w:szCs w:val="28"/>
        </w:rPr>
        <w:t xml:space="preserve"> системы в области государственной службы в информационно-телекоммуникационной сети "Интернет".</w:t>
      </w:r>
    </w:p>
    <w:p w:rsidR="002B10F7" w:rsidRPr="00F31E19" w:rsidRDefault="002B10F7" w:rsidP="002B10F7">
      <w:pPr>
        <w:ind w:firstLine="708"/>
        <w:jc w:val="both"/>
        <w:rPr>
          <w:bCs/>
          <w:color w:val="000000"/>
          <w:sz w:val="28"/>
          <w:szCs w:val="28"/>
        </w:rPr>
      </w:pPr>
      <w:r>
        <w:rPr>
          <w:bCs/>
          <w:color w:val="000000"/>
          <w:sz w:val="28"/>
          <w:szCs w:val="28"/>
        </w:rPr>
        <w:t xml:space="preserve">3. </w:t>
      </w:r>
      <w:r w:rsidRPr="00F31E19">
        <w:rPr>
          <w:bCs/>
          <w:color w:val="000000"/>
          <w:sz w:val="28"/>
          <w:szCs w:val="28"/>
        </w:rPr>
        <w:t>Сведения о доходах, об имуществе и обязательствах имущественного характера представляются:</w:t>
      </w:r>
    </w:p>
    <w:p w:rsidR="002B10F7" w:rsidRPr="00F31E19" w:rsidRDefault="002B10F7" w:rsidP="002B10F7">
      <w:pPr>
        <w:ind w:firstLine="708"/>
        <w:jc w:val="both"/>
        <w:rPr>
          <w:bCs/>
          <w:color w:val="000000"/>
          <w:sz w:val="28"/>
          <w:szCs w:val="28"/>
        </w:rPr>
      </w:pPr>
      <w:r w:rsidRPr="00F31E19">
        <w:rPr>
          <w:bCs/>
          <w:color w:val="000000"/>
          <w:sz w:val="28"/>
          <w:szCs w:val="28"/>
        </w:rPr>
        <w:t>а) лицом, поступающим на должность руководителя муниципального учреждения – при подаче документов, необходимых для поступления на должность руководителя муниципального учреждения;</w:t>
      </w:r>
    </w:p>
    <w:p w:rsidR="002B10F7" w:rsidRDefault="002B10F7" w:rsidP="002B10F7">
      <w:pPr>
        <w:ind w:firstLine="708"/>
        <w:jc w:val="both"/>
        <w:rPr>
          <w:bCs/>
          <w:color w:val="000000"/>
          <w:sz w:val="28"/>
          <w:szCs w:val="28"/>
        </w:rPr>
      </w:pPr>
      <w:r w:rsidRPr="00F31E19">
        <w:rPr>
          <w:bCs/>
          <w:color w:val="000000"/>
          <w:sz w:val="28"/>
          <w:szCs w:val="28"/>
        </w:rPr>
        <w:t xml:space="preserve">б) руководителем муниципального учреждения - ежегодно, не позднее 30 апреля года, следующего </w:t>
      </w:r>
      <w:proofErr w:type="gramStart"/>
      <w:r w:rsidRPr="00F31E19">
        <w:rPr>
          <w:bCs/>
          <w:color w:val="000000"/>
          <w:sz w:val="28"/>
          <w:szCs w:val="28"/>
        </w:rPr>
        <w:t>за</w:t>
      </w:r>
      <w:proofErr w:type="gramEnd"/>
      <w:r w:rsidRPr="00F31E19">
        <w:rPr>
          <w:bCs/>
          <w:color w:val="000000"/>
          <w:sz w:val="28"/>
          <w:szCs w:val="28"/>
        </w:rPr>
        <w:t xml:space="preserve"> отчетным.</w:t>
      </w:r>
    </w:p>
    <w:p w:rsidR="002B10F7" w:rsidRPr="00F31E19" w:rsidRDefault="002B10F7" w:rsidP="002B10F7">
      <w:pPr>
        <w:ind w:firstLine="708"/>
        <w:jc w:val="both"/>
        <w:rPr>
          <w:bCs/>
          <w:color w:val="000000"/>
          <w:sz w:val="28"/>
          <w:szCs w:val="28"/>
        </w:rPr>
      </w:pPr>
      <w:r>
        <w:rPr>
          <w:bCs/>
          <w:color w:val="000000"/>
          <w:sz w:val="28"/>
          <w:szCs w:val="28"/>
        </w:rPr>
        <w:t xml:space="preserve">4. </w:t>
      </w:r>
      <w:r w:rsidRPr="00F31E19">
        <w:rPr>
          <w:bCs/>
          <w:color w:val="000000"/>
          <w:sz w:val="28"/>
          <w:szCs w:val="28"/>
        </w:rPr>
        <w:t>Лицо, поступ</w:t>
      </w:r>
      <w:r>
        <w:rPr>
          <w:bCs/>
          <w:color w:val="000000"/>
          <w:sz w:val="28"/>
          <w:szCs w:val="28"/>
        </w:rPr>
        <w:t xml:space="preserve">ающее на должность руководителя </w:t>
      </w:r>
      <w:r w:rsidRPr="00F31E19">
        <w:rPr>
          <w:bCs/>
          <w:color w:val="000000"/>
          <w:sz w:val="28"/>
          <w:szCs w:val="28"/>
        </w:rPr>
        <w:t>муниципального учреждения, представляет:</w:t>
      </w:r>
    </w:p>
    <w:p w:rsidR="002B10F7" w:rsidRDefault="002B10F7" w:rsidP="002B10F7">
      <w:pPr>
        <w:ind w:firstLine="708"/>
        <w:jc w:val="both"/>
        <w:rPr>
          <w:bCs/>
          <w:color w:val="000000"/>
          <w:sz w:val="28"/>
          <w:szCs w:val="28"/>
        </w:rPr>
      </w:pPr>
      <w:proofErr w:type="gramStart"/>
      <w:r w:rsidRPr="00F31E19">
        <w:rPr>
          <w:bCs/>
          <w:color w:val="000000"/>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F31E19">
        <w:rPr>
          <w:bCs/>
          <w:color w:val="000000"/>
          <w:sz w:val="28"/>
          <w:szCs w:val="28"/>
        </w:rPr>
        <w:t xml:space="preserve">, </w:t>
      </w:r>
      <w:r w:rsidRPr="00F31E19">
        <w:rPr>
          <w:bCs/>
          <w:color w:val="000000"/>
          <w:sz w:val="28"/>
          <w:szCs w:val="28"/>
        </w:rPr>
        <w:lastRenderedPageBreak/>
        <w:t>предшествующего месяцу подачи документов для поступления на должность руководителя муниципального учреждения (на отчетную дату)</w:t>
      </w:r>
      <w:r>
        <w:rPr>
          <w:bCs/>
          <w:color w:val="000000"/>
          <w:sz w:val="28"/>
          <w:szCs w:val="28"/>
        </w:rPr>
        <w:t xml:space="preserve">; </w:t>
      </w:r>
    </w:p>
    <w:p w:rsidR="002B10F7" w:rsidRDefault="002B10F7" w:rsidP="002B10F7">
      <w:pPr>
        <w:ind w:firstLine="708"/>
        <w:jc w:val="both"/>
        <w:rPr>
          <w:bCs/>
          <w:color w:val="000000"/>
          <w:sz w:val="28"/>
          <w:szCs w:val="28"/>
        </w:rPr>
      </w:pPr>
      <w:proofErr w:type="gramStart"/>
      <w:r>
        <w:rPr>
          <w:bCs/>
          <w:color w:val="000000"/>
          <w:sz w:val="28"/>
          <w:szCs w:val="28"/>
        </w:rPr>
        <w:t xml:space="preserve">б) </w:t>
      </w:r>
      <w:r w:rsidRPr="00F31E19">
        <w:rPr>
          <w:bCs/>
          <w:color w:val="000000"/>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F31E19">
        <w:rPr>
          <w:bCs/>
          <w:color w:val="000000"/>
          <w:sz w:val="28"/>
          <w:szCs w:val="28"/>
        </w:rPr>
        <w:t xml:space="preserve"> документов для поступления на должность руководителя муниципального учреждения (на отчетную дату)</w:t>
      </w:r>
      <w:r>
        <w:rPr>
          <w:bCs/>
          <w:color w:val="000000"/>
          <w:sz w:val="28"/>
          <w:szCs w:val="28"/>
        </w:rPr>
        <w:t xml:space="preserve">. </w:t>
      </w:r>
    </w:p>
    <w:p w:rsidR="002B10F7" w:rsidRPr="00F31E19" w:rsidRDefault="002B10F7" w:rsidP="002B10F7">
      <w:pPr>
        <w:ind w:firstLine="708"/>
        <w:jc w:val="both"/>
        <w:rPr>
          <w:bCs/>
          <w:color w:val="000000"/>
          <w:sz w:val="28"/>
          <w:szCs w:val="28"/>
        </w:rPr>
      </w:pPr>
      <w:r>
        <w:rPr>
          <w:bCs/>
          <w:color w:val="000000"/>
          <w:sz w:val="28"/>
          <w:szCs w:val="28"/>
        </w:rPr>
        <w:t xml:space="preserve">5. </w:t>
      </w:r>
      <w:r w:rsidRPr="00F31E19">
        <w:rPr>
          <w:bCs/>
          <w:color w:val="000000"/>
          <w:sz w:val="28"/>
          <w:szCs w:val="28"/>
        </w:rPr>
        <w:t>Руководитель муниципального учреждения представляет:</w:t>
      </w:r>
    </w:p>
    <w:p w:rsidR="002B10F7" w:rsidRDefault="002B10F7" w:rsidP="002B10F7">
      <w:pPr>
        <w:ind w:firstLine="708"/>
        <w:jc w:val="both"/>
        <w:rPr>
          <w:bCs/>
          <w:color w:val="000000"/>
          <w:sz w:val="28"/>
          <w:szCs w:val="28"/>
        </w:rPr>
      </w:pPr>
      <w:r w:rsidRPr="00F31E19">
        <w:rPr>
          <w:bCs/>
          <w:color w:val="000000"/>
          <w:sz w:val="28"/>
          <w:szCs w:val="28"/>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w:t>
      </w:r>
      <w:r>
        <w:rPr>
          <w:bCs/>
          <w:color w:val="000000"/>
          <w:sz w:val="28"/>
          <w:szCs w:val="28"/>
        </w:rPr>
        <w:t xml:space="preserve">; </w:t>
      </w:r>
    </w:p>
    <w:p w:rsidR="002B10F7" w:rsidRDefault="002B10F7" w:rsidP="002B10F7">
      <w:pPr>
        <w:ind w:firstLine="708"/>
        <w:jc w:val="both"/>
        <w:rPr>
          <w:bCs/>
          <w:color w:val="000000"/>
          <w:sz w:val="28"/>
          <w:szCs w:val="28"/>
        </w:rPr>
      </w:pPr>
      <w:r>
        <w:rPr>
          <w:bCs/>
          <w:color w:val="000000"/>
          <w:sz w:val="28"/>
          <w:szCs w:val="28"/>
        </w:rPr>
        <w:t xml:space="preserve">б) </w:t>
      </w:r>
      <w:r w:rsidRPr="00F31E19">
        <w:rPr>
          <w:bCs/>
          <w:color w:val="000000"/>
          <w:sz w:val="28"/>
          <w:szCs w:val="28"/>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их имуществе и обязательствах имущественного характера по состоянию на конец отчетного периода</w:t>
      </w:r>
      <w:r>
        <w:rPr>
          <w:bCs/>
          <w:color w:val="000000"/>
          <w:sz w:val="28"/>
          <w:szCs w:val="28"/>
        </w:rPr>
        <w:t xml:space="preserve">. </w:t>
      </w:r>
    </w:p>
    <w:p w:rsidR="002B10F7" w:rsidRPr="00F31E19" w:rsidRDefault="002B10F7" w:rsidP="002B10F7">
      <w:pPr>
        <w:ind w:firstLine="708"/>
        <w:jc w:val="both"/>
        <w:rPr>
          <w:bCs/>
          <w:color w:val="000000"/>
          <w:sz w:val="28"/>
          <w:szCs w:val="28"/>
        </w:rPr>
      </w:pPr>
      <w:r>
        <w:rPr>
          <w:bCs/>
          <w:color w:val="000000"/>
          <w:sz w:val="28"/>
          <w:szCs w:val="28"/>
        </w:rPr>
        <w:t xml:space="preserve">6. </w:t>
      </w:r>
      <w:r w:rsidRPr="00F31E19">
        <w:rPr>
          <w:bCs/>
          <w:color w:val="000000"/>
          <w:sz w:val="28"/>
          <w:szCs w:val="28"/>
        </w:rPr>
        <w:t>В случае если лицо, поступающее на должность руководителя муниципального учреждения,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2B10F7" w:rsidRDefault="002B10F7" w:rsidP="002B10F7">
      <w:pPr>
        <w:ind w:firstLine="708"/>
        <w:jc w:val="both"/>
        <w:rPr>
          <w:bCs/>
          <w:color w:val="000000"/>
          <w:sz w:val="28"/>
          <w:szCs w:val="28"/>
        </w:rPr>
      </w:pPr>
      <w:r w:rsidRPr="00F31E19">
        <w:rPr>
          <w:bCs/>
          <w:color w:val="000000"/>
          <w:sz w:val="28"/>
          <w:szCs w:val="28"/>
        </w:rPr>
        <w:t xml:space="preserve">Руководитель муниципального может представить уточненные сведения в течение </w:t>
      </w:r>
      <w:r>
        <w:rPr>
          <w:bCs/>
          <w:color w:val="000000"/>
          <w:sz w:val="28"/>
          <w:szCs w:val="28"/>
        </w:rPr>
        <w:t>одного</w:t>
      </w:r>
      <w:r w:rsidRPr="00F31E19">
        <w:rPr>
          <w:bCs/>
          <w:color w:val="000000"/>
          <w:sz w:val="28"/>
          <w:szCs w:val="28"/>
        </w:rPr>
        <w:t xml:space="preserve"> месяц</w:t>
      </w:r>
      <w:r>
        <w:rPr>
          <w:bCs/>
          <w:color w:val="000000"/>
          <w:sz w:val="28"/>
          <w:szCs w:val="28"/>
        </w:rPr>
        <w:t>а</w:t>
      </w:r>
      <w:r w:rsidRPr="00F31E19">
        <w:rPr>
          <w:bCs/>
          <w:color w:val="000000"/>
          <w:sz w:val="28"/>
          <w:szCs w:val="28"/>
        </w:rPr>
        <w:t xml:space="preserve"> после окончания срока, предусмотренного подпунктом «б» пункта 3 настоящего Положения.</w:t>
      </w:r>
    </w:p>
    <w:p w:rsidR="002B10F7" w:rsidRDefault="002B10F7" w:rsidP="002B10F7">
      <w:pPr>
        <w:ind w:firstLine="708"/>
        <w:jc w:val="both"/>
        <w:rPr>
          <w:bCs/>
          <w:color w:val="000000"/>
          <w:sz w:val="28"/>
          <w:szCs w:val="28"/>
        </w:rPr>
      </w:pPr>
      <w:r w:rsidRPr="00F31E19">
        <w:rPr>
          <w:bCs/>
          <w:color w:val="000000"/>
          <w:sz w:val="28"/>
          <w:szCs w:val="28"/>
        </w:rPr>
        <w:t>Такие уточненные сведения не считаются представленными с нарушением срока.</w:t>
      </w:r>
    </w:p>
    <w:p w:rsidR="002B10F7" w:rsidRDefault="002B10F7" w:rsidP="002B10F7">
      <w:pPr>
        <w:ind w:firstLine="708"/>
        <w:jc w:val="both"/>
        <w:rPr>
          <w:bCs/>
          <w:color w:val="000000"/>
          <w:sz w:val="28"/>
          <w:szCs w:val="28"/>
        </w:rPr>
      </w:pPr>
      <w:r>
        <w:rPr>
          <w:bCs/>
          <w:color w:val="000000"/>
          <w:sz w:val="28"/>
          <w:szCs w:val="28"/>
        </w:rPr>
        <w:t xml:space="preserve">7. </w:t>
      </w:r>
      <w:proofErr w:type="gramStart"/>
      <w:r w:rsidRPr="00F31E19">
        <w:rPr>
          <w:bCs/>
          <w:color w:val="000000"/>
          <w:sz w:val="28"/>
          <w:szCs w:val="28"/>
        </w:rPr>
        <w:t>В случае непредставления по объективным причинам руководителем муниципального учреждения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образуемой учредителем муниципального учреждения для рассмотрения конкретного факта непредставления руководителем муниципального учреждения о доходах, об имуществе и обязательствах имущественного характера супруги (супруга) и несовершеннолетних детей и определения степени объективности причины непредставления указанных</w:t>
      </w:r>
      <w:proofErr w:type="gramEnd"/>
      <w:r w:rsidRPr="00F31E19">
        <w:rPr>
          <w:bCs/>
          <w:color w:val="000000"/>
          <w:sz w:val="28"/>
          <w:szCs w:val="28"/>
        </w:rPr>
        <w:t xml:space="preserve"> сведений.</w:t>
      </w:r>
    </w:p>
    <w:p w:rsidR="002B10F7" w:rsidRDefault="002B10F7" w:rsidP="002B10F7">
      <w:pPr>
        <w:ind w:firstLine="708"/>
        <w:jc w:val="both"/>
        <w:rPr>
          <w:bCs/>
          <w:color w:val="000000"/>
          <w:sz w:val="28"/>
          <w:szCs w:val="28"/>
        </w:rPr>
      </w:pPr>
      <w:r>
        <w:rPr>
          <w:bCs/>
          <w:color w:val="000000"/>
          <w:sz w:val="28"/>
          <w:szCs w:val="28"/>
        </w:rPr>
        <w:t xml:space="preserve">8. </w:t>
      </w:r>
      <w:r w:rsidRPr="00F31E19">
        <w:rPr>
          <w:bCs/>
          <w:color w:val="000000"/>
          <w:sz w:val="28"/>
          <w:szCs w:val="28"/>
        </w:rPr>
        <w:t xml:space="preserve">Проверка достоверности и полноты сведений о доходах, об имуществе и обязательствах имущественного характера, представленных лицом, поступающим на должность руководителя муниципального </w:t>
      </w:r>
      <w:r w:rsidRPr="00F31E19">
        <w:rPr>
          <w:bCs/>
          <w:color w:val="000000"/>
          <w:sz w:val="28"/>
          <w:szCs w:val="28"/>
        </w:rPr>
        <w:lastRenderedPageBreak/>
        <w:t xml:space="preserve">учреждения, а также руководителем муниципального учреждения, осуществляется в порядке, устанавливаемом Администрацией </w:t>
      </w:r>
      <w:proofErr w:type="spellStart"/>
      <w:r w:rsidRPr="00F31E19">
        <w:rPr>
          <w:bCs/>
          <w:color w:val="000000"/>
          <w:sz w:val="28"/>
          <w:szCs w:val="28"/>
        </w:rPr>
        <w:t>Подгощского</w:t>
      </w:r>
      <w:proofErr w:type="spellEnd"/>
      <w:r w:rsidRPr="00F31E19">
        <w:rPr>
          <w:bCs/>
          <w:color w:val="000000"/>
          <w:sz w:val="28"/>
          <w:szCs w:val="28"/>
        </w:rPr>
        <w:t xml:space="preserve"> сельского поселения.</w:t>
      </w:r>
    </w:p>
    <w:p w:rsidR="002B10F7" w:rsidRPr="00F31E19" w:rsidRDefault="002B10F7" w:rsidP="002B10F7">
      <w:pPr>
        <w:ind w:firstLine="708"/>
        <w:jc w:val="both"/>
        <w:rPr>
          <w:bCs/>
          <w:color w:val="000000"/>
          <w:sz w:val="28"/>
          <w:szCs w:val="28"/>
        </w:rPr>
      </w:pPr>
      <w:r>
        <w:rPr>
          <w:bCs/>
          <w:color w:val="000000"/>
          <w:sz w:val="28"/>
          <w:szCs w:val="28"/>
        </w:rPr>
        <w:t xml:space="preserve">9. </w:t>
      </w:r>
      <w:proofErr w:type="gramStart"/>
      <w:r w:rsidRPr="00F31E19">
        <w:rPr>
          <w:bCs/>
          <w:color w:val="000000"/>
          <w:sz w:val="28"/>
          <w:szCs w:val="28"/>
        </w:rPr>
        <w:t>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законодательством они не отнесены к сведениям, составляющим государственную тайну.</w:t>
      </w:r>
      <w:proofErr w:type="gramEnd"/>
    </w:p>
    <w:p w:rsidR="002B10F7" w:rsidRDefault="002B10F7" w:rsidP="002B10F7">
      <w:pPr>
        <w:ind w:firstLine="708"/>
        <w:jc w:val="both"/>
        <w:rPr>
          <w:bCs/>
          <w:color w:val="000000"/>
          <w:sz w:val="28"/>
          <w:szCs w:val="28"/>
        </w:rPr>
      </w:pPr>
      <w:r>
        <w:rPr>
          <w:bCs/>
          <w:color w:val="000000"/>
          <w:sz w:val="28"/>
          <w:szCs w:val="28"/>
        </w:rPr>
        <w:t xml:space="preserve">10. </w:t>
      </w:r>
      <w:r w:rsidRPr="00F31E19">
        <w:rPr>
          <w:bCs/>
          <w:color w:val="000000"/>
          <w:sz w:val="28"/>
          <w:szCs w:val="28"/>
        </w:rPr>
        <w:t>Глава муниципального образования и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B10F7" w:rsidRDefault="002B10F7" w:rsidP="002B10F7">
      <w:pPr>
        <w:ind w:firstLine="708"/>
        <w:jc w:val="both"/>
        <w:rPr>
          <w:bCs/>
          <w:color w:val="000000"/>
          <w:sz w:val="28"/>
          <w:szCs w:val="28"/>
        </w:rPr>
      </w:pPr>
      <w:r>
        <w:rPr>
          <w:bCs/>
          <w:color w:val="000000"/>
          <w:sz w:val="28"/>
          <w:szCs w:val="28"/>
        </w:rPr>
        <w:t xml:space="preserve">11. </w:t>
      </w:r>
      <w:r w:rsidRPr="00F31E19">
        <w:rPr>
          <w:bCs/>
          <w:color w:val="000000"/>
          <w:sz w:val="28"/>
          <w:szCs w:val="28"/>
        </w:rPr>
        <w:t xml:space="preserve">Сведения о доходах, об имуществе и обязательствах имущественного характера, представляемые в соответствии с настоящим Положением лицом, поступающим на должность руководителя муниципального учреждения, а также представляемые руководителем муниципального учреждения ежегодно, и информация о результатах проверки достоверности и полноты этих сведений хранятся в Администрации </w:t>
      </w:r>
      <w:proofErr w:type="spellStart"/>
      <w:r w:rsidRPr="00F31E19">
        <w:rPr>
          <w:bCs/>
          <w:color w:val="000000"/>
          <w:sz w:val="28"/>
          <w:szCs w:val="28"/>
        </w:rPr>
        <w:t>Подгощского</w:t>
      </w:r>
      <w:proofErr w:type="spellEnd"/>
      <w:r w:rsidRPr="00F31E19">
        <w:rPr>
          <w:bCs/>
          <w:color w:val="000000"/>
          <w:sz w:val="28"/>
          <w:szCs w:val="28"/>
        </w:rPr>
        <w:t xml:space="preserve"> сельского поселения.</w:t>
      </w:r>
    </w:p>
    <w:p w:rsidR="002B10F7" w:rsidRPr="00F31E19" w:rsidRDefault="002B10F7" w:rsidP="002B10F7">
      <w:pPr>
        <w:ind w:firstLine="708"/>
        <w:jc w:val="both"/>
        <w:rPr>
          <w:bCs/>
          <w:color w:val="000000"/>
          <w:sz w:val="28"/>
          <w:szCs w:val="28"/>
        </w:rPr>
      </w:pPr>
      <w:r w:rsidRPr="00F31E19">
        <w:rPr>
          <w:bCs/>
          <w:color w:val="000000"/>
          <w:sz w:val="28"/>
          <w:szCs w:val="28"/>
        </w:rPr>
        <w:t xml:space="preserve">В случае, если </w:t>
      </w:r>
      <w:proofErr w:type="gramStart"/>
      <w:r w:rsidRPr="00F31E19">
        <w:rPr>
          <w:bCs/>
          <w:color w:val="000000"/>
          <w:sz w:val="28"/>
          <w:szCs w:val="28"/>
        </w:rPr>
        <w:t>гражданин</w:t>
      </w:r>
      <w:proofErr w:type="gramEnd"/>
      <w:r w:rsidRPr="00F31E19">
        <w:rPr>
          <w:bCs/>
          <w:color w:val="000000"/>
          <w:sz w:val="28"/>
          <w:szCs w:val="28"/>
        </w:rPr>
        <w:t xml:space="preserve"> представивший сведения о своих доходах, об имуществе и обязательствах имущественного характера не был принят на должность руководителя муниципального учреждения эти сведения возвращаются ему по его письменному заявлению вместе с другими документами либо подлежат уничтожению.</w:t>
      </w:r>
    </w:p>
    <w:p w:rsidR="002B10F7" w:rsidRPr="00F31E19" w:rsidRDefault="002B10F7" w:rsidP="002B10F7">
      <w:pPr>
        <w:ind w:firstLine="708"/>
        <w:jc w:val="both"/>
        <w:rPr>
          <w:bCs/>
          <w:color w:val="000000"/>
          <w:sz w:val="28"/>
          <w:szCs w:val="28"/>
        </w:rPr>
      </w:pPr>
      <w:r>
        <w:rPr>
          <w:bCs/>
          <w:color w:val="000000"/>
          <w:sz w:val="28"/>
          <w:szCs w:val="28"/>
        </w:rPr>
        <w:t xml:space="preserve">12. </w:t>
      </w:r>
      <w:r w:rsidRPr="00F31E19">
        <w:rPr>
          <w:bCs/>
          <w:color w:val="000000"/>
          <w:sz w:val="28"/>
          <w:szCs w:val="28"/>
        </w:rPr>
        <w:t>Непредставление или представление заведомо недостоверных или неполных сведений о доходах, об имуществе и обязательствах имущественного характера лицом, поступающим на должность руководителя муниципального учреждения, а также руководителем муниципального учреждения влечет за собой последствия, предусмотренные частями 8 и 9 статьи 8 Федерального закона от 25 декабря 2008 года № 273-ФЗ «О противодействии коррупции».</w:t>
      </w:r>
    </w:p>
    <w:p w:rsidR="002B10F7" w:rsidRDefault="002B10F7" w:rsidP="002B10F7">
      <w:pPr>
        <w:ind w:firstLine="708"/>
        <w:jc w:val="both"/>
        <w:rPr>
          <w:bCs/>
          <w:color w:val="000000"/>
          <w:sz w:val="28"/>
          <w:szCs w:val="28"/>
        </w:rPr>
      </w:pPr>
    </w:p>
    <w:p w:rsidR="002B10F7" w:rsidRPr="000F67EF" w:rsidRDefault="002B10F7" w:rsidP="002B10F7">
      <w:pPr>
        <w:ind w:firstLine="708"/>
        <w:jc w:val="both"/>
        <w:rPr>
          <w:bCs/>
          <w:color w:val="000000"/>
          <w:sz w:val="28"/>
          <w:szCs w:val="28"/>
        </w:rPr>
      </w:pPr>
    </w:p>
    <w:p w:rsidR="004757ED" w:rsidRDefault="004757ED" w:rsidP="002B10F7">
      <w:pPr>
        <w:rPr>
          <w:sz w:val="28"/>
          <w:szCs w:val="28"/>
        </w:rPr>
      </w:pPr>
    </w:p>
    <w:p w:rsidR="00585A02" w:rsidRDefault="00585A02" w:rsidP="002B10F7"/>
    <w:sectPr w:rsidR="00585A02" w:rsidSect="004757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10F7"/>
    <w:rsid w:val="00135258"/>
    <w:rsid w:val="002B10F7"/>
    <w:rsid w:val="004757ED"/>
    <w:rsid w:val="00585A02"/>
    <w:rsid w:val="0064144D"/>
    <w:rsid w:val="00940B62"/>
    <w:rsid w:val="00BB7EF6"/>
    <w:rsid w:val="00FF6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0F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2B10F7"/>
    <w:pPr>
      <w:keepNext/>
      <w:jc w:val="both"/>
      <w:outlineLvl w:val="1"/>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B10F7"/>
    <w:rPr>
      <w:rFonts w:ascii="Times New Roman" w:eastAsia="Times New Roman" w:hAnsi="Times New Roman" w:cs="Times New Roman"/>
      <w:b/>
      <w:sz w:val="26"/>
      <w:szCs w:val="20"/>
      <w:lang w:eastAsia="ru-RU"/>
    </w:rPr>
  </w:style>
  <w:style w:type="paragraph" w:styleId="a3">
    <w:name w:val="Balloon Text"/>
    <w:basedOn w:val="a"/>
    <w:link w:val="a4"/>
    <w:uiPriority w:val="99"/>
    <w:semiHidden/>
    <w:unhideWhenUsed/>
    <w:rsid w:val="002B10F7"/>
    <w:rPr>
      <w:rFonts w:ascii="Tahoma" w:hAnsi="Tahoma" w:cs="Tahoma"/>
      <w:sz w:val="16"/>
      <w:szCs w:val="16"/>
    </w:rPr>
  </w:style>
  <w:style w:type="character" w:customStyle="1" w:styleId="a4">
    <w:name w:val="Текст выноски Знак"/>
    <w:basedOn w:val="a0"/>
    <w:link w:val="a3"/>
    <w:uiPriority w:val="99"/>
    <w:semiHidden/>
    <w:rsid w:val="002B10F7"/>
    <w:rPr>
      <w:rFonts w:ascii="Tahoma" w:eastAsia="Times New Roman" w:hAnsi="Tahoma" w:cs="Tahoma"/>
      <w:sz w:val="16"/>
      <w:szCs w:val="16"/>
      <w:lang w:eastAsia="ru-RU"/>
    </w:rPr>
  </w:style>
  <w:style w:type="character" w:styleId="a5">
    <w:name w:val="Hyperlink"/>
    <w:basedOn w:val="a0"/>
    <w:uiPriority w:val="99"/>
    <w:rsid w:val="00940B6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dgoshi.gosuslugi.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1360</Words>
  <Characters>7755</Characters>
  <Application>Microsoft Office Word</Application>
  <DocSecurity>0</DocSecurity>
  <Lines>64</Lines>
  <Paragraphs>18</Paragraphs>
  <ScaleCrop>false</ScaleCrop>
  <Company/>
  <LinksUpToDate>false</LinksUpToDate>
  <CharactersWithSpaces>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2023-10-17T08:16:00Z</cp:lastPrinted>
  <dcterms:created xsi:type="dcterms:W3CDTF">2023-10-17T08:06:00Z</dcterms:created>
  <dcterms:modified xsi:type="dcterms:W3CDTF">2023-10-17T09:07:00Z</dcterms:modified>
</cp:coreProperties>
</file>