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F1" w:rsidRDefault="003766F1" w:rsidP="0082217D">
      <w:pPr>
        <w:pStyle w:val="a3"/>
        <w:spacing w:line="240" w:lineRule="auto"/>
        <w:outlineLvl w:val="0"/>
        <w:rPr>
          <w:noProof/>
        </w:rPr>
      </w:pPr>
      <w:r>
        <w:rPr>
          <w:noProof/>
        </w:rPr>
        <w:t xml:space="preserve">           </w:t>
      </w:r>
      <w:r w:rsidR="00812715">
        <w:rPr>
          <w:b w:val="0"/>
          <w:noProof/>
        </w:rPr>
        <w:drawing>
          <wp:inline distT="0" distB="0" distL="0" distR="0">
            <wp:extent cx="810895" cy="90614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6F1" w:rsidRDefault="003766F1" w:rsidP="0082217D">
      <w:pPr>
        <w:pStyle w:val="a3"/>
        <w:spacing w:line="240" w:lineRule="auto"/>
        <w:outlineLvl w:val="0"/>
        <w:rPr>
          <w:noProof/>
        </w:rPr>
      </w:pPr>
    </w:p>
    <w:p w:rsidR="003766F1" w:rsidRDefault="003766F1" w:rsidP="0082217D">
      <w:pPr>
        <w:pStyle w:val="a3"/>
        <w:spacing w:line="240" w:lineRule="auto"/>
        <w:outlineLvl w:val="0"/>
      </w:pPr>
      <w:r>
        <w:rPr>
          <w:noProof/>
        </w:rPr>
        <w:t xml:space="preserve">  </w:t>
      </w:r>
      <w:r>
        <w:t>Российская Федерация</w:t>
      </w:r>
    </w:p>
    <w:p w:rsidR="003766F1" w:rsidRDefault="003766F1" w:rsidP="0082217D">
      <w:pPr>
        <w:pStyle w:val="a3"/>
        <w:spacing w:line="240" w:lineRule="auto"/>
        <w:outlineLvl w:val="0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3766F1" w:rsidRDefault="003766F1" w:rsidP="003B398E">
      <w:pPr>
        <w:pStyle w:val="a3"/>
        <w:spacing w:line="240" w:lineRule="auto"/>
        <w:outlineLvl w:val="0"/>
      </w:pPr>
      <w:r>
        <w:t xml:space="preserve">Администрация </w:t>
      </w:r>
      <w:proofErr w:type="spellStart"/>
      <w:r>
        <w:t>Подгощского</w:t>
      </w:r>
      <w:proofErr w:type="spellEnd"/>
      <w:r>
        <w:t xml:space="preserve"> сельского поселения </w:t>
      </w:r>
    </w:p>
    <w:p w:rsidR="003766F1" w:rsidRPr="003B398E" w:rsidRDefault="003766F1" w:rsidP="003B398E"/>
    <w:p w:rsidR="003766F1" w:rsidRPr="003B398E" w:rsidRDefault="003766F1" w:rsidP="003B398E">
      <w:pPr>
        <w:jc w:val="center"/>
        <w:rPr>
          <w:b/>
          <w:sz w:val="34"/>
        </w:rPr>
      </w:pPr>
      <w:r w:rsidRPr="003B398E">
        <w:rPr>
          <w:b/>
          <w:sz w:val="28"/>
          <w:szCs w:val="28"/>
        </w:rPr>
        <w:t xml:space="preserve">РАСПОРЯЖЕНИЕ            </w:t>
      </w:r>
      <w:r w:rsidRPr="003B398E">
        <w:rPr>
          <w:b/>
          <w:sz w:val="34"/>
        </w:rPr>
        <w:t xml:space="preserve">                                                                                                    </w:t>
      </w:r>
    </w:p>
    <w:p w:rsidR="003766F1" w:rsidRDefault="003766F1" w:rsidP="003B398E">
      <w:pPr>
        <w:jc w:val="center"/>
        <w:rPr>
          <w:sz w:val="34"/>
        </w:rPr>
      </w:pPr>
    </w:p>
    <w:p w:rsidR="003766F1" w:rsidRDefault="00A97979" w:rsidP="003B398E">
      <w:pPr>
        <w:jc w:val="center"/>
        <w:rPr>
          <w:sz w:val="28"/>
        </w:rPr>
      </w:pPr>
      <w:r>
        <w:rPr>
          <w:sz w:val="28"/>
          <w:szCs w:val="28"/>
        </w:rPr>
        <w:t>о</w:t>
      </w:r>
      <w:r w:rsidR="003766F1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06.04.2023 </w:t>
      </w:r>
      <w:r w:rsidR="003766F1">
        <w:rPr>
          <w:sz w:val="28"/>
        </w:rPr>
        <w:t xml:space="preserve">№ </w:t>
      </w:r>
      <w:r>
        <w:rPr>
          <w:sz w:val="28"/>
        </w:rPr>
        <w:t>36</w:t>
      </w:r>
      <w:r w:rsidR="003766F1">
        <w:rPr>
          <w:sz w:val="28"/>
        </w:rPr>
        <w:t>-рг</w:t>
      </w:r>
    </w:p>
    <w:p w:rsidR="003766F1" w:rsidRDefault="003766F1" w:rsidP="003B398E">
      <w:pPr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с. </w:t>
      </w:r>
      <w:proofErr w:type="spellStart"/>
      <w:r>
        <w:rPr>
          <w:rFonts w:ascii="Times New Roman CYR" w:hAnsi="Times New Roman CYR"/>
          <w:sz w:val="28"/>
        </w:rPr>
        <w:t>Подгощи</w:t>
      </w:r>
      <w:proofErr w:type="spellEnd"/>
    </w:p>
    <w:p w:rsidR="003766F1" w:rsidRDefault="003766F1" w:rsidP="00006485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9214"/>
      </w:tblGrid>
      <w:tr w:rsidR="003766F1" w:rsidTr="00006485">
        <w:tc>
          <w:tcPr>
            <w:tcW w:w="9214" w:type="dxa"/>
          </w:tcPr>
          <w:p w:rsidR="003766F1" w:rsidRDefault="003766F1" w:rsidP="002A0E7A">
            <w:pPr>
              <w:jc w:val="center"/>
              <w:rPr>
                <w:b/>
                <w:sz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Об утверждении отчета об исполнении бюджета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Подгощского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сельского поселения  за 1 квартал  202</w:t>
            </w:r>
            <w:r w:rsidR="002A0E7A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3</w:t>
            </w:r>
            <w:r w:rsidRPr="00885C7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года</w:t>
            </w:r>
          </w:p>
        </w:tc>
      </w:tr>
    </w:tbl>
    <w:p w:rsidR="003766F1" w:rsidRDefault="003766F1" w:rsidP="0082217D">
      <w:pPr>
        <w:spacing w:line="360" w:lineRule="auto"/>
        <w:ind w:firstLine="709"/>
        <w:jc w:val="both"/>
        <w:rPr>
          <w:sz w:val="28"/>
          <w:szCs w:val="28"/>
        </w:rPr>
      </w:pPr>
    </w:p>
    <w:p w:rsidR="003766F1" w:rsidRDefault="003766F1" w:rsidP="0082217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27 пункта 4 Положения «О бюджетном процессе в </w:t>
      </w:r>
      <w:proofErr w:type="spellStart"/>
      <w:r>
        <w:rPr>
          <w:sz w:val="28"/>
          <w:szCs w:val="28"/>
        </w:rPr>
        <w:t>Подгощском</w:t>
      </w:r>
      <w:proofErr w:type="spellEnd"/>
      <w:r>
        <w:rPr>
          <w:sz w:val="28"/>
          <w:szCs w:val="28"/>
        </w:rPr>
        <w:t xml:space="preserve"> сельском поселении»:</w:t>
      </w:r>
    </w:p>
    <w:p w:rsidR="003766F1" w:rsidRDefault="003766F1" w:rsidP="008221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Утвердить прилагаемый отчет об исполнении  бюджета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Подгощского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за 1 квартал 202</w:t>
      </w:r>
      <w:r w:rsidR="002A0E7A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3766F1" w:rsidRDefault="003766F1" w:rsidP="008221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Направить информацию об исполнении бюджета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Подгощского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поселения за 1 квартал 202</w:t>
      </w:r>
      <w:r w:rsidR="002A0E7A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Совет депутатов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Подгощского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поселения, Контрольно-счётную палату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Шимского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района. </w:t>
      </w:r>
    </w:p>
    <w:p w:rsidR="003766F1" w:rsidRDefault="003766F1" w:rsidP="0082217D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распоряжение на сайте Администрации </w:t>
      </w:r>
      <w:proofErr w:type="spellStart"/>
      <w:r>
        <w:rPr>
          <w:sz w:val="28"/>
        </w:rPr>
        <w:t>Подгощского</w:t>
      </w:r>
      <w:proofErr w:type="spellEnd"/>
      <w:r>
        <w:rPr>
          <w:sz w:val="28"/>
        </w:rPr>
        <w:t xml:space="preserve"> сельского поселения в информационно-телекоммуникационной сети «Интернет» (</w:t>
      </w:r>
      <w:proofErr w:type="spellStart"/>
      <w:r>
        <w:rPr>
          <w:sz w:val="28"/>
        </w:rPr>
        <w:t>подгощское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адм-рф</w:t>
      </w:r>
      <w:proofErr w:type="spellEnd"/>
      <w:r>
        <w:rPr>
          <w:sz w:val="28"/>
        </w:rPr>
        <w:t>).</w:t>
      </w:r>
    </w:p>
    <w:p w:rsidR="003766F1" w:rsidRDefault="003766F1" w:rsidP="0082217D">
      <w:pPr>
        <w:rPr>
          <w:b/>
          <w:sz w:val="28"/>
        </w:rPr>
      </w:pPr>
    </w:p>
    <w:p w:rsidR="003766F1" w:rsidRDefault="003766F1" w:rsidP="0082217D">
      <w:pPr>
        <w:rPr>
          <w:b/>
          <w:sz w:val="28"/>
        </w:rPr>
      </w:pPr>
    </w:p>
    <w:p w:rsidR="003766F1" w:rsidRDefault="003766F1" w:rsidP="0082217D">
      <w:pPr>
        <w:rPr>
          <w:b/>
          <w:sz w:val="28"/>
        </w:rPr>
      </w:pPr>
    </w:p>
    <w:p w:rsidR="003766F1" w:rsidRDefault="003766F1" w:rsidP="0082217D">
      <w:pPr>
        <w:rPr>
          <w:b/>
          <w:sz w:val="28"/>
        </w:rPr>
      </w:pPr>
    </w:p>
    <w:p w:rsidR="003766F1" w:rsidRPr="003B398E" w:rsidRDefault="003766F1" w:rsidP="0082217D">
      <w:pPr>
        <w:rPr>
          <w:sz w:val="28"/>
        </w:rPr>
      </w:pPr>
      <w:r>
        <w:rPr>
          <w:b/>
          <w:sz w:val="28"/>
        </w:rPr>
        <w:t xml:space="preserve">            </w:t>
      </w:r>
      <w:r w:rsidR="002A0E7A">
        <w:rPr>
          <w:sz w:val="28"/>
        </w:rPr>
        <w:t xml:space="preserve">Глава поселения                                        </w:t>
      </w:r>
      <w:r w:rsidR="00A97979">
        <w:rPr>
          <w:sz w:val="28"/>
        </w:rPr>
        <w:t xml:space="preserve">             </w:t>
      </w:r>
      <w:r w:rsidR="002A0E7A">
        <w:rPr>
          <w:sz w:val="28"/>
        </w:rPr>
        <w:t xml:space="preserve">  Л.В. Николаева</w:t>
      </w:r>
    </w:p>
    <w:p w:rsidR="003766F1" w:rsidRDefault="003766F1" w:rsidP="0082217D">
      <w:pPr>
        <w:rPr>
          <w:b/>
          <w:sz w:val="28"/>
        </w:rPr>
      </w:pPr>
    </w:p>
    <w:p w:rsidR="003766F1" w:rsidRDefault="003766F1" w:rsidP="0082217D">
      <w:pPr>
        <w:rPr>
          <w:b/>
          <w:sz w:val="28"/>
        </w:rPr>
      </w:pPr>
    </w:p>
    <w:p w:rsidR="003766F1" w:rsidRDefault="003766F1"/>
    <w:p w:rsidR="00F42B21" w:rsidRDefault="00F42B21">
      <w:pPr>
        <w:sectPr w:rsidR="00F42B21" w:rsidSect="00F42B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580" w:type="dxa"/>
        <w:tblInd w:w="108" w:type="dxa"/>
        <w:tblLook w:val="04A0"/>
      </w:tblPr>
      <w:tblGrid>
        <w:gridCol w:w="4664"/>
        <w:gridCol w:w="1205"/>
        <w:gridCol w:w="272"/>
        <w:gridCol w:w="272"/>
        <w:gridCol w:w="1079"/>
        <w:gridCol w:w="696"/>
        <w:gridCol w:w="2031"/>
        <w:gridCol w:w="1942"/>
        <w:gridCol w:w="2517"/>
      </w:tblGrid>
      <w:tr w:rsidR="002A0E7A" w:rsidRPr="002A0E7A" w:rsidTr="002A0E7A">
        <w:trPr>
          <w:trHeight w:val="315"/>
        </w:trPr>
        <w:tc>
          <w:tcPr>
            <w:tcW w:w="12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A0E7A">
              <w:rPr>
                <w:rFonts w:ascii="Arial CYR" w:hAnsi="Arial CYR" w:cs="Arial CYR"/>
                <w:b/>
                <w:bCs/>
                <w:sz w:val="22"/>
                <w:szCs w:val="22"/>
              </w:rPr>
              <w:lastRenderedPageBreak/>
              <w:t>ОТЧЕТ ОБ ИСПОЛНЕНИИ БЮДЖЕТА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КОДЫ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0503117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на  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01 апреля 2023 г.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             Дата</w:t>
            </w: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01.04.2023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          по ОКПО</w:t>
            </w: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04195710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53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Администрация  </w:t>
            </w:r>
            <w:proofErr w:type="spellStart"/>
            <w:r w:rsidRPr="002A0E7A">
              <w:rPr>
                <w:rFonts w:ascii="Arial CYR" w:hAnsi="Arial CYR" w:cs="Arial CYR"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  сельского  поселения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    Глава по БК</w:t>
            </w: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53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Бюджет </w:t>
            </w:r>
            <w:proofErr w:type="spellStart"/>
            <w:r w:rsidRPr="002A0E7A">
              <w:rPr>
                <w:rFonts w:ascii="Arial CYR" w:hAnsi="Arial CYR" w:cs="Arial CYR"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        по ОКТМО</w:t>
            </w: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49655440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Периодичность:  месячная, квартальная, годовая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A0E7A" w:rsidRPr="002A0E7A" w:rsidTr="002A0E7A">
        <w:trPr>
          <w:trHeight w:val="27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Единица измерения:  </w:t>
            </w:r>
            <w:proofErr w:type="spellStart"/>
            <w:r w:rsidRPr="002A0E7A">
              <w:rPr>
                <w:rFonts w:ascii="Arial CYR" w:hAnsi="Arial CYR" w:cs="Arial CYR"/>
                <w:sz w:val="16"/>
                <w:szCs w:val="16"/>
              </w:rPr>
              <w:t>руб</w:t>
            </w:r>
            <w:proofErr w:type="spellEnd"/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383</w:t>
            </w:r>
          </w:p>
        </w:tc>
      </w:tr>
      <w:tr w:rsidR="002A0E7A" w:rsidRPr="002A0E7A" w:rsidTr="002A0E7A">
        <w:trPr>
          <w:trHeight w:val="300"/>
        </w:trPr>
        <w:tc>
          <w:tcPr>
            <w:tcW w:w="14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A0E7A">
              <w:rPr>
                <w:rFonts w:ascii="Arial CYR" w:hAnsi="Arial CYR" w:cs="Arial CYR"/>
                <w:b/>
                <w:bCs/>
                <w:sz w:val="22"/>
                <w:szCs w:val="22"/>
              </w:rPr>
              <w:t>1. Доходы бюджета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20"/>
                <w:szCs w:val="20"/>
              </w:rPr>
            </w:pPr>
            <w:r w:rsidRPr="002A0E7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20"/>
                <w:szCs w:val="20"/>
              </w:rPr>
            </w:pPr>
            <w:r w:rsidRPr="002A0E7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20"/>
                <w:szCs w:val="20"/>
              </w:rPr>
            </w:pPr>
            <w:r w:rsidRPr="002A0E7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20"/>
                <w:szCs w:val="20"/>
              </w:rPr>
            </w:pPr>
            <w:r w:rsidRPr="002A0E7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20"/>
                <w:szCs w:val="20"/>
              </w:rPr>
            </w:pPr>
            <w:r w:rsidRPr="002A0E7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20"/>
                <w:szCs w:val="20"/>
              </w:rPr>
            </w:pPr>
            <w:r w:rsidRPr="002A0E7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20"/>
                <w:szCs w:val="20"/>
              </w:rPr>
            </w:pPr>
            <w:r w:rsidRPr="002A0E7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20"/>
                <w:szCs w:val="20"/>
              </w:rPr>
            </w:pPr>
            <w:r w:rsidRPr="002A0E7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20"/>
                <w:szCs w:val="20"/>
              </w:rPr>
            </w:pPr>
            <w:r w:rsidRPr="002A0E7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2A0E7A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2A0E7A">
              <w:rPr>
                <w:rFonts w:ascii="Arial CYR" w:hAnsi="Arial CYR" w:cs="Arial CYR"/>
                <w:sz w:val="16"/>
                <w:szCs w:val="16"/>
              </w:rPr>
              <w:t>стр</w:t>
            </w:r>
            <w:proofErr w:type="gramStart"/>
            <w:r w:rsidRPr="002A0E7A">
              <w:rPr>
                <w:rFonts w:ascii="Arial CYR" w:hAnsi="Arial CYR" w:cs="Arial CYR"/>
                <w:sz w:val="16"/>
                <w:szCs w:val="16"/>
              </w:rPr>
              <w:t>о</w:t>
            </w:r>
            <w:proofErr w:type="spellEnd"/>
            <w:r w:rsidRPr="002A0E7A">
              <w:rPr>
                <w:rFonts w:ascii="Arial CYR" w:hAnsi="Arial CYR" w:cs="Arial CYR"/>
                <w:sz w:val="16"/>
                <w:szCs w:val="16"/>
              </w:rPr>
              <w:t>-</w:t>
            </w:r>
            <w:proofErr w:type="gramEnd"/>
            <w:r w:rsidRPr="002A0E7A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2A0E7A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1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2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A0E7A" w:rsidRPr="002A0E7A" w:rsidTr="002A0E7A">
        <w:trPr>
          <w:trHeight w:val="27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Доходы бюджета - всего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11 404 963,24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2 189 260,38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9 220 309,11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18200000000000000000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8 868 500,00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1 963 439,31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6 905 145,87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18210000000000000000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8 868 500,00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1 963 439,31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6 905 145,87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18210100000000000000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61 900,00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5 818,27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56 166,91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18210102000010000110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61 900,00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5 818,27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56 166,91</w:t>
            </w:r>
          </w:p>
        </w:tc>
      </w:tr>
      <w:tr w:rsidR="002A0E7A" w:rsidRPr="002A0E7A" w:rsidTr="002A0E7A">
        <w:trPr>
          <w:trHeight w:val="157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18210102010010000110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60 900,00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4 733,09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56 166,91</w:t>
            </w:r>
          </w:p>
        </w:tc>
      </w:tr>
      <w:tr w:rsidR="002A0E7A" w:rsidRPr="002A0E7A" w:rsidTr="002A0E7A">
        <w:trPr>
          <w:trHeight w:val="67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18210102030010000110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1 085,18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18210300000000000000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1 380 800,00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371 241,56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1 009 558,44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18210302000010000110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1 380 800,00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371 241,56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1 009 558,44</w:t>
            </w:r>
          </w:p>
        </w:tc>
      </w:tr>
      <w:tr w:rsidR="002A0E7A" w:rsidRPr="002A0E7A" w:rsidTr="002A0E7A">
        <w:trPr>
          <w:trHeight w:val="127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18210302230010000110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654 020,00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190 847,74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463 172,26</w:t>
            </w:r>
          </w:p>
        </w:tc>
      </w:tr>
      <w:tr w:rsidR="002A0E7A" w:rsidRPr="002A0E7A" w:rsidTr="002A0E7A">
        <w:trPr>
          <w:trHeight w:val="202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18210302231010000110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654 020,00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190 847,74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463 172,26</w:t>
            </w:r>
          </w:p>
        </w:tc>
      </w:tr>
      <w:tr w:rsidR="002A0E7A" w:rsidRPr="002A0E7A" w:rsidTr="002A0E7A">
        <w:trPr>
          <w:trHeight w:val="148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инжекторных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18210302240010000110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4 540,00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783,28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3 756,72</w:t>
            </w:r>
          </w:p>
        </w:tc>
      </w:tr>
      <w:tr w:rsidR="002A0E7A" w:rsidRPr="002A0E7A" w:rsidTr="002A0E7A">
        <w:trPr>
          <w:trHeight w:val="225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A0E7A">
              <w:rPr>
                <w:rFonts w:ascii="Arial CYR" w:hAnsi="Arial CYR" w:cs="Arial CYR"/>
                <w:sz w:val="16"/>
                <w:szCs w:val="16"/>
              </w:rPr>
              <w:t>инжекторных</w:t>
            </w:r>
            <w:proofErr w:type="spellEnd"/>
            <w:r w:rsidRPr="002A0E7A">
              <w:rPr>
                <w:rFonts w:ascii="Arial CYR" w:hAnsi="Arial CYR" w:cs="Arial CYR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18210302241010000110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4 540,00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783,28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3 756,72</w:t>
            </w:r>
          </w:p>
        </w:tc>
      </w:tr>
      <w:tr w:rsidR="002A0E7A" w:rsidRPr="002A0E7A" w:rsidTr="002A0E7A">
        <w:trPr>
          <w:trHeight w:val="127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18210302250010000110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808 500,00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204 066,70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604 433,30</w:t>
            </w:r>
          </w:p>
        </w:tc>
      </w:tr>
      <w:tr w:rsidR="002A0E7A" w:rsidRPr="002A0E7A" w:rsidTr="002A0E7A">
        <w:trPr>
          <w:trHeight w:val="202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18210302251010000110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808 500,00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204 066,70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604 433,30</w:t>
            </w:r>
          </w:p>
        </w:tc>
      </w:tr>
      <w:tr w:rsidR="002A0E7A" w:rsidRPr="002A0E7A" w:rsidTr="002A0E7A">
        <w:trPr>
          <w:trHeight w:val="127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18210302260010000110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-86 260,00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-24 456,16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-61 803,84</w:t>
            </w:r>
          </w:p>
        </w:tc>
      </w:tr>
      <w:tr w:rsidR="002A0E7A" w:rsidRPr="002A0E7A" w:rsidTr="002A0E7A">
        <w:trPr>
          <w:trHeight w:val="202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18210302261010000110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-86 260,00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-24 456,16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-61 803,84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18210500000000000000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19 800,00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8 838,43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10 961,57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18210503000010000110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19 800,00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8 838,43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10 961,57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18210503010010000110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19 800,00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8 838,43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10 961,57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НАЛОГИ НА ИМУЩЕСТВО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7 406 000,00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1 577 541,05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5 828 458,95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18210601000000000110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322 000,00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44 238,00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277 762,00</w:t>
            </w:r>
          </w:p>
        </w:tc>
      </w:tr>
      <w:tr w:rsidR="002A0E7A" w:rsidRPr="002A0E7A" w:rsidTr="002A0E7A">
        <w:trPr>
          <w:trHeight w:val="67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18210601030100000110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322 000,00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44 238,00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277 762,00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Земельный налог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18210606000000000110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7 084 000,00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1 533 303,05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5 550 696,95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18210606030000000110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5 784 000,00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1 392 200,24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4 391 799,76</w:t>
            </w:r>
          </w:p>
        </w:tc>
      </w:tr>
      <w:tr w:rsidR="002A0E7A" w:rsidRPr="002A0E7A" w:rsidTr="002A0E7A">
        <w:trPr>
          <w:trHeight w:val="67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18210606033100000110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5 784 000,00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1 392 200,24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4 391 799,76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18210606040000000110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1 300 000,00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141 102,81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1 158 897,19</w:t>
            </w:r>
          </w:p>
        </w:tc>
      </w:tr>
      <w:tr w:rsidR="002A0E7A" w:rsidRPr="002A0E7A" w:rsidTr="002A0E7A">
        <w:trPr>
          <w:trHeight w:val="67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18210606043100000110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1 300 000,00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141 102,81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1 158 897,19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70700000000000000000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2 536 463,24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225 821,07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2 315 163,24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70710000000000000000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94 463,24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16 321,07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82 663,24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70710800000000000000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2 800,00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9 200,00</w:t>
            </w:r>
          </w:p>
        </w:tc>
      </w:tr>
      <w:tr w:rsidR="002A0E7A" w:rsidRPr="002A0E7A" w:rsidTr="002A0E7A">
        <w:trPr>
          <w:trHeight w:val="8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70710804000010000110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2 800,00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9 200,00</w:t>
            </w:r>
          </w:p>
        </w:tc>
      </w:tr>
      <w:tr w:rsidR="002A0E7A" w:rsidRPr="002A0E7A" w:rsidTr="002A0E7A">
        <w:trPr>
          <w:trHeight w:val="112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70710804020010000110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2 800,00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9 200,00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70711100000000000000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80 063,24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71 063,24</w:t>
            </w:r>
          </w:p>
        </w:tc>
      </w:tr>
      <w:tr w:rsidR="002A0E7A" w:rsidRPr="002A0E7A" w:rsidTr="002A0E7A">
        <w:trPr>
          <w:trHeight w:val="148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70711105000000000120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80 063,24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71 063,24</w:t>
            </w:r>
          </w:p>
        </w:tc>
      </w:tr>
      <w:tr w:rsidR="002A0E7A" w:rsidRPr="002A0E7A" w:rsidTr="002A0E7A">
        <w:trPr>
          <w:trHeight w:val="148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70711105020000000120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80 063,24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71 063,24</w:t>
            </w:r>
          </w:p>
        </w:tc>
      </w:tr>
      <w:tr w:rsidR="002A0E7A" w:rsidRPr="002A0E7A" w:rsidTr="002A0E7A">
        <w:trPr>
          <w:trHeight w:val="135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2A0E7A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70711105025100000120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80 063,24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71 063,24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70711300000000000000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21,07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70711302000000000130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21,07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Прочие доходы от компенсации затрат государства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70711302990000000130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21,07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A0E7A" w:rsidRPr="002A0E7A" w:rsidTr="002A0E7A">
        <w:trPr>
          <w:trHeight w:val="45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70711302995100000130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21,07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70711400000000000000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2 400,00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2 400,00</w:t>
            </w:r>
          </w:p>
        </w:tc>
      </w:tr>
      <w:tr w:rsidR="002A0E7A" w:rsidRPr="002A0E7A" w:rsidTr="002A0E7A">
        <w:trPr>
          <w:trHeight w:val="148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70711402000000000000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2 400,00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2 400,00</w:t>
            </w:r>
          </w:p>
        </w:tc>
      </w:tr>
      <w:tr w:rsidR="002A0E7A" w:rsidRPr="002A0E7A" w:rsidTr="002A0E7A">
        <w:trPr>
          <w:trHeight w:val="169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70711402050100000410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2 400,00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2 400,00</w:t>
            </w:r>
          </w:p>
        </w:tc>
      </w:tr>
      <w:tr w:rsidR="002A0E7A" w:rsidRPr="002A0E7A" w:rsidTr="002A0E7A">
        <w:trPr>
          <w:trHeight w:val="157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70711402053100000410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2 400,00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2 400,00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70711700000000000000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4 500,00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Инициативные платежи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70711715000000000150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4 500,00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A0E7A" w:rsidRPr="002A0E7A" w:rsidTr="002A0E7A">
        <w:trPr>
          <w:trHeight w:val="45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70711715030100000150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4 500,00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70720000000000000000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2 442 000,00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209 500,00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2 232 500,00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70720200000000000000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2 442 000,00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209 500,00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2 232 500,00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70720210000000000150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587 600,00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166 200,00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421 400,00</w:t>
            </w:r>
          </w:p>
        </w:tc>
      </w:tr>
      <w:tr w:rsidR="002A0E7A" w:rsidRPr="002A0E7A" w:rsidTr="002A0E7A">
        <w:trPr>
          <w:trHeight w:val="8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70720216001000000150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587 600,00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166 200,00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421 400,00</w:t>
            </w:r>
          </w:p>
        </w:tc>
      </w:tr>
      <w:tr w:rsidR="002A0E7A" w:rsidRPr="002A0E7A" w:rsidTr="002A0E7A">
        <w:trPr>
          <w:trHeight w:val="67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70720216001100000150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587 600,00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166 200,00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421 400,00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70720220000000000150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1 681 000,00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1 681 000,00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Прочие субсидии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70720229999000000150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1 681 000,00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1 681 000,00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70720229999100000150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1 681 000,00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1 681 000,00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70720230000000000150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173 400,00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43 300,00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130 100,00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70720230024000000150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67 300,00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16 500,00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50 800,00</w:t>
            </w:r>
          </w:p>
        </w:tc>
      </w:tr>
      <w:tr w:rsidR="002A0E7A" w:rsidRPr="002A0E7A" w:rsidTr="002A0E7A">
        <w:trPr>
          <w:trHeight w:val="67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70720230024100000150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67 300,00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16 500,00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50 800,00</w:t>
            </w:r>
          </w:p>
        </w:tc>
      </w:tr>
      <w:tr w:rsidR="002A0E7A" w:rsidRPr="002A0E7A" w:rsidTr="002A0E7A">
        <w:trPr>
          <w:trHeight w:val="8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70720235118000000150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106 100,00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26 800,00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79 300,00</w:t>
            </w:r>
          </w:p>
        </w:tc>
      </w:tr>
      <w:tr w:rsidR="002A0E7A" w:rsidRPr="002A0E7A" w:rsidTr="002A0E7A">
        <w:trPr>
          <w:trHeight w:val="90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70720235118100000150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106 100,00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26 800,00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79 300,00</w:t>
            </w:r>
          </w:p>
        </w:tc>
      </w:tr>
      <w:tr w:rsidR="002A0E7A" w:rsidRPr="002A0E7A" w:rsidTr="002A0E7A">
        <w:trPr>
          <w:trHeight w:val="1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A0E7A" w:rsidRPr="002A0E7A" w:rsidTr="002A0E7A">
        <w:trPr>
          <w:trHeight w:val="255"/>
        </w:trPr>
        <w:tc>
          <w:tcPr>
            <w:tcW w:w="14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A0E7A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2. Расходы бюджета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20"/>
                <w:szCs w:val="20"/>
              </w:rPr>
            </w:pPr>
            <w:r w:rsidRPr="002A0E7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20"/>
                <w:szCs w:val="20"/>
              </w:rPr>
            </w:pPr>
            <w:r w:rsidRPr="002A0E7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20"/>
                <w:szCs w:val="20"/>
              </w:rPr>
            </w:pPr>
            <w:r w:rsidRPr="002A0E7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20"/>
                <w:szCs w:val="20"/>
              </w:rPr>
            </w:pPr>
            <w:r w:rsidRPr="002A0E7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20"/>
                <w:szCs w:val="20"/>
              </w:rPr>
            </w:pPr>
            <w:r w:rsidRPr="002A0E7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20"/>
                <w:szCs w:val="20"/>
              </w:rPr>
            </w:pPr>
            <w:r w:rsidRPr="002A0E7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20"/>
                <w:szCs w:val="20"/>
              </w:rPr>
            </w:pPr>
            <w:r w:rsidRPr="002A0E7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20"/>
                <w:szCs w:val="20"/>
              </w:rPr>
            </w:pPr>
            <w:r w:rsidRPr="002A0E7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              Форма 0503117  с.2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2A0E7A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2A0E7A">
              <w:rPr>
                <w:rFonts w:ascii="Arial CYR" w:hAnsi="Arial CYR" w:cs="Arial CYR"/>
                <w:sz w:val="16"/>
                <w:szCs w:val="16"/>
              </w:rPr>
              <w:t>стр</w:t>
            </w:r>
            <w:proofErr w:type="gramStart"/>
            <w:r w:rsidRPr="002A0E7A">
              <w:rPr>
                <w:rFonts w:ascii="Arial CYR" w:hAnsi="Arial CYR" w:cs="Arial CYR"/>
                <w:sz w:val="16"/>
                <w:szCs w:val="16"/>
              </w:rPr>
              <w:t>о</w:t>
            </w:r>
            <w:proofErr w:type="spellEnd"/>
            <w:r w:rsidRPr="002A0E7A">
              <w:rPr>
                <w:rFonts w:ascii="Arial CYR" w:hAnsi="Arial CYR" w:cs="Arial CYR"/>
                <w:sz w:val="16"/>
                <w:szCs w:val="16"/>
              </w:rPr>
              <w:t>-</w:t>
            </w:r>
            <w:proofErr w:type="gramEnd"/>
            <w:r w:rsidRPr="002A0E7A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2A0E7A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1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A0E7A" w:rsidRPr="002A0E7A" w:rsidTr="002A0E7A">
        <w:trPr>
          <w:trHeight w:val="27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Расходы бюджета - всего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13 745 912,11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2 895 570,10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10 850 342,01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70700000000000000000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13 745 912,11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2 895 570,10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10 850 342,01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70701000000000000000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5 536 876,00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990 829,47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4 546 046,53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70701020000000000000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799 649,00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151 357,42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648 291,58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расходы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70701028800000000000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799 649,00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151 357,42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648 291,58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70701028810001000000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799 649,00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151 357,42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648 291,58</w:t>
            </w:r>
          </w:p>
        </w:tc>
      </w:tr>
      <w:tr w:rsidR="002A0E7A" w:rsidRPr="002A0E7A" w:rsidTr="002A0E7A">
        <w:trPr>
          <w:trHeight w:val="10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70701028810001000100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799 649,00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151 357,42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648 291,58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70701028810001000120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799 649,00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151 357,42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648 291,58</w:t>
            </w:r>
          </w:p>
        </w:tc>
      </w:tr>
      <w:tr w:rsidR="002A0E7A" w:rsidRPr="002A0E7A" w:rsidTr="002A0E7A">
        <w:trPr>
          <w:trHeight w:val="45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70701028810001000121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583 371,00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129 473,76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453 897,24</w:t>
            </w:r>
          </w:p>
        </w:tc>
      </w:tr>
      <w:tr w:rsidR="002A0E7A" w:rsidRPr="002A0E7A" w:rsidTr="002A0E7A">
        <w:trPr>
          <w:trHeight w:val="67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70701028810001000122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40 100,00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40 100,00</w:t>
            </w:r>
          </w:p>
        </w:tc>
      </w:tr>
      <w:tr w:rsidR="002A0E7A" w:rsidRPr="002A0E7A" w:rsidTr="002A0E7A">
        <w:trPr>
          <w:trHeight w:val="67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70701028810001000129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176 178,00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21 883,66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154 294,34</w:t>
            </w:r>
          </w:p>
        </w:tc>
      </w:tr>
      <w:tr w:rsidR="002A0E7A" w:rsidRPr="002A0E7A" w:rsidTr="002A0E7A">
        <w:trPr>
          <w:trHeight w:val="8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4 591 000,00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835 165,30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3 755 834,70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"Совершенствование и развитие местного самоуправления в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4 453 000,00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800 665,30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3 652 334,70</w:t>
            </w:r>
          </w:p>
        </w:tc>
      </w:tr>
      <w:tr w:rsidR="002A0E7A" w:rsidRPr="002A0E7A" w:rsidTr="002A0E7A">
        <w:trPr>
          <w:trHeight w:val="8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 Развитие информационного общества и формирование электронного правительства в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70701047720000000000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15 600,00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15 600,00</w:t>
            </w:r>
          </w:p>
        </w:tc>
      </w:tr>
      <w:tr w:rsidR="002A0E7A" w:rsidRPr="002A0E7A" w:rsidTr="002A0E7A">
        <w:trPr>
          <w:trHeight w:val="8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Информирование населения о деятельности органов местного самоуправления, социально-экономических и </w:t>
            </w:r>
            <w:proofErr w:type="spellStart"/>
            <w:proofErr w:type="gram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общественного-политических</w:t>
            </w:r>
            <w:proofErr w:type="spellEnd"/>
            <w:proofErr w:type="gram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процессах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70701047720200000000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15 600,00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15 600,00</w:t>
            </w:r>
          </w:p>
        </w:tc>
      </w:tr>
      <w:tr w:rsidR="002A0E7A" w:rsidRPr="002A0E7A" w:rsidTr="002A0E7A">
        <w:trPr>
          <w:trHeight w:val="10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"Развитие развитие информационного общества и формирование электронного правительства в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70701047720299990000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15 600,00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15 600,00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70701047720299990200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15 600,00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15 600,00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70701047720299990240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15 600,00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15 600,00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70701047720299990244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15 600,00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15 600,00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"Развитие муниципальной службы в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4 434 400,00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800 665,30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3 633 734,70</w:t>
            </w:r>
          </w:p>
        </w:tc>
      </w:tr>
      <w:tr w:rsidR="002A0E7A" w:rsidRPr="002A0E7A" w:rsidTr="002A0E7A">
        <w:trPr>
          <w:trHeight w:val="169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Кадровое,информационное,материально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техническое и хозяйственное обеспечение деятельности Администрации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поселения</w:t>
            </w:r>
            <w:proofErr w:type="gram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.П</w:t>
            </w:r>
            <w:proofErr w:type="gram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овышение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уровня профессиональной подготовки муниципальных служащих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поселения,выборных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должностных лиц и иных работников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4 434 400,00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800 665,30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3 633 734,70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Кадровое, материально-техническое и хозяйственное обеспечение деятельности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70701047730101210000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4 367 100,00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789 698,56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3 577 401,44</w:t>
            </w:r>
          </w:p>
        </w:tc>
      </w:tr>
      <w:tr w:rsidR="002A0E7A" w:rsidRPr="002A0E7A" w:rsidTr="002A0E7A">
        <w:trPr>
          <w:trHeight w:val="10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70701047730101210100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3 473 900,00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587 465,30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2 886 434,70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70701047730101210120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3 473 900,00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587 465,30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2 886 434,70</w:t>
            </w:r>
          </w:p>
        </w:tc>
      </w:tr>
      <w:tr w:rsidR="002A0E7A" w:rsidRPr="002A0E7A" w:rsidTr="002A0E7A">
        <w:trPr>
          <w:trHeight w:val="45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70701047730101210121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2 575 700,00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478 529,81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2 097 170,19</w:t>
            </w:r>
          </w:p>
        </w:tc>
      </w:tr>
      <w:tr w:rsidR="002A0E7A" w:rsidRPr="002A0E7A" w:rsidTr="002A0E7A">
        <w:trPr>
          <w:trHeight w:val="67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70701047730101210122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120 300,00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120 300,00</w:t>
            </w:r>
          </w:p>
        </w:tc>
      </w:tr>
      <w:tr w:rsidR="002A0E7A" w:rsidRPr="002A0E7A" w:rsidTr="002A0E7A">
        <w:trPr>
          <w:trHeight w:val="67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70701047730101210129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777 900,00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108 935,49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668 964,51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70701047730101210200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881 200,00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202 233,26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678 966,74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70701047730101210240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881 200,00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202 233,26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678 966,74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70701047730101210244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706 200,00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144 835,85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561 364,15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Закупка энергетических ресурсов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70701047730101210247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175 000,00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57 397,41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117 602,59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бюджетные ассигнования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70701047730101210800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70701047730101210850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Уплата прочих налогов, сборов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70701047730101210852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12 000,00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Возмещение затрат по содержанию штатных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единиц</w:t>
            </w:r>
            <w:proofErr w:type="gram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,о</w:t>
            </w:r>
            <w:proofErr w:type="gram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существляющих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переданные отдельные полномочия области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70701047730170280000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67 300,00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10 966,74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56 333,26</w:t>
            </w:r>
          </w:p>
        </w:tc>
      </w:tr>
      <w:tr w:rsidR="002A0E7A" w:rsidRPr="002A0E7A" w:rsidTr="002A0E7A">
        <w:trPr>
          <w:trHeight w:val="10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70701047730170280100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65 800,00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10 966,74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54 833,26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70701047730170280120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65 800,00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10 966,74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54 833,26</w:t>
            </w:r>
          </w:p>
        </w:tc>
      </w:tr>
      <w:tr w:rsidR="002A0E7A" w:rsidRPr="002A0E7A" w:rsidTr="002A0E7A">
        <w:trPr>
          <w:trHeight w:val="45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70701047730170280121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50 538,00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8 423,00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42 115,00</w:t>
            </w:r>
          </w:p>
        </w:tc>
      </w:tr>
      <w:tr w:rsidR="002A0E7A" w:rsidRPr="002A0E7A" w:rsidTr="002A0E7A">
        <w:trPr>
          <w:trHeight w:val="67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70701047730170280129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15 262,00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2 543,74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12 718,26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70701047730170280200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70701047730170280240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70701047730170280244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 Противодействие коррупции в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70701047740000000000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Совершенствование муниципальной службы в целях устранения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условий</w:t>
            </w:r>
            <w:proofErr w:type="gram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,п</w:t>
            </w:r>
            <w:proofErr w:type="gram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орождающих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коррупцию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70701047740100000000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мероприятий в рамках подпрограммы "Противодействие коррупции в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70701047740199990000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70701047740199990200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70701047740199990240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70701047740199990244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расходы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70701048800000000000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138 000,00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34 500,00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103 500,00</w:t>
            </w:r>
          </w:p>
        </w:tc>
      </w:tr>
      <w:tr w:rsidR="002A0E7A" w:rsidRPr="002A0E7A" w:rsidTr="002A0E7A">
        <w:trPr>
          <w:trHeight w:val="8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Возмещение затрат по содержанию штатных единиц осуществляющих преданные полномочия по внешнему муниципальному финансовому контролю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70701048850048880000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138 000,00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34 500,00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103 500,00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Межбюджетные трансферты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70701048850048880500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138 000,00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34 500,00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103 500,00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70701048850048880540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138 000,00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34 500,00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103 500,00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70701110000000000000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расходы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70701118800000000000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70701118830041110000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бюджетные ассигнования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70701118830041110800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Резервные средства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70701118830041110870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136 227,00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4 306,75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131 920,25</w:t>
            </w:r>
          </w:p>
        </w:tc>
      </w:tr>
      <w:tr w:rsidR="002A0E7A" w:rsidRPr="002A0E7A" w:rsidTr="002A0E7A">
        <w:trPr>
          <w:trHeight w:val="8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</w:t>
            </w:r>
            <w:proofErr w:type="gram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"Р</w:t>
            </w:r>
            <w:proofErr w:type="gram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азвитие и совершенствование форм местного самоуправления на территории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70701137500000000000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2A0E7A" w:rsidRPr="002A0E7A" w:rsidTr="002A0E7A">
        <w:trPr>
          <w:trHeight w:val="127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Популяризация форм участия населения в организации местного самоуправления, стимулирование социальной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активности</w:t>
            </w:r>
            <w:proofErr w:type="gram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,д</w:t>
            </w:r>
            <w:proofErr w:type="gram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остижений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гражда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ТОС,добившихся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значительных успехов в трудовой деятельности и общественной работе.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70701137500100000000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2A0E7A" w:rsidRPr="002A0E7A" w:rsidTr="002A0E7A">
        <w:trPr>
          <w:trHeight w:val="10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прочих мероприятий в рамках муниципальной программы "Развитие и совершенствование форм  местного самоуправления на территории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70701137500199990000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70701137500199990200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70701137500199990240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70701137500199990244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"Совершенствование и развитие местного самоуправления в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131 227,00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4 306,75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126 920,25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"Развитие и реформирование местного самоуправления в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31 227,00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4 306,75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26 920,25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Информационная поддержка реформы местного самоуправления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70701137710100000000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18 500,00</w:t>
            </w:r>
          </w:p>
        </w:tc>
      </w:tr>
      <w:tr w:rsidR="002A0E7A" w:rsidRPr="002A0E7A" w:rsidTr="002A0E7A">
        <w:trPr>
          <w:trHeight w:val="8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"Развитие и реформирование местного самоуправления в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70701137710199990000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18 500,00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70701137710199990200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18 500,00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70701137710199990240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18 500,00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70701137710199990244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18 500,00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Методическое сопровождение деятельности Администрации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70701137710200000000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11 227,00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2 806,75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8 420,25</w:t>
            </w:r>
          </w:p>
        </w:tc>
      </w:tr>
      <w:tr w:rsidR="002A0E7A" w:rsidRPr="002A0E7A" w:rsidTr="002A0E7A">
        <w:trPr>
          <w:trHeight w:val="8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"Развитие и реформирование местного самоуправления в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70701137710299990000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11 227,00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2 806,75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8 420,25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бюджетные ассигнования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70701137710299990800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11 227,00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2 806,75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8 420,25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70701137710299990850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11 227,00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2 806,75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8 420,25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Уплата иных платежей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70701137710299990853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11 227,00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2 806,75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8 420,25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"Развитие муниципальной службы в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70701137730000000000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70701137730400000000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70701137730499990000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Социальное обеспечение и иные выплаты населению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70701137730499990300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Иные выплаты населению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70701137730499990360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100 000,00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70702000000000000000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106 100,00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19 262,73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86 837,27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70702030000000000000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106 100,00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19 262,73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86 837,27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расходы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70702038800000000000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106 100,00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19 262,73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86 837,27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70702038820000000000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106 100,00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19 262,73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86 837,27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70702038820151180000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106 100,00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19 262,73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86 837,27</w:t>
            </w:r>
          </w:p>
        </w:tc>
      </w:tr>
      <w:tr w:rsidR="002A0E7A" w:rsidRPr="002A0E7A" w:rsidTr="002A0E7A">
        <w:trPr>
          <w:trHeight w:val="10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70702038820151180100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98 400,00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19 262,73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79 137,27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70702038820151180120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98 400,00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19 262,73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79 137,27</w:t>
            </w:r>
          </w:p>
        </w:tc>
      </w:tr>
      <w:tr w:rsidR="002A0E7A" w:rsidRPr="002A0E7A" w:rsidTr="002A0E7A">
        <w:trPr>
          <w:trHeight w:val="45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70702038820151180121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75 576,00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15 458,73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60 117,27</w:t>
            </w:r>
          </w:p>
        </w:tc>
      </w:tr>
      <w:tr w:rsidR="002A0E7A" w:rsidRPr="002A0E7A" w:rsidTr="002A0E7A">
        <w:trPr>
          <w:trHeight w:val="67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70702038820151180129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22 824,00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3 804,00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19 020,00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70702038820151180200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7 700,00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7 700,00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70702038820151180240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7 700,00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7 700,00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70702038820151180244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7 700,00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7 700,00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70703000000000000000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635 000,00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27 684,20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607 315,80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70703100000000000000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634 000,00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27 684,20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606 315,80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70703107800000000000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634 000,00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27 684,20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606 315,80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 "Обеспечение пожарной безопасности на территории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70703107810000000000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634 000,00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27 684,20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606 315,80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Усиление противопожарной защиты объектов и населенных пунктов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70703107810100000000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634 000,00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27 684,20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606 315,80</w:t>
            </w:r>
          </w:p>
        </w:tc>
      </w:tr>
      <w:tr w:rsidR="002A0E7A" w:rsidRPr="002A0E7A" w:rsidTr="002A0E7A">
        <w:trPr>
          <w:trHeight w:val="8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 в рамках подпрограммы "Обеспечение пожарной безопасности на территории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70703107810199990000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634 000,00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27 684,20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606 315,80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70703107810199990200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634 000,00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27 684,20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606 315,80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70703107810199990240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634 000,00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27 684,20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606 315,80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70703107810199990244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589 000,00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10 726,37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578 273,63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Закупка энергетических ресурсов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70703107810199990247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45 000,00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16 957,83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28 042,17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70703140000000000000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Муниципальная программа "Безопасность жизнедеятельности на территории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70703147800000000000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2A0E7A" w:rsidRPr="002A0E7A" w:rsidTr="002A0E7A">
        <w:trPr>
          <w:trHeight w:val="8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мероприятий подпрограммы "О мерах по борьбе с преступностью и профилактике правонарушений в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70703147840000000000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Обеспечение пропаганды по профилактики проявления терроризма и экстремизма, преступлений и иных правонарушений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70703147840100000000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2A0E7A" w:rsidRPr="002A0E7A" w:rsidTr="002A0E7A">
        <w:trPr>
          <w:trHeight w:val="10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 О мерах по борьбе с преступностью и профилактике правонарушений в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70703147840199990000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70703147840199990200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70703147840199990240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70703147840199990244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70704000000000000000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3 592 548,87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860 468,19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2 732 080,68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3 592 048,87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860 468,19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2 731 580,68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"Совершенствование и развитие сети автомобильных дорог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3 592 048,87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860 468,19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2 731 580,68</w:t>
            </w:r>
          </w:p>
        </w:tc>
      </w:tr>
      <w:tr w:rsidR="002A0E7A" w:rsidRPr="002A0E7A" w:rsidTr="002A0E7A">
        <w:trPr>
          <w:trHeight w:val="8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Создание условий для устойчивого функционирования транспортной системы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поселения, повышение безопасности дорожного движения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3 592 048,87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860 468,19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2 731 580,68</w:t>
            </w:r>
          </w:p>
        </w:tc>
      </w:tr>
      <w:tr w:rsidR="002A0E7A" w:rsidRPr="002A0E7A" w:rsidTr="002A0E7A">
        <w:trPr>
          <w:trHeight w:val="190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Организация работ по содержанию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"Совершенствование и содержание дорожного хозяйства Новгородской област</w:t>
            </w:r>
            <w:proofErr w:type="gram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и(</w:t>
            </w:r>
            <w:proofErr w:type="gram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 исключением автомобильных дорог федерального значения) на 2014-2022 годы"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70704097900171520000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1 418 000,00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1 418 000,00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70704097900171520200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1 418 000,00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1 418 000,00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70704097900171520240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1 418 000,00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1 418 000,00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70704097900171520244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1 418 000,00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1 418 000,00</w:t>
            </w:r>
          </w:p>
        </w:tc>
      </w:tr>
      <w:tr w:rsidR="002A0E7A" w:rsidRPr="002A0E7A" w:rsidTr="002A0E7A">
        <w:trPr>
          <w:trHeight w:val="8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Организация работ по содержанию автомобильных дорог общего пользования местного значения, улично-дорожной сети (сезонное содержание)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70704097900199990000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1 811 048,87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860 468,19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950 580,68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70704097900199990200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1 811 048,87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860 468,19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950 580,68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70704097900199990240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1 811 048,87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860 468,19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950 580,68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70704097900199990244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1 811 048,87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860 468,19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950 580,68</w:t>
            </w:r>
          </w:p>
        </w:tc>
      </w:tr>
      <w:tr w:rsidR="002A0E7A" w:rsidRPr="002A0E7A" w:rsidTr="002A0E7A">
        <w:trPr>
          <w:trHeight w:val="190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Организация работ по содержанию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"Совершенствование и содержание дорожного хозяйства Новгородской област</w:t>
            </w:r>
            <w:proofErr w:type="gram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и(</w:t>
            </w:r>
            <w:proofErr w:type="gram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 исключением автомобильных дорог федерального значения) на 2014-2022 годы"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707040979001S1520000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363 000,00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363 000,00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707040979001S1520200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363 000,00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363 000,00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707040979001S1520240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363 000,00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363 000,00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707040979001S1520244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363 000,00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363 000,00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70704120000000000000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</w:tr>
      <w:tr w:rsidR="002A0E7A" w:rsidRPr="002A0E7A" w:rsidTr="002A0E7A">
        <w:trPr>
          <w:trHeight w:val="8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 Развитие и поддержка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свбъектов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малого и среднего предпринимательства в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70704128600000000000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</w:tr>
      <w:tr w:rsidR="002A0E7A" w:rsidRPr="002A0E7A" w:rsidTr="002A0E7A">
        <w:trPr>
          <w:trHeight w:val="8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Совершенствование правовых, экономических и организационных условий для  развития малого и среднего предпринимательства на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территори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70704128600100000000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</w:tr>
      <w:tr w:rsidR="002A0E7A" w:rsidRPr="002A0E7A" w:rsidTr="002A0E7A">
        <w:trPr>
          <w:trHeight w:val="10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Реализация мероприятий в рамках Муниципальной программы "Развитие и поддержка субъектов малого и среднего предпринимательства в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70704128600199990000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70704128600199990200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70704128600199990240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70704128600199990244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70705000000000000000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3 631 700,00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957 490,97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2 674 209,03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3 630 700,00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957 490,97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2 673 209,03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70705037800000000000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Подпрограммы "Обеспечение безопасности людей на водных объектах на территории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70705037820000000000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70705037820100000000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2A0E7A" w:rsidRPr="002A0E7A" w:rsidTr="002A0E7A">
        <w:trPr>
          <w:trHeight w:val="8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"Обеспечение безопасности людей на водных объектах на территории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70705037820199990000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70705037820199990200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70705037820199990240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70705037820199990244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"Содержание мест захоронений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380 000,00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15 270,00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364 730,00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Организация благоустройства  и содержания территории воинских захоронений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70705038100100000000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229 730,00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программы "Содержание мест захоронения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70705038100199990000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229 730,00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70705038100199990200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229 730,00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70705038100199990240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229 730,00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70705038100199990244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230 000,00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270,00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229 730,00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Организация благоустройства содержание территории гражданских захоронений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70705038100200000000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135 000,00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программы "Содержание мест захоронений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70705038100299990000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135 000,00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70705038100299990200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135 000,00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70705038100299990240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135 000,00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70705038100299990244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135 000,00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 Благоустройство  территории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 поселения"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3 240 700,00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942 220,97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2 298 479,03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 Содержание и ремонт уличного освещения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70705038410000000000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2 040 000,00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881 560,37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1 158 439,63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Обеспечение освещением населенных пунктов на территории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сельского</w:t>
            </w:r>
            <w:proofErr w:type="gram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посления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70705038410100000000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2 040 000,00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881 560,37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1 158 439,63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"Содержание и ремонт уличного освещения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70705038410199990000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2 040 000,00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881 560,37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1 158 439,63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70705038410199990200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2 040 000,00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881 560,37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1 158 439,63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70705038410199990240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2 040 000,00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881 560,37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1 158 439,63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70705038410199990244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57 029,00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142 971,00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Закупка энергетических ресурсов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70705038410199990247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1 840 000,00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824 531,37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1 015 468,63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"Прочие мероприятия по благоустройству территории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1 200 700,00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60 660,60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1 140 039,40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Организация озеленения на территории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 территории поселения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70705038420100000000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</w:tr>
      <w:tr w:rsidR="002A0E7A" w:rsidRPr="002A0E7A" w:rsidTr="002A0E7A">
        <w:trPr>
          <w:trHeight w:val="8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Реализация  мероприятий в рамках подпрограммы "Прочие мероприятия  по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блаОрганизация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озеленения на территории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70705038420199990000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70705038420199990200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70705038420199990240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70705038420199990244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100 000,00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Прочие мероприятия  по благоустройству территории 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1 100 700,00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60 660,60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1 040 039,40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мероприятий по борьбе с борщевиком Сосновского на территории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70705038420201990000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180 000,00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70705038420201990200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180 000,00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70705038420201990240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180 000,00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70705038420201990244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180 000,00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180 000,00</w:t>
            </w:r>
          </w:p>
        </w:tc>
      </w:tr>
      <w:tr w:rsidR="002A0E7A" w:rsidRPr="002A0E7A" w:rsidTr="002A0E7A">
        <w:trPr>
          <w:trHeight w:val="127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проекта поддержки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местреых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инициатив граждан д.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Коломо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счет субсидии бюджетам муниципальных округов, городских и сельских поселений Новгородской области на реализацию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приоритетныхпроектов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поддержки местных инициатив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70705038420275260000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263 000,00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263 000,00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70705038420275260200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263 000,00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263 000,00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70705038420275260240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263 000,00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263 000,00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70705038420275260244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263 000,00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263 000,00</w:t>
            </w:r>
          </w:p>
        </w:tc>
      </w:tr>
      <w:tr w:rsidR="002A0E7A" w:rsidRPr="002A0E7A" w:rsidTr="002A0E7A">
        <w:trPr>
          <w:trHeight w:val="8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"Прочие мероприятия по благоустройству территории 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70705038420299990000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275 200,00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60 660,60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214 539,40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70705038420299990200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275 200,00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60 660,60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214 539,40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70705038420299990240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275 200,00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60 660,60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214 539,40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70705038420299990244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275 200,00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60 660,60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214 539,40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субсидии на реализацию проектов местных инициатив граждан  по благоустройству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707050384202S2090000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182 500,00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182 500,00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707050384202S2090200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182 500,00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182 500,00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707050384202S2090240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182 500,00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182 500,00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707050384202S2090244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182 500,00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182 500,00</w:t>
            </w:r>
          </w:p>
        </w:tc>
      </w:tr>
      <w:tr w:rsidR="002A0E7A" w:rsidRPr="002A0E7A" w:rsidTr="002A0E7A">
        <w:trPr>
          <w:trHeight w:val="8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субсидии на реализацию проектов местных инициатив по обустройству беседки для проведения общественных,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досуговых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и культурно-массовых мероприятий в д.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Коломо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707050384202S5260000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707050384202S5260200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707050384202S5260240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707050384202S5260244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200 000,00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70705050000000000000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70705057800000000000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Пподпрограмма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"Обеспечение безопасности и содержания гидротехнических сооружений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70705057830000000000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Создание условий для обеспечения населения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 водой для хозяйственных и бытовых нужд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70705057830100000000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2A0E7A" w:rsidRPr="002A0E7A" w:rsidTr="002A0E7A">
        <w:trPr>
          <w:trHeight w:val="8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"Обеспечение безопасности и содержания гидротехнических сооружений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70705057830199990000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70705057830199990200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70705057830199990240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70705057830199990244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70707000000000000000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2 280,00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70707070000000000000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2 280,00</w:t>
            </w:r>
          </w:p>
        </w:tc>
      </w:tr>
      <w:tr w:rsidR="002A0E7A" w:rsidRPr="002A0E7A" w:rsidTr="002A0E7A">
        <w:trPr>
          <w:trHeight w:val="8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"Развитие молодежной политики, культуры, патриотизма, физической культуры и спорта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 сельского поселения"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70707078200000000000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2 280,00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Подпрограмма "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Патриотичесое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воспитание детей и молодежи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70707078210000000000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2 280,00</w:t>
            </w:r>
          </w:p>
        </w:tc>
      </w:tr>
      <w:tr w:rsidR="002A0E7A" w:rsidRPr="002A0E7A" w:rsidTr="002A0E7A">
        <w:trPr>
          <w:trHeight w:val="148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Совершенствование системы патриотического воспитания детей и молодежи, обеспечивающей развитие </w:t>
            </w:r>
            <w:proofErr w:type="gram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демократического общества</w:t>
            </w:r>
            <w:proofErr w:type="gram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70707078210100000000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2 280,00</w:t>
            </w:r>
          </w:p>
        </w:tc>
      </w:tr>
      <w:tr w:rsidR="002A0E7A" w:rsidRPr="002A0E7A" w:rsidTr="002A0E7A">
        <w:trPr>
          <w:trHeight w:val="8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"Патриотическое воспитание детей и молодежи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70707078210199990000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2 280,00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70707078210199990200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2 280,00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70707078210199990240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2 280,00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70707078210199990244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720,00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2 280,00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70708000000000000000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70708010000000000000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2A0E7A" w:rsidRPr="002A0E7A" w:rsidTr="002A0E7A">
        <w:trPr>
          <w:trHeight w:val="8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"Развитие молодежной политики, культуры, патриотизма, физической культуры и спорта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 сельского поселения"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70708018200000000000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"Развитие культуры на территории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70708018220000000000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2A0E7A" w:rsidRPr="002A0E7A" w:rsidTr="002A0E7A">
        <w:trPr>
          <w:trHeight w:val="10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Создание благоприятных условий для развития культуры на территории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70708018220100000000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"Развитие культуры на территории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70708018220199990000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70708018220199990200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70708018220199990240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70708018220199990244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70710000000000000000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234 687,24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39 114,54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195 572,70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70710010000000000000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234 687,24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39 114,54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195 572,70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"Совершенствование и развитие местного самоуправления в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70710017700000000000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234 687,24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39 114,54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195 572,70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"Развитие муниципальной службы в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70710017730000000000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234 687,24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39 114,54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195 572,70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Обеспечение доплаты к пенсиям муниципальных служащих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70710017730300000000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234 687,24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39 114,54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195 572,70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70710017730341010000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234 687,24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39 114,54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195 572,70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Социальное обеспечение и иные выплаты населению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70710017730341010300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234 687,24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39 114,54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195 572,70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70710017730341010310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234 687,24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39 114,54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195 572,70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Иные пенсии, социальные доплаты к пенсиям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70710017730341010312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234 687,24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39 114,54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195 572,70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70711000000000000000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70711020000000000000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2A0E7A" w:rsidRPr="002A0E7A" w:rsidTr="002A0E7A">
        <w:trPr>
          <w:trHeight w:val="8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"Развитие молодежной политики, культуры, патриотизма, физической культуры и спорта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 сельского поселения"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70711028200000000000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"Развитие физической культуры и спорта  на территории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70711028230000000000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Повышение интереса населения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 к  занятиям физической культуры и спорта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70711028230100000000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2A0E7A" w:rsidRPr="002A0E7A" w:rsidTr="002A0E7A">
        <w:trPr>
          <w:trHeight w:val="8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"Развитие физической культуры и спорта среди детей и молодежи на территории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70711028230199990000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70711028230199990200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70711028230199990240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70711028230199990244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2A0E7A" w:rsidRPr="002A0E7A" w:rsidTr="002A0E7A">
        <w:trPr>
          <w:trHeight w:val="1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A0E7A" w:rsidRPr="002A0E7A" w:rsidTr="002A0E7A">
        <w:trPr>
          <w:trHeight w:val="27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A0E7A" w:rsidRPr="002A0E7A" w:rsidTr="002A0E7A">
        <w:trPr>
          <w:trHeight w:val="57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 w:rsidRPr="002A0E7A">
              <w:rPr>
                <w:rFonts w:ascii="Arial CYR" w:hAnsi="Arial CYR" w:cs="Arial CYR"/>
                <w:sz w:val="16"/>
                <w:szCs w:val="16"/>
              </w:rPr>
              <w:t>профицит</w:t>
            </w:r>
            <w:proofErr w:type="spellEnd"/>
            <w:r w:rsidRPr="002A0E7A"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450</w:t>
            </w:r>
          </w:p>
        </w:tc>
        <w:tc>
          <w:tcPr>
            <w:tcW w:w="21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-2 340 948,87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-706 309,72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A0E7A" w:rsidRPr="002A0E7A" w:rsidTr="002A0E7A">
        <w:trPr>
          <w:trHeight w:val="300"/>
        </w:trPr>
        <w:tc>
          <w:tcPr>
            <w:tcW w:w="14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A0E7A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            3. Источники финансирования дефицита бюджета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20"/>
                <w:szCs w:val="20"/>
              </w:rPr>
            </w:pPr>
            <w:r w:rsidRPr="002A0E7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20"/>
                <w:szCs w:val="20"/>
              </w:rPr>
            </w:pPr>
            <w:r w:rsidRPr="002A0E7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20"/>
                <w:szCs w:val="20"/>
              </w:rPr>
            </w:pPr>
            <w:r w:rsidRPr="002A0E7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20"/>
                <w:szCs w:val="20"/>
              </w:rPr>
            </w:pPr>
            <w:r w:rsidRPr="002A0E7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20"/>
                <w:szCs w:val="20"/>
              </w:rPr>
            </w:pPr>
            <w:r w:rsidRPr="002A0E7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20"/>
                <w:szCs w:val="20"/>
              </w:rPr>
            </w:pPr>
            <w:r w:rsidRPr="002A0E7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20"/>
                <w:szCs w:val="20"/>
              </w:rPr>
            </w:pPr>
            <w:r w:rsidRPr="002A0E7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20"/>
                <w:szCs w:val="20"/>
              </w:rPr>
            </w:pPr>
            <w:r w:rsidRPr="002A0E7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                        Форма 0503117  с.3</w:t>
            </w:r>
          </w:p>
        </w:tc>
      </w:tr>
      <w:tr w:rsidR="002A0E7A" w:rsidRPr="002A0E7A" w:rsidTr="002A0E7A">
        <w:trPr>
          <w:trHeight w:val="342"/>
        </w:trPr>
        <w:tc>
          <w:tcPr>
            <w:tcW w:w="4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2A0E7A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2A0E7A">
              <w:rPr>
                <w:rFonts w:ascii="Arial CYR" w:hAnsi="Arial CYR" w:cs="Arial CYR"/>
                <w:sz w:val="16"/>
                <w:szCs w:val="16"/>
              </w:rPr>
              <w:t>стр</w:t>
            </w:r>
            <w:proofErr w:type="gramStart"/>
            <w:r w:rsidRPr="002A0E7A">
              <w:rPr>
                <w:rFonts w:ascii="Arial CYR" w:hAnsi="Arial CYR" w:cs="Arial CYR"/>
                <w:sz w:val="16"/>
                <w:szCs w:val="16"/>
              </w:rPr>
              <w:t>о</w:t>
            </w:r>
            <w:proofErr w:type="spellEnd"/>
            <w:r w:rsidRPr="002A0E7A">
              <w:rPr>
                <w:rFonts w:ascii="Arial CYR" w:hAnsi="Arial CYR" w:cs="Arial CYR"/>
                <w:sz w:val="16"/>
                <w:szCs w:val="16"/>
              </w:rPr>
              <w:t>-</w:t>
            </w:r>
            <w:proofErr w:type="gramEnd"/>
            <w:r w:rsidRPr="002A0E7A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2A0E7A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1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2A0E7A" w:rsidRPr="002A0E7A" w:rsidTr="002A0E7A">
        <w:trPr>
          <w:trHeight w:val="342"/>
        </w:trPr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A0E7A" w:rsidRPr="002A0E7A" w:rsidTr="002A0E7A">
        <w:trPr>
          <w:trHeight w:val="342"/>
        </w:trPr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A0E7A" w:rsidRPr="002A0E7A" w:rsidTr="002A0E7A">
        <w:trPr>
          <w:trHeight w:val="27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212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2 340 948,87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706 309,72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1 634 639,15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00001000000000000000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2 340 948,87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706 309,72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1 634 639,15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ind w:firstLineChars="100" w:firstLine="160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710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00001000000000000500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-11 404 963,24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-2 224 932,50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00001050000000000500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-11 404 963,24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-2 224 932,50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00001050200000000500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-11 404 963,24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-2 224 932,50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00001050201000000510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-11 404 963,24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-2 224 932,50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2A0E7A" w:rsidRPr="002A0E7A" w:rsidTr="002A0E7A">
        <w:trPr>
          <w:trHeight w:val="45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федерального бюджета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00001050201010000510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-11 404 963,24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-2 224 932,50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ind w:firstLineChars="100" w:firstLine="160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720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00001000000000000600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13 745 912,11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2 931 242,22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00001050000000000600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13 745 912,11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2 931 242,22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00001050200000000600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13 745 912,11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2 931 242,22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Уменьшение прочих остатков денежных средств бюджетов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00001050201000000610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13 745 912,11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2 931 242,22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2A0E7A" w:rsidRPr="002A0E7A" w:rsidTr="002A0E7A">
        <w:trPr>
          <w:trHeight w:val="45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федерального бюджета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00001050201010000610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13 745 912,11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2 931 242,22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2A0E7A" w:rsidRPr="002A0E7A" w:rsidTr="002A0E7A">
        <w:trPr>
          <w:trHeight w:val="15"/>
        </w:trPr>
        <w:tc>
          <w:tcPr>
            <w:tcW w:w="4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A0E7A" w:rsidRPr="002A0E7A" w:rsidTr="002A0E7A">
        <w:trPr>
          <w:trHeight w:val="199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A0E7A" w:rsidRPr="002A0E7A" w:rsidTr="002A0E7A">
        <w:trPr>
          <w:trHeight w:val="199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A0E7A" w:rsidRPr="002A0E7A" w:rsidTr="002A0E7A">
        <w:trPr>
          <w:trHeight w:val="199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3766F1" w:rsidRDefault="003766F1"/>
    <w:sectPr w:rsidR="003766F1" w:rsidSect="002A0E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6EE" w:rsidRDefault="000226EE" w:rsidP="00F42B21">
      <w:r>
        <w:separator/>
      </w:r>
    </w:p>
  </w:endnote>
  <w:endnote w:type="continuationSeparator" w:id="0">
    <w:p w:rsidR="000226EE" w:rsidRDefault="000226EE" w:rsidP="00F42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6EE" w:rsidRDefault="000226EE" w:rsidP="00F42B21">
      <w:r>
        <w:separator/>
      </w:r>
    </w:p>
  </w:footnote>
  <w:footnote w:type="continuationSeparator" w:id="0">
    <w:p w:rsidR="000226EE" w:rsidRDefault="000226EE" w:rsidP="00F42B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3712B"/>
    <w:multiLevelType w:val="hybridMultilevel"/>
    <w:tmpl w:val="81B8D47C"/>
    <w:lvl w:ilvl="0" w:tplc="D92CEF68">
      <w:start w:val="1"/>
      <w:numFmt w:val="decimal"/>
      <w:lvlText w:val="%1."/>
      <w:lvlJc w:val="center"/>
      <w:pPr>
        <w:tabs>
          <w:tab w:val="num" w:pos="709"/>
        </w:tabs>
        <w:ind w:firstLine="709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17D"/>
    <w:rsid w:val="00006485"/>
    <w:rsid w:val="00015242"/>
    <w:rsid w:val="000226EE"/>
    <w:rsid w:val="00040357"/>
    <w:rsid w:val="00040AFB"/>
    <w:rsid w:val="00080561"/>
    <w:rsid w:val="00084608"/>
    <w:rsid w:val="000D2966"/>
    <w:rsid w:val="00111EEC"/>
    <w:rsid w:val="00161391"/>
    <w:rsid w:val="001D6C74"/>
    <w:rsid w:val="001F10D0"/>
    <w:rsid w:val="00206604"/>
    <w:rsid w:val="002139DF"/>
    <w:rsid w:val="00220E7D"/>
    <w:rsid w:val="002345DF"/>
    <w:rsid w:val="00247E68"/>
    <w:rsid w:val="00275721"/>
    <w:rsid w:val="00284927"/>
    <w:rsid w:val="002A0E7A"/>
    <w:rsid w:val="002B1BD0"/>
    <w:rsid w:val="002B2F1E"/>
    <w:rsid w:val="002C1BCD"/>
    <w:rsid w:val="002C4496"/>
    <w:rsid w:val="002D7500"/>
    <w:rsid w:val="00300150"/>
    <w:rsid w:val="003766F1"/>
    <w:rsid w:val="003A689C"/>
    <w:rsid w:val="003B398E"/>
    <w:rsid w:val="0041200A"/>
    <w:rsid w:val="00451E46"/>
    <w:rsid w:val="0047324B"/>
    <w:rsid w:val="004875FD"/>
    <w:rsid w:val="004952FB"/>
    <w:rsid w:val="004B4C3B"/>
    <w:rsid w:val="004D0EF5"/>
    <w:rsid w:val="004D0FD4"/>
    <w:rsid w:val="005228A7"/>
    <w:rsid w:val="00532A78"/>
    <w:rsid w:val="00537D5F"/>
    <w:rsid w:val="00553311"/>
    <w:rsid w:val="005653E3"/>
    <w:rsid w:val="005803EB"/>
    <w:rsid w:val="00585FE5"/>
    <w:rsid w:val="005C742E"/>
    <w:rsid w:val="005C7B14"/>
    <w:rsid w:val="005E6EBB"/>
    <w:rsid w:val="005F15B9"/>
    <w:rsid w:val="00604E03"/>
    <w:rsid w:val="00645EC4"/>
    <w:rsid w:val="00654169"/>
    <w:rsid w:val="00674489"/>
    <w:rsid w:val="006C206E"/>
    <w:rsid w:val="007115A7"/>
    <w:rsid w:val="00725730"/>
    <w:rsid w:val="00786C35"/>
    <w:rsid w:val="007A3611"/>
    <w:rsid w:val="007A526D"/>
    <w:rsid w:val="007A5B3A"/>
    <w:rsid w:val="007C036B"/>
    <w:rsid w:val="007E16CC"/>
    <w:rsid w:val="0080461C"/>
    <w:rsid w:val="00812715"/>
    <w:rsid w:val="0082217D"/>
    <w:rsid w:val="00830AD4"/>
    <w:rsid w:val="00885C7E"/>
    <w:rsid w:val="00911C06"/>
    <w:rsid w:val="009166AC"/>
    <w:rsid w:val="00925846"/>
    <w:rsid w:val="0094163C"/>
    <w:rsid w:val="009E7786"/>
    <w:rsid w:val="009F1CAF"/>
    <w:rsid w:val="00A20D90"/>
    <w:rsid w:val="00A41BF5"/>
    <w:rsid w:val="00A42913"/>
    <w:rsid w:val="00A4358A"/>
    <w:rsid w:val="00A81AFE"/>
    <w:rsid w:val="00A97979"/>
    <w:rsid w:val="00AF7625"/>
    <w:rsid w:val="00B016E0"/>
    <w:rsid w:val="00B02221"/>
    <w:rsid w:val="00B208B8"/>
    <w:rsid w:val="00BA4DBB"/>
    <w:rsid w:val="00C20F08"/>
    <w:rsid w:val="00C23728"/>
    <w:rsid w:val="00C65C5E"/>
    <w:rsid w:val="00C86FB2"/>
    <w:rsid w:val="00CA5508"/>
    <w:rsid w:val="00CB22EF"/>
    <w:rsid w:val="00CB38A0"/>
    <w:rsid w:val="00CC1895"/>
    <w:rsid w:val="00CE404B"/>
    <w:rsid w:val="00D00CD3"/>
    <w:rsid w:val="00D06684"/>
    <w:rsid w:val="00D404AE"/>
    <w:rsid w:val="00D76254"/>
    <w:rsid w:val="00DA7850"/>
    <w:rsid w:val="00DB47E9"/>
    <w:rsid w:val="00DB67FC"/>
    <w:rsid w:val="00DC3AF6"/>
    <w:rsid w:val="00DF17E5"/>
    <w:rsid w:val="00E10476"/>
    <w:rsid w:val="00E25033"/>
    <w:rsid w:val="00E423AB"/>
    <w:rsid w:val="00E44632"/>
    <w:rsid w:val="00E626A0"/>
    <w:rsid w:val="00E629C6"/>
    <w:rsid w:val="00E658C1"/>
    <w:rsid w:val="00EA414D"/>
    <w:rsid w:val="00EB2530"/>
    <w:rsid w:val="00EB4CE2"/>
    <w:rsid w:val="00EC7785"/>
    <w:rsid w:val="00ED0705"/>
    <w:rsid w:val="00F14C9C"/>
    <w:rsid w:val="00F42B21"/>
    <w:rsid w:val="00F61EFE"/>
    <w:rsid w:val="00F635B4"/>
    <w:rsid w:val="00FA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82217D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 w:val="28"/>
      <w:szCs w:val="20"/>
    </w:rPr>
  </w:style>
  <w:style w:type="paragraph" w:styleId="a4">
    <w:name w:val="Balloon Text"/>
    <w:basedOn w:val="a"/>
    <w:link w:val="a5"/>
    <w:uiPriority w:val="99"/>
    <w:semiHidden/>
    <w:rsid w:val="008221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2217D"/>
    <w:rPr>
      <w:rFonts w:ascii="Tahoma" w:hAnsi="Tahoma"/>
      <w:sz w:val="16"/>
      <w:lang w:eastAsia="ru-RU"/>
    </w:rPr>
  </w:style>
  <w:style w:type="character" w:styleId="a6">
    <w:name w:val="Hyperlink"/>
    <w:basedOn w:val="a0"/>
    <w:uiPriority w:val="99"/>
    <w:semiHidden/>
    <w:rsid w:val="00EA414D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rsid w:val="00EA414D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uiPriority w:val="99"/>
    <w:rsid w:val="00EA414D"/>
    <w:pPr>
      <w:spacing w:before="100" w:beforeAutospacing="1" w:after="100" w:afterAutospacing="1"/>
    </w:pPr>
  </w:style>
  <w:style w:type="paragraph" w:customStyle="1" w:styleId="xl65">
    <w:name w:val="xl65"/>
    <w:basedOn w:val="a"/>
    <w:uiPriority w:val="99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uiPriority w:val="99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uiPriority w:val="99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uiPriority w:val="99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uiPriority w:val="99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uiPriority w:val="99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uiPriority w:val="99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uiPriority w:val="99"/>
    <w:rsid w:val="00EA414D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uiPriority w:val="99"/>
    <w:rsid w:val="00EA414D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uiPriority w:val="99"/>
    <w:rsid w:val="00EA414D"/>
    <w:pPr>
      <w:spacing w:before="100" w:beforeAutospacing="1" w:after="100" w:afterAutospacing="1"/>
    </w:pPr>
  </w:style>
  <w:style w:type="paragraph" w:customStyle="1" w:styleId="xl80">
    <w:name w:val="xl80"/>
    <w:basedOn w:val="a"/>
    <w:uiPriority w:val="99"/>
    <w:rsid w:val="00EA414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uiPriority w:val="99"/>
    <w:rsid w:val="00EA414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uiPriority w:val="99"/>
    <w:rsid w:val="00EA414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uiPriority w:val="99"/>
    <w:rsid w:val="00EA414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uiPriority w:val="99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uiPriority w:val="99"/>
    <w:rsid w:val="00EA41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uiPriority w:val="99"/>
    <w:rsid w:val="00EA414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uiPriority w:val="99"/>
    <w:rsid w:val="00EA414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0">
    <w:name w:val="xl90"/>
    <w:basedOn w:val="a"/>
    <w:uiPriority w:val="99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uiPriority w:val="99"/>
    <w:rsid w:val="00EA414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uiPriority w:val="99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uiPriority w:val="99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uiPriority w:val="99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a"/>
    <w:uiPriority w:val="99"/>
    <w:rsid w:val="00EA414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7">
    <w:name w:val="xl97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a"/>
    <w:uiPriority w:val="99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a"/>
    <w:uiPriority w:val="99"/>
    <w:rsid w:val="00EA414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uiPriority w:val="99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uiPriority w:val="99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uiPriority w:val="99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uiPriority w:val="99"/>
    <w:rsid w:val="00EA414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uiPriority w:val="99"/>
    <w:rsid w:val="00EA414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6">
    <w:name w:val="xl106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uiPriority w:val="99"/>
    <w:rsid w:val="00EA414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uiPriority w:val="99"/>
    <w:rsid w:val="00EA414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uiPriority w:val="99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uiPriority w:val="99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uiPriority w:val="99"/>
    <w:rsid w:val="00EA414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4">
    <w:name w:val="xl114"/>
    <w:basedOn w:val="a"/>
    <w:uiPriority w:val="99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uiPriority w:val="99"/>
    <w:rsid w:val="00EA414D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8">
    <w:name w:val="xl118"/>
    <w:basedOn w:val="a"/>
    <w:uiPriority w:val="99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9">
    <w:name w:val="xl119"/>
    <w:basedOn w:val="a"/>
    <w:uiPriority w:val="99"/>
    <w:rsid w:val="00EA414D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uiPriority w:val="99"/>
    <w:rsid w:val="00EA414D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uiPriority w:val="99"/>
    <w:rsid w:val="00EA414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2">
    <w:name w:val="xl122"/>
    <w:basedOn w:val="a"/>
    <w:uiPriority w:val="99"/>
    <w:rsid w:val="00EA414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a"/>
    <w:uiPriority w:val="99"/>
    <w:rsid w:val="00EA414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4">
    <w:name w:val="xl124"/>
    <w:basedOn w:val="a"/>
    <w:uiPriority w:val="99"/>
    <w:rsid w:val="00EA414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EA414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EA414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7">
    <w:name w:val="xl127"/>
    <w:basedOn w:val="a"/>
    <w:rsid w:val="00EA414D"/>
    <w:pP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EA414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0">
    <w:name w:val="xl130"/>
    <w:basedOn w:val="a"/>
    <w:rsid w:val="00EA414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EA414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EA414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EA414D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EA414D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6">
    <w:name w:val="xl136"/>
    <w:basedOn w:val="a"/>
    <w:rsid w:val="00EA414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EA414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EA41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EA414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1">
    <w:name w:val="xl141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EA41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6">
    <w:name w:val="xl146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6">
    <w:name w:val="xl156"/>
    <w:basedOn w:val="a"/>
    <w:rsid w:val="00EA414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rsid w:val="00EA414D"/>
    <w:pP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EA41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EA41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7">
    <w:name w:val="xl167"/>
    <w:basedOn w:val="a"/>
    <w:rsid w:val="00EA414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8">
    <w:name w:val="xl168"/>
    <w:basedOn w:val="a"/>
    <w:rsid w:val="00EA414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9">
    <w:name w:val="xl169"/>
    <w:basedOn w:val="a"/>
    <w:rsid w:val="00EA414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0">
    <w:name w:val="xl170"/>
    <w:basedOn w:val="a"/>
    <w:rsid w:val="00EA41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EA414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EA414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EA414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EA414D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5">
    <w:name w:val="xl175"/>
    <w:basedOn w:val="a"/>
    <w:rsid w:val="00EA414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6">
    <w:name w:val="xl176"/>
    <w:basedOn w:val="a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EA414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0">
    <w:name w:val="xl180"/>
    <w:basedOn w:val="a"/>
    <w:rsid w:val="00EA414D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1">
    <w:name w:val="xl181"/>
    <w:basedOn w:val="a"/>
    <w:rsid w:val="00EA414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EA414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EA414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EA414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5">
    <w:name w:val="xl185"/>
    <w:basedOn w:val="a"/>
    <w:rsid w:val="00EA414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7">
    <w:name w:val="xl187"/>
    <w:basedOn w:val="a"/>
    <w:rsid w:val="00EA414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8">
    <w:name w:val="xl188"/>
    <w:basedOn w:val="a"/>
    <w:rsid w:val="00EA414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9">
    <w:name w:val="xl189"/>
    <w:basedOn w:val="a"/>
    <w:rsid w:val="00EA41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0">
    <w:name w:val="xl190"/>
    <w:basedOn w:val="a"/>
    <w:rsid w:val="00EA414D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1">
    <w:name w:val="xl191"/>
    <w:basedOn w:val="a"/>
    <w:rsid w:val="00EA414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2">
    <w:name w:val="xl192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193">
    <w:name w:val="xl193"/>
    <w:basedOn w:val="a"/>
    <w:rsid w:val="00EA414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194">
    <w:name w:val="xl194"/>
    <w:basedOn w:val="a"/>
    <w:rsid w:val="00EA414D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7">
    <w:name w:val="xl197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EA414D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9">
    <w:name w:val="xl199"/>
    <w:basedOn w:val="a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0">
    <w:name w:val="xl200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1">
    <w:name w:val="xl201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uiPriority w:val="99"/>
    <w:rsid w:val="00080561"/>
    <w:pPr>
      <w:spacing w:before="100" w:beforeAutospacing="1" w:after="100" w:afterAutospacing="1"/>
    </w:pPr>
  </w:style>
  <w:style w:type="paragraph" w:customStyle="1" w:styleId="xl202">
    <w:name w:val="xl202"/>
    <w:basedOn w:val="a"/>
    <w:rsid w:val="000805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3">
    <w:name w:val="xl203"/>
    <w:basedOn w:val="a"/>
    <w:rsid w:val="000805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4">
    <w:name w:val="xl204"/>
    <w:basedOn w:val="a"/>
    <w:rsid w:val="000805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080561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06">
    <w:name w:val="xl206"/>
    <w:basedOn w:val="a"/>
    <w:rsid w:val="00080561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07">
    <w:name w:val="xl207"/>
    <w:basedOn w:val="a"/>
    <w:rsid w:val="00080561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08">
    <w:name w:val="xl208"/>
    <w:basedOn w:val="a"/>
    <w:rsid w:val="000805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08056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08056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08056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08056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08056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08056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08056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080561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08056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08056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08056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08056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08056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2">
    <w:name w:val="xl222"/>
    <w:basedOn w:val="a"/>
    <w:rsid w:val="00080561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3">
    <w:name w:val="xl223"/>
    <w:basedOn w:val="a"/>
    <w:rsid w:val="0008056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4">
    <w:name w:val="xl224"/>
    <w:basedOn w:val="a"/>
    <w:rsid w:val="000805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5">
    <w:name w:val="xl225"/>
    <w:basedOn w:val="a"/>
    <w:rsid w:val="0008056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6">
    <w:name w:val="xl226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7">
    <w:name w:val="xl227"/>
    <w:basedOn w:val="a"/>
    <w:rsid w:val="0008056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080561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9">
    <w:name w:val="xl229"/>
    <w:basedOn w:val="a"/>
    <w:rsid w:val="0008056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0">
    <w:name w:val="xl230"/>
    <w:basedOn w:val="a"/>
    <w:rsid w:val="000805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1">
    <w:name w:val="xl231"/>
    <w:basedOn w:val="a"/>
    <w:rsid w:val="0008056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080561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4">
    <w:name w:val="xl234"/>
    <w:basedOn w:val="a"/>
    <w:rsid w:val="00080561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5">
    <w:name w:val="xl235"/>
    <w:basedOn w:val="a"/>
    <w:rsid w:val="000805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6">
    <w:name w:val="xl236"/>
    <w:basedOn w:val="a"/>
    <w:rsid w:val="00080561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7">
    <w:name w:val="xl237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080561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9">
    <w:name w:val="xl239"/>
    <w:basedOn w:val="a"/>
    <w:rsid w:val="00080561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0">
    <w:name w:val="xl240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080561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2">
    <w:name w:val="xl242"/>
    <w:basedOn w:val="a"/>
    <w:rsid w:val="00080561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3">
    <w:name w:val="xl243"/>
    <w:basedOn w:val="a"/>
    <w:rsid w:val="00080561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4">
    <w:name w:val="xl244"/>
    <w:basedOn w:val="a"/>
    <w:rsid w:val="00080561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6">
    <w:name w:val="xl246"/>
    <w:basedOn w:val="a"/>
    <w:rsid w:val="00F42B21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7">
    <w:name w:val="xl247"/>
    <w:basedOn w:val="a"/>
    <w:rsid w:val="00F42B21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</w:rPr>
  </w:style>
  <w:style w:type="paragraph" w:customStyle="1" w:styleId="xl248">
    <w:name w:val="xl248"/>
    <w:basedOn w:val="a"/>
    <w:rsid w:val="00F42B21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</w:rPr>
  </w:style>
  <w:style w:type="paragraph" w:customStyle="1" w:styleId="xl249">
    <w:name w:val="xl249"/>
    <w:basedOn w:val="a"/>
    <w:rsid w:val="00F42B21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50">
    <w:name w:val="xl250"/>
    <w:basedOn w:val="a"/>
    <w:rsid w:val="00F42B21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1">
    <w:name w:val="xl251"/>
    <w:basedOn w:val="a"/>
    <w:rsid w:val="00F42B21"/>
    <w:pPr>
      <w:pBdr>
        <w:top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2">
    <w:name w:val="xl252"/>
    <w:basedOn w:val="a"/>
    <w:rsid w:val="00F42B21"/>
    <w:pPr>
      <w:pBdr>
        <w:top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53">
    <w:name w:val="xl253"/>
    <w:basedOn w:val="a"/>
    <w:rsid w:val="00F42B21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54">
    <w:name w:val="xl254"/>
    <w:basedOn w:val="a"/>
    <w:rsid w:val="00F42B21"/>
    <w:pPr>
      <w:pBdr>
        <w:left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5">
    <w:name w:val="xl255"/>
    <w:basedOn w:val="a"/>
    <w:rsid w:val="00F42B21"/>
    <w:pP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6">
    <w:name w:val="xl256"/>
    <w:basedOn w:val="a"/>
    <w:rsid w:val="00F42B21"/>
    <w:pP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57">
    <w:name w:val="xl257"/>
    <w:basedOn w:val="a"/>
    <w:rsid w:val="00F42B21"/>
    <w:pPr>
      <w:pBdr>
        <w:right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58">
    <w:name w:val="xl258"/>
    <w:basedOn w:val="a"/>
    <w:rsid w:val="00F42B21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9">
    <w:name w:val="xl259"/>
    <w:basedOn w:val="a"/>
    <w:rsid w:val="00F42B21"/>
    <w:pPr>
      <w:pBdr>
        <w:bottom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60">
    <w:name w:val="xl260"/>
    <w:basedOn w:val="a"/>
    <w:rsid w:val="00F42B21"/>
    <w:pPr>
      <w:pBdr>
        <w:bottom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61">
    <w:name w:val="xl261"/>
    <w:basedOn w:val="a"/>
    <w:rsid w:val="00F42B21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42B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42B21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F42B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42B2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0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7046</Words>
  <Characters>40168</Characters>
  <Application>Microsoft Office Word</Application>
  <DocSecurity>0</DocSecurity>
  <Lines>334</Lines>
  <Paragraphs>94</Paragraphs>
  <ScaleCrop>false</ScaleCrop>
  <Company/>
  <LinksUpToDate>false</LinksUpToDate>
  <CharactersWithSpaces>47120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4</cp:revision>
  <cp:lastPrinted>2023-04-06T11:38:00Z</cp:lastPrinted>
  <dcterms:created xsi:type="dcterms:W3CDTF">2023-04-06T11:33:00Z</dcterms:created>
  <dcterms:modified xsi:type="dcterms:W3CDTF">2023-04-06T11:38:00Z</dcterms:modified>
</cp:coreProperties>
</file>