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00" w:rsidRPr="004F6072" w:rsidRDefault="00D41300" w:rsidP="00D41300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41300" w:rsidRPr="004F6072" w:rsidRDefault="00D41300" w:rsidP="00D41300">
      <w:pPr>
        <w:spacing w:line="276" w:lineRule="auto"/>
        <w:jc w:val="center"/>
        <w:rPr>
          <w:b/>
          <w:sz w:val="28"/>
          <w:szCs w:val="28"/>
        </w:rPr>
      </w:pPr>
    </w:p>
    <w:p w:rsidR="0025746A" w:rsidRDefault="0025746A" w:rsidP="0025746A">
      <w:pPr>
        <w:pStyle w:val="af3"/>
        <w:spacing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:rsidR="0025746A" w:rsidRDefault="0025746A" w:rsidP="0025746A">
      <w:pPr>
        <w:pStyle w:val="af3"/>
        <w:spacing w:line="240" w:lineRule="auto"/>
      </w:pPr>
      <w:r>
        <w:rPr>
          <w:rFonts w:ascii="Times New Roman CYR" w:hAnsi="Times New Roman CYR"/>
        </w:rPr>
        <w:t xml:space="preserve">Новгородская область </w:t>
      </w:r>
      <w:proofErr w:type="spellStart"/>
      <w:r>
        <w:rPr>
          <w:rFonts w:ascii="Times New Roman CYR" w:hAnsi="Times New Roman CYR"/>
        </w:rPr>
        <w:t>Шимский</w:t>
      </w:r>
      <w:proofErr w:type="spellEnd"/>
      <w:r>
        <w:rPr>
          <w:rFonts w:ascii="Times New Roman CYR" w:hAnsi="Times New Roman CYR"/>
        </w:rPr>
        <w:t xml:space="preserve"> район</w:t>
      </w:r>
    </w:p>
    <w:p w:rsidR="0025746A" w:rsidRDefault="0025746A" w:rsidP="0025746A">
      <w:pPr>
        <w:pStyle w:val="af3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Совет депутатов </w:t>
      </w:r>
      <w:proofErr w:type="spellStart"/>
      <w:r>
        <w:rPr>
          <w:rFonts w:ascii="Times New Roman CYR" w:hAnsi="Times New Roman CYR"/>
        </w:rPr>
        <w:t>Подгощского</w:t>
      </w:r>
      <w:proofErr w:type="spellEnd"/>
      <w:r>
        <w:rPr>
          <w:rFonts w:ascii="Times New Roman CYR" w:hAnsi="Times New Roman CYR"/>
        </w:rPr>
        <w:t xml:space="preserve"> сельского поселения </w:t>
      </w:r>
    </w:p>
    <w:p w:rsidR="00D41300" w:rsidRDefault="00D41300" w:rsidP="00D41300">
      <w:pPr>
        <w:spacing w:line="276" w:lineRule="auto"/>
        <w:jc w:val="center"/>
        <w:rPr>
          <w:b/>
          <w:sz w:val="28"/>
          <w:szCs w:val="28"/>
        </w:rPr>
      </w:pPr>
    </w:p>
    <w:p w:rsidR="00D41300" w:rsidRPr="004F6072" w:rsidRDefault="00D41300" w:rsidP="00D41300">
      <w:pPr>
        <w:spacing w:line="276" w:lineRule="auto"/>
        <w:jc w:val="center"/>
        <w:rPr>
          <w:b/>
          <w:sz w:val="28"/>
          <w:szCs w:val="28"/>
        </w:rPr>
      </w:pPr>
      <w:r w:rsidRPr="004F6072">
        <w:rPr>
          <w:b/>
          <w:sz w:val="28"/>
          <w:szCs w:val="28"/>
        </w:rPr>
        <w:t>РЕШЕНИЕ</w:t>
      </w:r>
    </w:p>
    <w:p w:rsidR="00D41300" w:rsidRPr="004F6072" w:rsidRDefault="00D41300" w:rsidP="00D41300">
      <w:pPr>
        <w:spacing w:line="276" w:lineRule="auto"/>
        <w:jc w:val="center"/>
        <w:rPr>
          <w:b/>
          <w:sz w:val="28"/>
          <w:szCs w:val="28"/>
        </w:rPr>
      </w:pPr>
    </w:p>
    <w:p w:rsidR="00D41300" w:rsidRDefault="00D41300" w:rsidP="00D41300">
      <w:pPr>
        <w:spacing w:line="276" w:lineRule="auto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 внесении изменений в положение о бюджетном процессе </w:t>
      </w:r>
      <w:proofErr w:type="spellStart"/>
      <w:r w:rsidR="0025746A">
        <w:rPr>
          <w:b/>
          <w:bCs/>
          <w:spacing w:val="-1"/>
          <w:sz w:val="28"/>
          <w:szCs w:val="28"/>
        </w:rPr>
        <w:t>Подгощского</w:t>
      </w:r>
      <w:proofErr w:type="spellEnd"/>
      <w:r w:rsidR="0025746A">
        <w:rPr>
          <w:b/>
          <w:bCs/>
          <w:spacing w:val="-1"/>
          <w:sz w:val="28"/>
          <w:szCs w:val="28"/>
        </w:rPr>
        <w:t xml:space="preserve"> сельского поселения</w:t>
      </w:r>
    </w:p>
    <w:p w:rsidR="00D41300" w:rsidRDefault="00D41300" w:rsidP="00D41300">
      <w:pPr>
        <w:spacing w:line="276" w:lineRule="auto"/>
        <w:jc w:val="center"/>
        <w:rPr>
          <w:sz w:val="28"/>
          <w:szCs w:val="28"/>
        </w:rPr>
      </w:pPr>
    </w:p>
    <w:p w:rsidR="00D41300" w:rsidRPr="00D41300" w:rsidRDefault="0025746A" w:rsidP="00D41300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D41300" w:rsidRPr="00D41300">
        <w:rPr>
          <w:sz w:val="28"/>
          <w:szCs w:val="28"/>
        </w:rPr>
        <w:t xml:space="preserve"> ________ 2021 года</w:t>
      </w:r>
      <w:r>
        <w:rPr>
          <w:sz w:val="28"/>
          <w:szCs w:val="28"/>
        </w:rPr>
        <w:t xml:space="preserve"> № </w:t>
      </w:r>
    </w:p>
    <w:p w:rsidR="00D41300" w:rsidRPr="00D41300" w:rsidRDefault="00D41300" w:rsidP="00D41300">
      <w:pPr>
        <w:shd w:val="clear" w:color="auto" w:fill="FFFFFF"/>
        <w:spacing w:line="360" w:lineRule="atLeast"/>
        <w:ind w:firstLine="709"/>
        <w:jc w:val="both"/>
        <w:rPr>
          <w:bCs/>
          <w:spacing w:val="2"/>
          <w:sz w:val="28"/>
          <w:szCs w:val="28"/>
        </w:rPr>
      </w:pPr>
      <w:r w:rsidRPr="00D41300">
        <w:rPr>
          <w:spacing w:val="-1"/>
          <w:sz w:val="28"/>
          <w:szCs w:val="28"/>
        </w:rPr>
        <w:t xml:space="preserve">В соответствии со статьями 160.1,160.2 Бюджетного кодекса Российской Федерации, с целью приведения муниципального правового акта в соответствие с действующим федеральным </w:t>
      </w:r>
      <w:r w:rsidR="00460450">
        <w:rPr>
          <w:spacing w:val="-1"/>
          <w:sz w:val="28"/>
          <w:szCs w:val="28"/>
        </w:rPr>
        <w:t xml:space="preserve">законодательством </w:t>
      </w:r>
      <w:r w:rsidR="0025746A">
        <w:rPr>
          <w:spacing w:val="-1"/>
          <w:sz w:val="28"/>
          <w:szCs w:val="28"/>
        </w:rPr>
        <w:t xml:space="preserve">Совет депутатов </w:t>
      </w:r>
      <w:proofErr w:type="spellStart"/>
      <w:r w:rsidR="0025746A">
        <w:rPr>
          <w:spacing w:val="-1"/>
          <w:sz w:val="28"/>
          <w:szCs w:val="28"/>
        </w:rPr>
        <w:t>Подгощского</w:t>
      </w:r>
      <w:proofErr w:type="spellEnd"/>
      <w:r w:rsidR="0025746A">
        <w:rPr>
          <w:spacing w:val="-1"/>
          <w:sz w:val="28"/>
          <w:szCs w:val="28"/>
        </w:rPr>
        <w:t xml:space="preserve"> сельского поселения</w:t>
      </w:r>
    </w:p>
    <w:p w:rsidR="00D41300" w:rsidRPr="007E7C7D" w:rsidRDefault="00D41300" w:rsidP="00D41300">
      <w:pPr>
        <w:spacing w:line="380" w:lineRule="atLeast"/>
        <w:ind w:firstLine="709"/>
        <w:jc w:val="both"/>
        <w:rPr>
          <w:b/>
          <w:sz w:val="28"/>
          <w:szCs w:val="28"/>
        </w:rPr>
      </w:pPr>
      <w:r w:rsidRPr="007E7C7D">
        <w:rPr>
          <w:b/>
          <w:sz w:val="28"/>
          <w:szCs w:val="28"/>
        </w:rPr>
        <w:t>РЕШИЛ:</w:t>
      </w:r>
    </w:p>
    <w:p w:rsidR="00D41300" w:rsidRPr="00FD7552" w:rsidRDefault="00D41300" w:rsidP="0025746A">
      <w:pPr>
        <w:spacing w:line="276" w:lineRule="auto"/>
        <w:rPr>
          <w:sz w:val="28"/>
          <w:szCs w:val="28"/>
        </w:rPr>
      </w:pPr>
      <w:r w:rsidRPr="00FD7552">
        <w:rPr>
          <w:sz w:val="28"/>
          <w:szCs w:val="28"/>
        </w:rPr>
        <w:t xml:space="preserve">1. </w:t>
      </w:r>
      <w:bookmarkStart w:id="0" w:name="_Toc164233586"/>
      <w:r w:rsidRPr="00FD7552">
        <w:rPr>
          <w:sz w:val="28"/>
          <w:szCs w:val="28"/>
        </w:rPr>
        <w:t xml:space="preserve">Внести изменения в Положение о бюджетном процессе </w:t>
      </w:r>
      <w:proofErr w:type="spellStart"/>
      <w:r w:rsidR="0025746A" w:rsidRPr="0025746A">
        <w:rPr>
          <w:sz w:val="28"/>
          <w:szCs w:val="28"/>
        </w:rPr>
        <w:t>Подгощского</w:t>
      </w:r>
      <w:proofErr w:type="spellEnd"/>
      <w:r w:rsidR="0025746A" w:rsidRPr="0025746A">
        <w:rPr>
          <w:sz w:val="28"/>
          <w:szCs w:val="28"/>
        </w:rPr>
        <w:t xml:space="preserve"> сельского поселения</w:t>
      </w:r>
      <w:proofErr w:type="gramStart"/>
      <w:r w:rsidR="0025746A">
        <w:rPr>
          <w:sz w:val="28"/>
          <w:szCs w:val="28"/>
        </w:rPr>
        <w:t xml:space="preserve"> </w:t>
      </w:r>
      <w:r w:rsidRPr="00FD7552">
        <w:rPr>
          <w:sz w:val="28"/>
          <w:szCs w:val="28"/>
        </w:rPr>
        <w:t>,</w:t>
      </w:r>
      <w:proofErr w:type="gramEnd"/>
      <w:r w:rsidRPr="00FD7552">
        <w:rPr>
          <w:sz w:val="28"/>
          <w:szCs w:val="28"/>
        </w:rPr>
        <w:t xml:space="preserve"> утвержденное решением </w:t>
      </w:r>
      <w:r w:rsidR="0025746A">
        <w:rPr>
          <w:spacing w:val="-1"/>
          <w:sz w:val="28"/>
          <w:szCs w:val="28"/>
        </w:rPr>
        <w:t xml:space="preserve">Советом депутатов </w:t>
      </w:r>
      <w:proofErr w:type="spellStart"/>
      <w:r w:rsidR="0025746A">
        <w:rPr>
          <w:spacing w:val="-1"/>
          <w:sz w:val="28"/>
          <w:szCs w:val="28"/>
        </w:rPr>
        <w:t>Подгощского</w:t>
      </w:r>
      <w:proofErr w:type="spellEnd"/>
      <w:r w:rsidR="0025746A">
        <w:rPr>
          <w:spacing w:val="-1"/>
          <w:sz w:val="28"/>
          <w:szCs w:val="28"/>
        </w:rPr>
        <w:t xml:space="preserve"> сельского поселения</w:t>
      </w:r>
      <w:r w:rsidRPr="00FD7552">
        <w:rPr>
          <w:sz w:val="28"/>
          <w:szCs w:val="28"/>
        </w:rPr>
        <w:t xml:space="preserve"> от </w:t>
      </w:r>
      <w:r w:rsidR="0025746A">
        <w:rPr>
          <w:sz w:val="28"/>
          <w:szCs w:val="28"/>
        </w:rPr>
        <w:t xml:space="preserve">19.11.2014 года </w:t>
      </w:r>
      <w:r w:rsidRPr="00FD7552">
        <w:rPr>
          <w:sz w:val="28"/>
          <w:szCs w:val="28"/>
        </w:rPr>
        <w:t xml:space="preserve">№ </w:t>
      </w:r>
      <w:r w:rsidR="0025746A">
        <w:rPr>
          <w:sz w:val="28"/>
          <w:szCs w:val="28"/>
        </w:rPr>
        <w:t>241</w:t>
      </w:r>
      <w:r>
        <w:rPr>
          <w:sz w:val="28"/>
          <w:szCs w:val="28"/>
        </w:rPr>
        <w:t>, изложив пункт 1</w:t>
      </w:r>
      <w:r w:rsidRPr="00FD755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D7552">
        <w:rPr>
          <w:sz w:val="28"/>
          <w:szCs w:val="28"/>
        </w:rPr>
        <w:t>тать</w:t>
      </w:r>
      <w:r>
        <w:rPr>
          <w:sz w:val="28"/>
          <w:szCs w:val="28"/>
        </w:rPr>
        <w:t>и</w:t>
      </w:r>
      <w:r w:rsidRPr="00FD7552">
        <w:rPr>
          <w:sz w:val="28"/>
          <w:szCs w:val="28"/>
        </w:rPr>
        <w:t xml:space="preserve"> 1</w:t>
      </w:r>
      <w:r w:rsidR="0025746A">
        <w:rPr>
          <w:sz w:val="28"/>
          <w:szCs w:val="28"/>
        </w:rPr>
        <w:t>1</w:t>
      </w:r>
      <w:r w:rsidRPr="00FD7552">
        <w:rPr>
          <w:sz w:val="28"/>
          <w:szCs w:val="28"/>
        </w:rPr>
        <w:t xml:space="preserve"> в редакции: </w:t>
      </w:r>
    </w:p>
    <w:bookmarkEnd w:id="0"/>
    <w:p w:rsidR="00D41300" w:rsidRPr="00FD7552" w:rsidRDefault="00D41300" w:rsidP="00D41300">
      <w:pPr>
        <w:shd w:val="clear" w:color="auto" w:fill="FFFFFF"/>
        <w:spacing w:line="36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FD7552">
        <w:rPr>
          <w:bCs/>
          <w:sz w:val="28"/>
          <w:szCs w:val="28"/>
        </w:rPr>
        <w:t xml:space="preserve">1. Решением </w:t>
      </w:r>
      <w:r w:rsidR="0025746A">
        <w:rPr>
          <w:spacing w:val="-1"/>
          <w:sz w:val="28"/>
          <w:szCs w:val="28"/>
        </w:rPr>
        <w:t xml:space="preserve">Совета депутатов </w:t>
      </w:r>
      <w:proofErr w:type="spellStart"/>
      <w:r w:rsidR="0025746A">
        <w:rPr>
          <w:spacing w:val="-1"/>
          <w:sz w:val="28"/>
          <w:szCs w:val="28"/>
        </w:rPr>
        <w:t>Подгощского</w:t>
      </w:r>
      <w:proofErr w:type="spellEnd"/>
      <w:r w:rsidR="0025746A">
        <w:rPr>
          <w:spacing w:val="-1"/>
          <w:sz w:val="28"/>
          <w:szCs w:val="28"/>
        </w:rPr>
        <w:t xml:space="preserve"> сельского поселения</w:t>
      </w:r>
      <w:r w:rsidR="0025746A" w:rsidRPr="00FD7552">
        <w:rPr>
          <w:bCs/>
          <w:sz w:val="28"/>
          <w:szCs w:val="28"/>
        </w:rPr>
        <w:t xml:space="preserve"> </w:t>
      </w:r>
      <w:r w:rsidRPr="00FD7552">
        <w:rPr>
          <w:bCs/>
          <w:sz w:val="28"/>
          <w:szCs w:val="28"/>
        </w:rPr>
        <w:t>на очередной финансовый год и плановый период утверждаются:</w:t>
      </w:r>
    </w:p>
    <w:p w:rsidR="00D41300" w:rsidRPr="00FD7552" w:rsidRDefault="00D41300" w:rsidP="00D41300">
      <w:pPr>
        <w:widowControl w:val="0"/>
        <w:autoSpaceDE w:val="0"/>
        <w:autoSpaceDN w:val="0"/>
        <w:adjustRightInd w:val="0"/>
        <w:spacing w:after="120" w:line="36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FD7552">
        <w:rPr>
          <w:bCs/>
          <w:sz w:val="28"/>
          <w:szCs w:val="28"/>
        </w:rPr>
        <w:t xml:space="preserve">) прогнозируемые поступления доходов в бюджет </w:t>
      </w:r>
      <w:proofErr w:type="spellStart"/>
      <w:r w:rsidR="00460450">
        <w:rPr>
          <w:bCs/>
          <w:sz w:val="28"/>
          <w:szCs w:val="28"/>
        </w:rPr>
        <w:t>Подгощского</w:t>
      </w:r>
      <w:proofErr w:type="spellEnd"/>
      <w:r w:rsidR="00460450">
        <w:rPr>
          <w:bCs/>
          <w:sz w:val="28"/>
          <w:szCs w:val="28"/>
        </w:rPr>
        <w:t xml:space="preserve"> сельского поселения</w:t>
      </w:r>
      <w:r w:rsidRPr="00FD7552">
        <w:rPr>
          <w:bCs/>
          <w:sz w:val="28"/>
          <w:szCs w:val="28"/>
        </w:rPr>
        <w:t xml:space="preserve"> на очередной финансовый год и на плановый период;</w:t>
      </w:r>
    </w:p>
    <w:p w:rsidR="00D41300" w:rsidRPr="00FD7552" w:rsidRDefault="00D41300" w:rsidP="00D41300">
      <w:pPr>
        <w:widowControl w:val="0"/>
        <w:autoSpaceDE w:val="0"/>
        <w:autoSpaceDN w:val="0"/>
        <w:adjustRightInd w:val="0"/>
        <w:spacing w:after="120" w:line="36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FD7552">
        <w:rPr>
          <w:bCs/>
          <w:sz w:val="28"/>
          <w:szCs w:val="28"/>
        </w:rPr>
        <w:t>) распределение бюджетных ассигнований по разделам, подразделам, целевым статьям</w:t>
      </w:r>
      <w:r>
        <w:rPr>
          <w:bCs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Pr="00FD7552">
        <w:rPr>
          <w:bCs/>
          <w:sz w:val="28"/>
          <w:szCs w:val="28"/>
        </w:rPr>
        <w:t xml:space="preserve">, группам и подгруппам </w:t>
      </w:r>
      <w:proofErr w:type="gramStart"/>
      <w:r w:rsidRPr="00FD7552">
        <w:rPr>
          <w:bCs/>
          <w:sz w:val="28"/>
          <w:szCs w:val="28"/>
        </w:rPr>
        <w:t>видов расходов классификации расходов бюджета</w:t>
      </w:r>
      <w:proofErr w:type="gramEnd"/>
      <w:r w:rsidRPr="00FD7552">
        <w:rPr>
          <w:bCs/>
          <w:sz w:val="28"/>
          <w:szCs w:val="28"/>
        </w:rPr>
        <w:t xml:space="preserve"> </w:t>
      </w:r>
      <w:proofErr w:type="spellStart"/>
      <w:r w:rsidR="009E6523">
        <w:rPr>
          <w:bCs/>
          <w:sz w:val="28"/>
          <w:szCs w:val="28"/>
        </w:rPr>
        <w:t>Подгощского</w:t>
      </w:r>
      <w:proofErr w:type="spellEnd"/>
      <w:r w:rsidR="009E6523">
        <w:rPr>
          <w:bCs/>
          <w:sz w:val="28"/>
          <w:szCs w:val="28"/>
        </w:rPr>
        <w:t xml:space="preserve"> сельского поселения</w:t>
      </w:r>
      <w:r w:rsidR="009E6523" w:rsidRPr="00FD7552">
        <w:rPr>
          <w:bCs/>
          <w:sz w:val="28"/>
          <w:szCs w:val="28"/>
        </w:rPr>
        <w:t xml:space="preserve"> </w:t>
      </w:r>
      <w:r w:rsidRPr="00FD7552">
        <w:rPr>
          <w:bCs/>
          <w:sz w:val="28"/>
          <w:szCs w:val="28"/>
        </w:rPr>
        <w:t>на очередной финансовый год и плановый период;</w:t>
      </w:r>
    </w:p>
    <w:p w:rsidR="00D41300" w:rsidRDefault="00D41300" w:rsidP="00D41300">
      <w:pPr>
        <w:widowControl w:val="0"/>
        <w:autoSpaceDE w:val="0"/>
        <w:autoSpaceDN w:val="0"/>
        <w:adjustRightInd w:val="0"/>
        <w:spacing w:after="120" w:line="360" w:lineRule="atLeast"/>
        <w:ind w:firstLine="709"/>
        <w:contextualSpacing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3</w:t>
      </w:r>
      <w:r w:rsidRPr="00FD7552">
        <w:rPr>
          <w:bCs/>
          <w:sz w:val="28"/>
          <w:szCs w:val="28"/>
        </w:rPr>
        <w:t xml:space="preserve">) распределение бюджетных ассигнований, предусмотренных </w:t>
      </w:r>
      <w:r w:rsidR="00AF2C4E">
        <w:rPr>
          <w:bCs/>
          <w:sz w:val="28"/>
          <w:szCs w:val="28"/>
        </w:rPr>
        <w:t>Р</w:t>
      </w:r>
      <w:r w:rsidRPr="00FD7552">
        <w:rPr>
          <w:bCs/>
          <w:sz w:val="28"/>
          <w:szCs w:val="28"/>
        </w:rPr>
        <w:t xml:space="preserve">ешением </w:t>
      </w:r>
      <w:r w:rsidR="00460450">
        <w:rPr>
          <w:bCs/>
          <w:sz w:val="28"/>
          <w:szCs w:val="28"/>
        </w:rPr>
        <w:t>Совета Депутатов</w:t>
      </w:r>
      <w:r w:rsidR="009E6523" w:rsidRPr="009E6523">
        <w:rPr>
          <w:bCs/>
          <w:sz w:val="28"/>
          <w:szCs w:val="28"/>
        </w:rPr>
        <w:t xml:space="preserve"> </w:t>
      </w:r>
      <w:proofErr w:type="spellStart"/>
      <w:r w:rsidR="009E6523">
        <w:rPr>
          <w:bCs/>
          <w:sz w:val="28"/>
          <w:szCs w:val="28"/>
        </w:rPr>
        <w:t>Подгощского</w:t>
      </w:r>
      <w:proofErr w:type="spellEnd"/>
      <w:r w:rsidR="009E6523">
        <w:rPr>
          <w:bCs/>
          <w:sz w:val="28"/>
          <w:szCs w:val="28"/>
        </w:rPr>
        <w:t xml:space="preserve"> сельского поселения</w:t>
      </w:r>
      <w:r w:rsidRPr="00FD7552">
        <w:rPr>
          <w:bCs/>
          <w:sz w:val="28"/>
          <w:szCs w:val="28"/>
        </w:rPr>
        <w:t xml:space="preserve"> на очередной финансовый год и плановый период, по главным распорядителям бюджетных средств, разделам, подразделам, целевым статьям</w:t>
      </w:r>
      <w:r w:rsidRPr="00E65AD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(муниципальным программам и непрограммным направлениям деятельности)</w:t>
      </w:r>
      <w:r w:rsidRPr="00FD7552">
        <w:rPr>
          <w:bCs/>
          <w:sz w:val="28"/>
          <w:szCs w:val="28"/>
        </w:rPr>
        <w:t xml:space="preserve">, группам и подгруппам видов расходов классификации расходов бюджета </w:t>
      </w:r>
      <w:proofErr w:type="spellStart"/>
      <w:r w:rsidR="009E6523">
        <w:rPr>
          <w:bCs/>
          <w:sz w:val="28"/>
          <w:szCs w:val="28"/>
        </w:rPr>
        <w:t>Подгощского</w:t>
      </w:r>
      <w:proofErr w:type="spellEnd"/>
      <w:r w:rsidR="009E6523">
        <w:rPr>
          <w:bCs/>
          <w:sz w:val="28"/>
          <w:szCs w:val="28"/>
        </w:rPr>
        <w:t xml:space="preserve"> сельского поселения</w:t>
      </w:r>
      <w:r w:rsidR="009E6523" w:rsidRPr="00FD7552">
        <w:rPr>
          <w:bCs/>
          <w:sz w:val="28"/>
          <w:szCs w:val="28"/>
        </w:rPr>
        <w:t xml:space="preserve"> </w:t>
      </w:r>
      <w:r w:rsidRPr="00FD7552">
        <w:rPr>
          <w:bCs/>
          <w:sz w:val="28"/>
          <w:szCs w:val="28"/>
        </w:rPr>
        <w:t>(ведомственная структура расходов) на очередной финансовый год и плановый период;</w:t>
      </w:r>
      <w:proofErr w:type="gramEnd"/>
    </w:p>
    <w:p w:rsidR="00D41300" w:rsidRPr="00FD7552" w:rsidRDefault="00D41300" w:rsidP="00D41300">
      <w:pPr>
        <w:widowControl w:val="0"/>
        <w:autoSpaceDE w:val="0"/>
        <w:autoSpaceDN w:val="0"/>
        <w:adjustRightInd w:val="0"/>
        <w:spacing w:after="120" w:line="36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bCs/>
          <w:sz w:val="28"/>
          <w:szCs w:val="28"/>
        </w:rPr>
        <w:t>видов расходов классификации расходов бюджета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 w:rsidR="009E6523">
        <w:rPr>
          <w:bCs/>
          <w:sz w:val="28"/>
          <w:szCs w:val="28"/>
        </w:rPr>
        <w:t>Подгощского</w:t>
      </w:r>
      <w:proofErr w:type="spellEnd"/>
      <w:r w:rsidR="009E6523">
        <w:rPr>
          <w:bCs/>
          <w:sz w:val="28"/>
          <w:szCs w:val="28"/>
        </w:rPr>
        <w:t xml:space="preserve"> сельского поселения</w:t>
      </w:r>
      <w:r w:rsidR="009E6523" w:rsidRPr="00FD75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очередной финансовый год и плановый период;</w:t>
      </w:r>
    </w:p>
    <w:p w:rsidR="00D41300" w:rsidRPr="00FD7552" w:rsidRDefault="00D41300" w:rsidP="00D41300">
      <w:pPr>
        <w:widowControl w:val="0"/>
        <w:autoSpaceDE w:val="0"/>
        <w:autoSpaceDN w:val="0"/>
        <w:adjustRightInd w:val="0"/>
        <w:spacing w:after="120" w:line="36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FD7552">
        <w:rPr>
          <w:bCs/>
          <w:sz w:val="28"/>
          <w:szCs w:val="28"/>
        </w:rPr>
        <w:t xml:space="preserve">) общий объем бюджетных ассигнований, направляемых на исполнение </w:t>
      </w:r>
      <w:r w:rsidRPr="00FD7552">
        <w:rPr>
          <w:bCs/>
          <w:sz w:val="28"/>
          <w:szCs w:val="28"/>
        </w:rPr>
        <w:lastRenderedPageBreak/>
        <w:t>публичных нормативных обязательств;</w:t>
      </w:r>
    </w:p>
    <w:p w:rsidR="00D41300" w:rsidRPr="00FD7552" w:rsidRDefault="00D41300" w:rsidP="00D41300">
      <w:pPr>
        <w:widowControl w:val="0"/>
        <w:autoSpaceDE w:val="0"/>
        <w:autoSpaceDN w:val="0"/>
        <w:adjustRightInd w:val="0"/>
        <w:spacing w:after="120" w:line="36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FD7552">
        <w:rPr>
          <w:bCs/>
          <w:sz w:val="28"/>
          <w:szCs w:val="28"/>
        </w:rPr>
        <w:t>)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D41300" w:rsidRPr="00FD7552" w:rsidRDefault="00D41300" w:rsidP="00D41300">
      <w:pPr>
        <w:widowControl w:val="0"/>
        <w:autoSpaceDE w:val="0"/>
        <w:autoSpaceDN w:val="0"/>
        <w:adjustRightInd w:val="0"/>
        <w:spacing w:after="120" w:line="36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FD7552">
        <w:rPr>
          <w:bCs/>
          <w:sz w:val="28"/>
          <w:szCs w:val="28"/>
        </w:rPr>
        <w:t>)</w:t>
      </w:r>
      <w:r w:rsidRPr="00FD7552">
        <w:rPr>
          <w:sz w:val="28"/>
          <w:szCs w:val="28"/>
        </w:rPr>
        <w:t xml:space="preserve"> </w:t>
      </w:r>
      <w:r w:rsidRPr="00FD7552">
        <w:rPr>
          <w:bCs/>
          <w:sz w:val="28"/>
          <w:szCs w:val="28"/>
        </w:rPr>
        <w:t xml:space="preserve">объем бюджетных ассигнований дорожного фонда </w:t>
      </w:r>
      <w:proofErr w:type="spellStart"/>
      <w:r w:rsidR="00AF2C4E">
        <w:rPr>
          <w:bCs/>
          <w:sz w:val="28"/>
          <w:szCs w:val="28"/>
        </w:rPr>
        <w:t>Подгощского</w:t>
      </w:r>
      <w:proofErr w:type="spellEnd"/>
      <w:r w:rsidR="00AF2C4E">
        <w:rPr>
          <w:bCs/>
          <w:sz w:val="28"/>
          <w:szCs w:val="28"/>
        </w:rPr>
        <w:t xml:space="preserve"> сельского поселения</w:t>
      </w:r>
      <w:r w:rsidRPr="00FD7552">
        <w:rPr>
          <w:bCs/>
          <w:sz w:val="28"/>
          <w:szCs w:val="28"/>
        </w:rPr>
        <w:t xml:space="preserve"> на очередной финансовый год и плановый период;</w:t>
      </w:r>
    </w:p>
    <w:p w:rsidR="00D41300" w:rsidRPr="00FD7552" w:rsidRDefault="00D41300" w:rsidP="00D41300">
      <w:pPr>
        <w:widowControl w:val="0"/>
        <w:autoSpaceDE w:val="0"/>
        <w:autoSpaceDN w:val="0"/>
        <w:adjustRightInd w:val="0"/>
        <w:spacing w:after="120" w:line="360" w:lineRule="atLeast"/>
        <w:ind w:firstLine="709"/>
        <w:contextualSpacing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8</w:t>
      </w:r>
      <w:r w:rsidRPr="00FD7552">
        <w:rPr>
          <w:bCs/>
          <w:sz w:val="28"/>
          <w:szCs w:val="28"/>
        </w:rPr>
        <w:t xml:space="preserve">) общий объем условно утверждаемых (утвержденных) расходов на первый год планового периода в объеме не менее 2,5 процента общего объема расходов бюджета </w:t>
      </w:r>
      <w:proofErr w:type="spellStart"/>
      <w:r w:rsidR="00AF2C4E">
        <w:rPr>
          <w:bCs/>
          <w:sz w:val="28"/>
          <w:szCs w:val="28"/>
        </w:rPr>
        <w:t>Подгощского</w:t>
      </w:r>
      <w:proofErr w:type="spellEnd"/>
      <w:r w:rsidR="00AF2C4E">
        <w:rPr>
          <w:bCs/>
          <w:sz w:val="28"/>
          <w:szCs w:val="28"/>
        </w:rPr>
        <w:t xml:space="preserve"> сельского поселения</w:t>
      </w:r>
      <w:r w:rsidR="00AF2C4E" w:rsidRPr="00FD7552">
        <w:rPr>
          <w:bCs/>
          <w:sz w:val="28"/>
          <w:szCs w:val="28"/>
        </w:rPr>
        <w:t xml:space="preserve"> </w:t>
      </w:r>
      <w:r w:rsidRPr="00FD7552">
        <w:rPr>
          <w:bCs/>
          <w:sz w:val="28"/>
          <w:szCs w:val="28"/>
        </w:rPr>
        <w:t xml:space="preserve">(без учета расходов бюджета </w:t>
      </w:r>
      <w:proofErr w:type="spellStart"/>
      <w:r w:rsidR="00DE4700">
        <w:rPr>
          <w:bCs/>
          <w:sz w:val="28"/>
          <w:szCs w:val="28"/>
        </w:rPr>
        <w:t>Подгощского</w:t>
      </w:r>
      <w:proofErr w:type="spellEnd"/>
      <w:r w:rsidR="00DE4700">
        <w:rPr>
          <w:bCs/>
          <w:sz w:val="28"/>
          <w:szCs w:val="28"/>
        </w:rPr>
        <w:t xml:space="preserve"> сельского</w:t>
      </w:r>
      <w:r w:rsidRPr="00FD7552">
        <w:rPr>
          <w:bCs/>
          <w:sz w:val="28"/>
          <w:szCs w:val="28"/>
        </w:rPr>
        <w:t>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 менее 5 процентов объема расходов бюджета</w:t>
      </w:r>
      <w:proofErr w:type="gramEnd"/>
      <w:r w:rsidRPr="00FD7552">
        <w:rPr>
          <w:bCs/>
          <w:sz w:val="28"/>
          <w:szCs w:val="28"/>
        </w:rPr>
        <w:t xml:space="preserve"> </w:t>
      </w:r>
      <w:proofErr w:type="spellStart"/>
      <w:r w:rsidR="00AF2C4E">
        <w:rPr>
          <w:bCs/>
          <w:sz w:val="28"/>
          <w:szCs w:val="28"/>
        </w:rPr>
        <w:t>Подгощского</w:t>
      </w:r>
      <w:proofErr w:type="spellEnd"/>
      <w:r w:rsidR="00AF2C4E">
        <w:rPr>
          <w:bCs/>
          <w:sz w:val="28"/>
          <w:szCs w:val="28"/>
        </w:rPr>
        <w:t xml:space="preserve"> сельского поселения</w:t>
      </w:r>
      <w:r w:rsidR="00AF2C4E" w:rsidRPr="00FD7552">
        <w:rPr>
          <w:bCs/>
          <w:sz w:val="28"/>
          <w:szCs w:val="28"/>
        </w:rPr>
        <w:t xml:space="preserve"> </w:t>
      </w:r>
      <w:r w:rsidRPr="00FD7552">
        <w:rPr>
          <w:bCs/>
          <w:sz w:val="28"/>
          <w:szCs w:val="28"/>
        </w:rPr>
        <w:t xml:space="preserve">(без учета расходов бюджета </w:t>
      </w:r>
      <w:proofErr w:type="spellStart"/>
      <w:r w:rsidR="00AF2C4E">
        <w:rPr>
          <w:bCs/>
          <w:sz w:val="28"/>
          <w:szCs w:val="28"/>
        </w:rPr>
        <w:t>Подгощского</w:t>
      </w:r>
      <w:proofErr w:type="spellEnd"/>
      <w:r w:rsidR="00AF2C4E">
        <w:rPr>
          <w:bCs/>
          <w:sz w:val="28"/>
          <w:szCs w:val="28"/>
        </w:rPr>
        <w:t xml:space="preserve"> сельского поселения</w:t>
      </w:r>
      <w:r w:rsidRPr="00FD7552">
        <w:rPr>
          <w:bCs/>
          <w:sz w:val="28"/>
          <w:szCs w:val="28"/>
        </w:rPr>
        <w:t>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D41300" w:rsidRPr="00FD7552" w:rsidRDefault="00D41300" w:rsidP="00D41300">
      <w:pPr>
        <w:widowControl w:val="0"/>
        <w:autoSpaceDE w:val="0"/>
        <w:autoSpaceDN w:val="0"/>
        <w:adjustRightInd w:val="0"/>
        <w:spacing w:after="120" w:line="36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FD7552">
        <w:rPr>
          <w:bCs/>
          <w:sz w:val="28"/>
          <w:szCs w:val="28"/>
        </w:rPr>
        <w:t xml:space="preserve">) источники финансирования дефицита бюджета </w:t>
      </w:r>
      <w:proofErr w:type="spellStart"/>
      <w:r w:rsidR="009E6523">
        <w:rPr>
          <w:bCs/>
          <w:sz w:val="28"/>
          <w:szCs w:val="28"/>
        </w:rPr>
        <w:t>Подгощского</w:t>
      </w:r>
      <w:proofErr w:type="spellEnd"/>
      <w:r w:rsidR="009E6523">
        <w:rPr>
          <w:bCs/>
          <w:sz w:val="28"/>
          <w:szCs w:val="28"/>
        </w:rPr>
        <w:t xml:space="preserve"> сельского поселения</w:t>
      </w:r>
      <w:r w:rsidR="009E6523" w:rsidRPr="00FD7552">
        <w:rPr>
          <w:bCs/>
          <w:sz w:val="28"/>
          <w:szCs w:val="28"/>
        </w:rPr>
        <w:t xml:space="preserve"> </w:t>
      </w:r>
      <w:r w:rsidRPr="00FD7552">
        <w:rPr>
          <w:bCs/>
          <w:sz w:val="28"/>
          <w:szCs w:val="28"/>
        </w:rPr>
        <w:t>на очередной финансовый год и плановый период;</w:t>
      </w:r>
    </w:p>
    <w:p w:rsidR="00D41300" w:rsidRPr="00FD7552" w:rsidRDefault="00D41300" w:rsidP="00D41300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Pr="00FD7552">
        <w:rPr>
          <w:bCs/>
          <w:sz w:val="28"/>
          <w:szCs w:val="28"/>
        </w:rPr>
        <w:t>)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</w:t>
      </w:r>
      <w:r>
        <w:rPr>
          <w:bCs/>
          <w:sz w:val="28"/>
          <w:szCs w:val="28"/>
        </w:rPr>
        <w:t>,</w:t>
      </w:r>
      <w:r w:rsidRPr="00FD7552">
        <w:rPr>
          <w:bCs/>
          <w:sz w:val="28"/>
          <w:szCs w:val="28"/>
        </w:rPr>
        <w:t xml:space="preserve"> в том числе верхнего предела долга по муниципальным гарантиям;</w:t>
      </w:r>
    </w:p>
    <w:p w:rsidR="00D41300" w:rsidRPr="00FD7552" w:rsidRDefault="00D41300" w:rsidP="00D41300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 w:val="28"/>
          <w:szCs w:val="28"/>
        </w:rPr>
      </w:pPr>
      <w:r w:rsidRPr="00FD755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1</w:t>
      </w:r>
      <w:r w:rsidRPr="00FD7552">
        <w:rPr>
          <w:bCs/>
          <w:sz w:val="28"/>
          <w:szCs w:val="28"/>
        </w:rPr>
        <w:t xml:space="preserve">) иные показатели бюджета </w:t>
      </w:r>
      <w:proofErr w:type="spellStart"/>
      <w:r w:rsidR="009E6523">
        <w:rPr>
          <w:bCs/>
          <w:sz w:val="28"/>
          <w:szCs w:val="28"/>
        </w:rPr>
        <w:t>Подгощского</w:t>
      </w:r>
      <w:proofErr w:type="spellEnd"/>
      <w:r w:rsidR="009E6523">
        <w:rPr>
          <w:bCs/>
          <w:sz w:val="28"/>
          <w:szCs w:val="28"/>
        </w:rPr>
        <w:t xml:space="preserve"> сельского поселения</w:t>
      </w:r>
      <w:r w:rsidRPr="00FD7552">
        <w:rPr>
          <w:bCs/>
          <w:sz w:val="28"/>
          <w:szCs w:val="28"/>
        </w:rPr>
        <w:t xml:space="preserve">, установленные настоящим </w:t>
      </w:r>
      <w:r>
        <w:rPr>
          <w:bCs/>
          <w:sz w:val="28"/>
          <w:szCs w:val="28"/>
        </w:rPr>
        <w:t>решением».</w:t>
      </w:r>
    </w:p>
    <w:p w:rsidR="00D41300" w:rsidRPr="00742AE6" w:rsidRDefault="00D41300" w:rsidP="00D41300">
      <w:pPr>
        <w:pStyle w:val="af"/>
        <w:spacing w:after="0" w:line="360" w:lineRule="atLeast"/>
        <w:ind w:left="0" w:firstLine="709"/>
        <w:contextualSpacing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2</w:t>
      </w:r>
      <w:r w:rsidRPr="00742AE6">
        <w:rPr>
          <w:sz w:val="28"/>
          <w:szCs w:val="28"/>
        </w:rPr>
        <w:t xml:space="preserve">.Опубликовать настоящее решение в информационно-телекоммуникационной сети Интернет </w:t>
      </w:r>
      <w:r w:rsidR="003A3B35">
        <w:rPr>
          <w:sz w:val="28"/>
        </w:rPr>
        <w:t>(</w:t>
      </w:r>
      <w:proofErr w:type="spellStart"/>
      <w:r w:rsidR="003A3B35">
        <w:rPr>
          <w:sz w:val="28"/>
        </w:rPr>
        <w:t>подгощское</w:t>
      </w:r>
      <w:proofErr w:type="spellEnd"/>
      <w:r w:rsidR="003A3B35">
        <w:rPr>
          <w:sz w:val="28"/>
        </w:rPr>
        <w:t xml:space="preserve"> </w:t>
      </w:r>
      <w:proofErr w:type="spellStart"/>
      <w:r w:rsidR="003A3B35">
        <w:rPr>
          <w:sz w:val="28"/>
        </w:rPr>
        <w:t>адм-рф</w:t>
      </w:r>
      <w:proofErr w:type="spellEnd"/>
      <w:r w:rsidR="003A3B35">
        <w:rPr>
          <w:sz w:val="28"/>
        </w:rPr>
        <w:t>)</w:t>
      </w:r>
      <w:r w:rsidRPr="00742AE6">
        <w:rPr>
          <w:sz w:val="28"/>
          <w:szCs w:val="28"/>
        </w:rPr>
        <w:t>.</w:t>
      </w:r>
    </w:p>
    <w:p w:rsidR="00D41300" w:rsidRDefault="00D41300" w:rsidP="00D41300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42AE6">
        <w:rPr>
          <w:sz w:val="28"/>
          <w:szCs w:val="28"/>
        </w:rPr>
        <w:t>.Настоящее решение вступает в силу со дня, следующего за днем его официального опубликования.</w:t>
      </w:r>
    </w:p>
    <w:p w:rsidR="00D41300" w:rsidRDefault="00D41300" w:rsidP="000F3D98">
      <w:pPr>
        <w:spacing w:line="360" w:lineRule="atLeast"/>
        <w:jc w:val="both"/>
        <w:outlineLvl w:val="0"/>
        <w:rPr>
          <w:sz w:val="28"/>
          <w:szCs w:val="28"/>
        </w:rPr>
      </w:pPr>
    </w:p>
    <w:p w:rsidR="000F3D98" w:rsidRDefault="0025746A" w:rsidP="000F3D98">
      <w:pPr>
        <w:spacing w:line="36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 поселения</w:t>
      </w:r>
      <w:r w:rsidR="000F3D98">
        <w:rPr>
          <w:sz w:val="28"/>
          <w:szCs w:val="28"/>
        </w:rPr>
        <w:t xml:space="preserve">                             </w:t>
      </w:r>
      <w:r w:rsidR="00BF218E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Л.В.Николаева</w:t>
      </w:r>
    </w:p>
    <w:p w:rsidR="004233DC" w:rsidRDefault="004233DC" w:rsidP="000F3D98">
      <w:pPr>
        <w:spacing w:line="360" w:lineRule="atLeast"/>
        <w:jc w:val="both"/>
        <w:outlineLvl w:val="0"/>
        <w:rPr>
          <w:sz w:val="28"/>
          <w:szCs w:val="28"/>
        </w:rPr>
      </w:pPr>
    </w:p>
    <w:p w:rsidR="004233DC" w:rsidRDefault="004233DC" w:rsidP="004233DC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Проект подготовил  и завизировал:</w:t>
      </w:r>
    </w:p>
    <w:p w:rsidR="004233DC" w:rsidRDefault="004233DC" w:rsidP="004233DC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Главный специалист, экономист                                                  </w:t>
      </w:r>
      <w:proofErr w:type="spellStart"/>
      <w:r>
        <w:rPr>
          <w:sz w:val="28"/>
          <w:szCs w:val="28"/>
        </w:rPr>
        <w:t>Н.С.Наталенкова</w:t>
      </w:r>
      <w:proofErr w:type="spellEnd"/>
      <w:r>
        <w:rPr>
          <w:sz w:val="28"/>
          <w:szCs w:val="28"/>
        </w:rPr>
        <w:t xml:space="preserve">                             </w:t>
      </w:r>
    </w:p>
    <w:p w:rsidR="004233DC" w:rsidRDefault="004233DC" w:rsidP="004233DC">
      <w:pPr>
        <w:spacing w:line="240" w:lineRule="exact"/>
        <w:jc w:val="both"/>
        <w:outlineLvl w:val="0"/>
        <w:rPr>
          <w:sz w:val="28"/>
          <w:szCs w:val="28"/>
        </w:rPr>
      </w:pPr>
    </w:p>
    <w:p w:rsidR="004233DC" w:rsidRDefault="004233DC" w:rsidP="004233DC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4233DC" w:rsidRDefault="004233DC" w:rsidP="004233DC">
      <w:pPr>
        <w:spacing w:line="240" w:lineRule="exact"/>
        <w:jc w:val="both"/>
        <w:outlineLvl w:val="0"/>
        <w:rPr>
          <w:sz w:val="28"/>
          <w:szCs w:val="28"/>
        </w:rPr>
      </w:pPr>
    </w:p>
    <w:p w:rsidR="004233DC" w:rsidRDefault="004233DC" w:rsidP="004233DC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</w:t>
      </w:r>
      <w:r w:rsidR="00BF218E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Л.В. Николаева                                      </w:t>
      </w:r>
    </w:p>
    <w:p w:rsidR="004233DC" w:rsidRDefault="004233DC" w:rsidP="004233DC">
      <w:pPr>
        <w:spacing w:line="240" w:lineRule="exact"/>
        <w:jc w:val="both"/>
        <w:outlineLvl w:val="0"/>
        <w:rPr>
          <w:sz w:val="28"/>
          <w:szCs w:val="28"/>
        </w:rPr>
      </w:pPr>
    </w:p>
    <w:p w:rsidR="004233DC" w:rsidRDefault="004233DC" w:rsidP="004233DC">
      <w:pPr>
        <w:spacing w:line="240" w:lineRule="exact"/>
        <w:jc w:val="both"/>
        <w:outlineLvl w:val="0"/>
        <w:rPr>
          <w:sz w:val="28"/>
          <w:szCs w:val="28"/>
        </w:rPr>
      </w:pPr>
    </w:p>
    <w:p w:rsidR="004233DC" w:rsidRDefault="004233DC" w:rsidP="004233DC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           </w:t>
      </w:r>
      <w:r w:rsidR="00BF218E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Г.Н. Ефимова</w:t>
      </w:r>
    </w:p>
    <w:p w:rsidR="004233DC" w:rsidRDefault="004233DC" w:rsidP="004233DC">
      <w:pPr>
        <w:ind w:firstLine="709"/>
        <w:jc w:val="both"/>
        <w:outlineLvl w:val="0"/>
        <w:rPr>
          <w:b/>
          <w:sz w:val="28"/>
          <w:szCs w:val="28"/>
        </w:rPr>
      </w:pPr>
    </w:p>
    <w:p w:rsidR="004233DC" w:rsidRPr="009E6523" w:rsidRDefault="004233DC" w:rsidP="004233DC">
      <w:pPr>
        <w:ind w:firstLine="709"/>
        <w:jc w:val="both"/>
        <w:rPr>
          <w:sz w:val="20"/>
          <w:szCs w:val="20"/>
        </w:rPr>
      </w:pPr>
      <w:r w:rsidRPr="009E6523">
        <w:rPr>
          <w:sz w:val="20"/>
          <w:szCs w:val="20"/>
        </w:rPr>
        <w:t xml:space="preserve">При проведении первичной </w:t>
      </w:r>
      <w:proofErr w:type="spellStart"/>
      <w:r w:rsidRPr="009E6523">
        <w:rPr>
          <w:sz w:val="20"/>
          <w:szCs w:val="20"/>
        </w:rPr>
        <w:t>антикоррупционной</w:t>
      </w:r>
      <w:proofErr w:type="spellEnd"/>
      <w:r w:rsidRPr="009E6523">
        <w:rPr>
          <w:sz w:val="20"/>
          <w:szCs w:val="20"/>
        </w:rPr>
        <w:t xml:space="preserve"> экспертизы представленного проекта положений, способствующих созданию условий для проявления коррупции, не выявлено</w:t>
      </w:r>
      <w:r w:rsidR="009E6523" w:rsidRPr="009E6523">
        <w:rPr>
          <w:sz w:val="20"/>
          <w:szCs w:val="20"/>
        </w:rPr>
        <w:t>.</w:t>
      </w:r>
    </w:p>
    <w:p w:rsidR="004233DC" w:rsidRDefault="004233DC" w:rsidP="000F3D98">
      <w:pPr>
        <w:spacing w:line="360" w:lineRule="atLeast"/>
        <w:jc w:val="both"/>
        <w:outlineLvl w:val="0"/>
        <w:rPr>
          <w:sz w:val="28"/>
          <w:szCs w:val="28"/>
        </w:rPr>
      </w:pPr>
    </w:p>
    <w:p w:rsidR="000F3D98" w:rsidRDefault="000F3D98" w:rsidP="000F3D98">
      <w:pPr>
        <w:spacing w:line="360" w:lineRule="atLeast"/>
        <w:rPr>
          <w:b/>
          <w:bCs/>
          <w:sz w:val="28"/>
          <w:szCs w:val="28"/>
        </w:rPr>
      </w:pPr>
    </w:p>
    <w:p w:rsidR="000F3D98" w:rsidRPr="004F6B3D" w:rsidRDefault="000F3D98" w:rsidP="00D41300">
      <w:pPr>
        <w:spacing w:line="240" w:lineRule="exact"/>
      </w:pPr>
      <w:r w:rsidRPr="004F6B3D">
        <w:t>Направить:</w:t>
      </w:r>
    </w:p>
    <w:p w:rsidR="000F3D98" w:rsidRDefault="004233DC" w:rsidP="00D41300">
      <w:pPr>
        <w:spacing w:line="240" w:lineRule="exact"/>
      </w:pPr>
      <w:r>
        <w:t>Совет депутатов</w:t>
      </w:r>
      <w:r w:rsidR="000F3D98" w:rsidRPr="004F6B3D">
        <w:t xml:space="preserve"> – 1 экз.</w:t>
      </w:r>
    </w:p>
    <w:p w:rsidR="00B150F3" w:rsidRPr="004F6B3D" w:rsidRDefault="00B150F3" w:rsidP="00D41300">
      <w:pPr>
        <w:spacing w:line="240" w:lineRule="exact"/>
      </w:pPr>
      <w:r>
        <w:t>КСП-1 экз.</w:t>
      </w:r>
    </w:p>
    <w:p w:rsidR="00D41300" w:rsidRDefault="00D41300" w:rsidP="00310DE6">
      <w:pPr>
        <w:jc w:val="center"/>
        <w:rPr>
          <w:b/>
          <w:bCs/>
          <w:sz w:val="28"/>
          <w:szCs w:val="28"/>
        </w:rPr>
      </w:pPr>
    </w:p>
    <w:p w:rsidR="00310DE6" w:rsidRDefault="00310DE6" w:rsidP="00310DE6">
      <w:pPr>
        <w:jc w:val="center"/>
        <w:rPr>
          <w:b/>
          <w:bCs/>
          <w:sz w:val="28"/>
          <w:szCs w:val="28"/>
        </w:rPr>
      </w:pPr>
      <w:bookmarkStart w:id="1" w:name="_GoBack"/>
      <w:bookmarkEnd w:id="1"/>
      <w:r w:rsidRPr="00230500">
        <w:rPr>
          <w:b/>
          <w:bCs/>
          <w:sz w:val="28"/>
          <w:szCs w:val="28"/>
        </w:rPr>
        <w:t>ПОЯСНИТЕЛЬНАЯ ЗАПИСКА</w:t>
      </w:r>
    </w:p>
    <w:p w:rsidR="00310DE6" w:rsidRPr="004233DC" w:rsidRDefault="00310DE6" w:rsidP="00310DE6">
      <w:pPr>
        <w:jc w:val="center"/>
        <w:rPr>
          <w:b/>
          <w:bCs/>
          <w:spacing w:val="-1"/>
          <w:sz w:val="28"/>
          <w:szCs w:val="28"/>
        </w:rPr>
      </w:pPr>
      <w:r w:rsidRPr="004233DC">
        <w:rPr>
          <w:b/>
          <w:bCs/>
          <w:spacing w:val="-1"/>
          <w:sz w:val="28"/>
          <w:szCs w:val="28"/>
        </w:rPr>
        <w:t xml:space="preserve">к проекту решения </w:t>
      </w:r>
      <w:r w:rsidR="004233DC" w:rsidRPr="004233DC">
        <w:rPr>
          <w:b/>
          <w:bCs/>
          <w:spacing w:val="-1"/>
          <w:sz w:val="28"/>
          <w:szCs w:val="28"/>
        </w:rPr>
        <w:t xml:space="preserve">Совета депутатов </w:t>
      </w:r>
      <w:proofErr w:type="spellStart"/>
      <w:r w:rsidR="004233DC" w:rsidRPr="004233DC">
        <w:rPr>
          <w:b/>
          <w:bCs/>
          <w:spacing w:val="-1"/>
          <w:sz w:val="28"/>
          <w:szCs w:val="28"/>
        </w:rPr>
        <w:t>Подгощского</w:t>
      </w:r>
      <w:proofErr w:type="spellEnd"/>
      <w:r w:rsidR="004233DC" w:rsidRPr="004233DC">
        <w:rPr>
          <w:b/>
          <w:bCs/>
          <w:spacing w:val="-1"/>
          <w:sz w:val="28"/>
          <w:szCs w:val="28"/>
        </w:rPr>
        <w:t xml:space="preserve"> сельского поселения </w:t>
      </w:r>
      <w:r w:rsidRPr="004233DC">
        <w:rPr>
          <w:b/>
          <w:bCs/>
          <w:spacing w:val="-1"/>
          <w:sz w:val="28"/>
          <w:szCs w:val="28"/>
        </w:rPr>
        <w:t>«</w:t>
      </w:r>
      <w:r w:rsidR="00C7217C">
        <w:rPr>
          <w:b/>
          <w:bCs/>
          <w:spacing w:val="-1"/>
          <w:sz w:val="28"/>
          <w:szCs w:val="28"/>
        </w:rPr>
        <w:t xml:space="preserve">О внесении изменений в положение о бюджетном процессе в </w:t>
      </w:r>
      <w:proofErr w:type="spellStart"/>
      <w:r w:rsidR="004233DC" w:rsidRPr="004233DC">
        <w:rPr>
          <w:b/>
          <w:bCs/>
          <w:spacing w:val="-1"/>
          <w:sz w:val="28"/>
          <w:szCs w:val="28"/>
        </w:rPr>
        <w:t>Подгощском</w:t>
      </w:r>
      <w:proofErr w:type="spellEnd"/>
      <w:r w:rsidR="004233DC" w:rsidRPr="004233DC">
        <w:rPr>
          <w:b/>
          <w:bCs/>
          <w:spacing w:val="-1"/>
          <w:sz w:val="28"/>
          <w:szCs w:val="28"/>
        </w:rPr>
        <w:t xml:space="preserve"> сельском поселении</w:t>
      </w:r>
      <w:r w:rsidRPr="004233DC">
        <w:rPr>
          <w:b/>
          <w:bCs/>
          <w:spacing w:val="-1"/>
          <w:sz w:val="28"/>
          <w:szCs w:val="28"/>
        </w:rPr>
        <w:t>»</w:t>
      </w:r>
    </w:p>
    <w:p w:rsidR="00310DE6" w:rsidRDefault="00310DE6" w:rsidP="00310DE6">
      <w:pPr>
        <w:ind w:firstLine="709"/>
        <w:jc w:val="both"/>
        <w:rPr>
          <w:sz w:val="28"/>
          <w:szCs w:val="28"/>
        </w:rPr>
      </w:pPr>
      <w:r w:rsidRPr="00230500">
        <w:rPr>
          <w:sz w:val="28"/>
          <w:szCs w:val="28"/>
        </w:rPr>
        <w:t>Настоящи</w:t>
      </w:r>
      <w:r>
        <w:rPr>
          <w:sz w:val="28"/>
          <w:szCs w:val="28"/>
        </w:rPr>
        <w:t>й</w:t>
      </w:r>
      <w:r w:rsidRPr="00230500">
        <w:rPr>
          <w:sz w:val="28"/>
          <w:szCs w:val="28"/>
        </w:rPr>
        <w:t xml:space="preserve"> проект </w:t>
      </w:r>
      <w:r>
        <w:rPr>
          <w:sz w:val="28"/>
          <w:szCs w:val="28"/>
        </w:rPr>
        <w:t xml:space="preserve">решения </w:t>
      </w:r>
      <w:r w:rsidR="004233DC" w:rsidRPr="004233DC">
        <w:rPr>
          <w:sz w:val="28"/>
          <w:szCs w:val="28"/>
        </w:rPr>
        <w:t xml:space="preserve">Совета депутатов </w:t>
      </w:r>
      <w:proofErr w:type="spellStart"/>
      <w:r w:rsidR="004233DC" w:rsidRPr="004233DC">
        <w:rPr>
          <w:sz w:val="28"/>
          <w:szCs w:val="28"/>
        </w:rPr>
        <w:t>Подгощского</w:t>
      </w:r>
      <w:proofErr w:type="spellEnd"/>
      <w:r w:rsidR="004233DC" w:rsidRPr="004233DC">
        <w:rPr>
          <w:sz w:val="28"/>
          <w:szCs w:val="28"/>
        </w:rPr>
        <w:t xml:space="preserve"> сельского поселения «О внесении изменений в положение о бюджетном процессе в </w:t>
      </w:r>
      <w:proofErr w:type="spellStart"/>
      <w:r w:rsidR="004233DC" w:rsidRPr="004233DC">
        <w:rPr>
          <w:sz w:val="28"/>
          <w:szCs w:val="28"/>
        </w:rPr>
        <w:t>Подгощском</w:t>
      </w:r>
      <w:proofErr w:type="spellEnd"/>
      <w:r w:rsidR="004233DC" w:rsidRPr="004233DC">
        <w:rPr>
          <w:sz w:val="28"/>
          <w:szCs w:val="28"/>
        </w:rPr>
        <w:t xml:space="preserve"> сельском поселении»</w:t>
      </w:r>
      <w:r>
        <w:rPr>
          <w:sz w:val="28"/>
          <w:szCs w:val="28"/>
        </w:rPr>
        <w:t xml:space="preserve"> подготовлен в соответствии </w:t>
      </w:r>
      <w:r w:rsidRPr="00204181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20418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04181">
        <w:rPr>
          <w:sz w:val="28"/>
          <w:szCs w:val="28"/>
        </w:rPr>
        <w:t xml:space="preserve"> от </w:t>
      </w:r>
      <w:r w:rsidR="00705F69">
        <w:rPr>
          <w:sz w:val="28"/>
          <w:szCs w:val="28"/>
        </w:rPr>
        <w:t>01 июля 2021 года</w:t>
      </w:r>
      <w:r w:rsidRPr="00204181">
        <w:rPr>
          <w:sz w:val="28"/>
          <w:szCs w:val="28"/>
        </w:rPr>
        <w:t xml:space="preserve"> № </w:t>
      </w:r>
      <w:r w:rsidR="00705F69">
        <w:rPr>
          <w:sz w:val="28"/>
          <w:szCs w:val="28"/>
        </w:rPr>
        <w:t>251</w:t>
      </w:r>
      <w:r w:rsidRPr="00204181">
        <w:rPr>
          <w:sz w:val="28"/>
          <w:szCs w:val="28"/>
        </w:rPr>
        <w:t>-ФЗ «</w:t>
      </w:r>
      <w:r w:rsidR="00D17F8B">
        <w:rPr>
          <w:sz w:val="28"/>
          <w:szCs w:val="28"/>
        </w:rPr>
        <w:t>О внесении изменений в Бюджетный кодекс Российской Федерации</w:t>
      </w:r>
      <w:r w:rsidRPr="00204181">
        <w:rPr>
          <w:sz w:val="28"/>
          <w:szCs w:val="28"/>
        </w:rPr>
        <w:t>"</w:t>
      </w:r>
      <w:r w:rsidR="00D17F8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 w:rsidR="00D17F8B">
        <w:rPr>
          <w:sz w:val="28"/>
          <w:szCs w:val="28"/>
        </w:rPr>
        <w:t xml:space="preserve">соответствии с </w:t>
      </w:r>
      <w:r w:rsidR="00B218EC">
        <w:rPr>
          <w:sz w:val="28"/>
          <w:szCs w:val="28"/>
        </w:rPr>
        <w:t>вышеуказанным</w:t>
      </w:r>
      <w:r w:rsidR="00D17F8B">
        <w:rPr>
          <w:sz w:val="28"/>
          <w:szCs w:val="28"/>
        </w:rPr>
        <w:t xml:space="preserve"> законом </w:t>
      </w:r>
      <w:r w:rsidR="00B46259">
        <w:rPr>
          <w:sz w:val="28"/>
          <w:szCs w:val="28"/>
        </w:rPr>
        <w:t>п</w:t>
      </w:r>
      <w:r w:rsidR="00B46259" w:rsidRPr="00B46259">
        <w:rPr>
          <w:sz w:val="28"/>
          <w:szCs w:val="28"/>
        </w:rPr>
        <w:t>еречень главных администраторов доходов</w:t>
      </w:r>
      <w:r w:rsidR="00B46259">
        <w:rPr>
          <w:sz w:val="28"/>
          <w:szCs w:val="28"/>
        </w:rPr>
        <w:t>,</w:t>
      </w:r>
      <w:r w:rsidR="00B46259" w:rsidRPr="00B46259">
        <w:rPr>
          <w:sz w:val="28"/>
          <w:szCs w:val="28"/>
        </w:rPr>
        <w:t xml:space="preserve"> </w:t>
      </w:r>
      <w:r w:rsidR="00B46259">
        <w:rPr>
          <w:sz w:val="28"/>
          <w:szCs w:val="28"/>
        </w:rPr>
        <w:t>п</w:t>
      </w:r>
      <w:r w:rsidR="00B46259" w:rsidRPr="00B46259">
        <w:rPr>
          <w:sz w:val="28"/>
          <w:szCs w:val="28"/>
        </w:rPr>
        <w:t>еречень главных администраторов источников финансирования дефицита местного бюджет</w:t>
      </w:r>
      <w:proofErr w:type="gramStart"/>
      <w:r w:rsidR="00B46259" w:rsidRPr="00B46259">
        <w:rPr>
          <w:sz w:val="28"/>
          <w:szCs w:val="28"/>
        </w:rPr>
        <w:t>а</w:t>
      </w:r>
      <w:r w:rsidR="00387306">
        <w:rPr>
          <w:sz w:val="28"/>
          <w:szCs w:val="28"/>
        </w:rPr>
        <w:t>(</w:t>
      </w:r>
      <w:proofErr w:type="gramEnd"/>
      <w:r w:rsidR="00387306">
        <w:rPr>
          <w:sz w:val="28"/>
          <w:szCs w:val="28"/>
        </w:rPr>
        <w:t>далее Перечни)</w:t>
      </w:r>
      <w:r w:rsidR="00B46259" w:rsidRPr="00B46259">
        <w:rPr>
          <w:sz w:val="28"/>
          <w:szCs w:val="28"/>
        </w:rPr>
        <w:t xml:space="preserve"> утверждается администрацией</w:t>
      </w:r>
      <w:r w:rsidR="00B218EC">
        <w:rPr>
          <w:sz w:val="28"/>
          <w:szCs w:val="28"/>
        </w:rPr>
        <w:t xml:space="preserve"> </w:t>
      </w:r>
      <w:proofErr w:type="spellStart"/>
      <w:r w:rsidR="00B218EC">
        <w:rPr>
          <w:sz w:val="28"/>
          <w:szCs w:val="28"/>
        </w:rPr>
        <w:t>Подгощского</w:t>
      </w:r>
      <w:proofErr w:type="spellEnd"/>
      <w:r w:rsidR="00B218EC">
        <w:rPr>
          <w:sz w:val="28"/>
          <w:szCs w:val="28"/>
        </w:rPr>
        <w:t xml:space="preserve"> сельского поселения</w:t>
      </w:r>
      <w:r w:rsidR="00B46259" w:rsidRPr="00B46259">
        <w:rPr>
          <w:sz w:val="28"/>
          <w:szCs w:val="28"/>
        </w:rPr>
        <w:t xml:space="preserve"> в соответствии с общими требованиями, установленными Правительством Российской Федерации.</w:t>
      </w:r>
      <w:r w:rsidR="00D17F8B">
        <w:rPr>
          <w:sz w:val="28"/>
          <w:szCs w:val="28"/>
        </w:rPr>
        <w:t xml:space="preserve"> До внесения изменений в Бюджетный кодекс </w:t>
      </w:r>
      <w:r w:rsidR="00387306">
        <w:rPr>
          <w:sz w:val="28"/>
          <w:szCs w:val="28"/>
        </w:rPr>
        <w:t>Перечни утверждали решением о бюджете</w:t>
      </w:r>
      <w:r w:rsidR="004233DC">
        <w:rPr>
          <w:sz w:val="28"/>
          <w:szCs w:val="28"/>
        </w:rPr>
        <w:t xml:space="preserve"> муниципального образования</w:t>
      </w:r>
      <w:r w:rsidR="00D17F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218EC" w:rsidRDefault="00B218EC" w:rsidP="00310DE6">
      <w:pPr>
        <w:ind w:firstLine="709"/>
        <w:jc w:val="both"/>
        <w:rPr>
          <w:b/>
          <w:bCs/>
          <w:sz w:val="28"/>
          <w:szCs w:val="28"/>
        </w:rPr>
      </w:pPr>
    </w:p>
    <w:p w:rsidR="00B218EC" w:rsidRDefault="00B218EC" w:rsidP="00310DE6">
      <w:pPr>
        <w:ind w:firstLine="709"/>
        <w:jc w:val="both"/>
        <w:rPr>
          <w:b/>
          <w:bCs/>
          <w:sz w:val="28"/>
          <w:szCs w:val="28"/>
        </w:rPr>
      </w:pPr>
    </w:p>
    <w:p w:rsidR="00310DE6" w:rsidRDefault="00310DE6" w:rsidP="00310DE6">
      <w:pPr>
        <w:ind w:firstLine="709"/>
        <w:jc w:val="both"/>
        <w:rPr>
          <w:b/>
          <w:bCs/>
          <w:sz w:val="28"/>
          <w:szCs w:val="28"/>
        </w:rPr>
      </w:pPr>
      <w:r w:rsidRPr="008A5CF4">
        <w:rPr>
          <w:b/>
          <w:bCs/>
          <w:sz w:val="28"/>
          <w:szCs w:val="28"/>
        </w:rPr>
        <w:t>ФИНАНСОВО – ЭКОНОМИЧЕСКОЕ ОБОСНОВАНИЕ</w:t>
      </w:r>
    </w:p>
    <w:p w:rsidR="00B218EC" w:rsidRPr="008A5CF4" w:rsidRDefault="00B218EC" w:rsidP="00310DE6">
      <w:pPr>
        <w:ind w:firstLine="709"/>
        <w:jc w:val="both"/>
        <w:rPr>
          <w:b/>
          <w:bCs/>
          <w:sz w:val="28"/>
          <w:szCs w:val="28"/>
        </w:rPr>
      </w:pPr>
    </w:p>
    <w:p w:rsidR="00310DE6" w:rsidRPr="008A5CF4" w:rsidRDefault="00310DE6" w:rsidP="00310DE6">
      <w:pPr>
        <w:ind w:firstLine="709"/>
        <w:jc w:val="both"/>
        <w:rPr>
          <w:sz w:val="28"/>
          <w:szCs w:val="28"/>
        </w:rPr>
      </w:pPr>
      <w:r w:rsidRPr="008A5CF4">
        <w:rPr>
          <w:sz w:val="28"/>
          <w:szCs w:val="28"/>
        </w:rPr>
        <w:t xml:space="preserve">Представленный проект решения </w:t>
      </w:r>
      <w:r w:rsidR="00B218EC" w:rsidRPr="004233DC">
        <w:rPr>
          <w:sz w:val="28"/>
          <w:szCs w:val="28"/>
        </w:rPr>
        <w:t xml:space="preserve">Совета депутатов </w:t>
      </w:r>
      <w:proofErr w:type="spellStart"/>
      <w:r w:rsidR="00B218EC" w:rsidRPr="004233DC">
        <w:rPr>
          <w:sz w:val="28"/>
          <w:szCs w:val="28"/>
        </w:rPr>
        <w:t>Подгощского</w:t>
      </w:r>
      <w:proofErr w:type="spellEnd"/>
      <w:r w:rsidR="00B218EC" w:rsidRPr="004233DC">
        <w:rPr>
          <w:sz w:val="28"/>
          <w:szCs w:val="28"/>
        </w:rPr>
        <w:t xml:space="preserve"> сельского поселения «О внесении изменений в положение о бюджетном процессе в </w:t>
      </w:r>
      <w:proofErr w:type="spellStart"/>
      <w:r w:rsidR="00B218EC" w:rsidRPr="004233DC">
        <w:rPr>
          <w:sz w:val="28"/>
          <w:szCs w:val="28"/>
        </w:rPr>
        <w:t>Подгощском</w:t>
      </w:r>
      <w:proofErr w:type="spellEnd"/>
      <w:r w:rsidR="00B218EC" w:rsidRPr="004233DC">
        <w:rPr>
          <w:sz w:val="28"/>
          <w:szCs w:val="28"/>
        </w:rPr>
        <w:t xml:space="preserve"> сельском поселении»</w:t>
      </w:r>
      <w:r w:rsidR="00B218EC">
        <w:rPr>
          <w:sz w:val="28"/>
          <w:szCs w:val="28"/>
        </w:rPr>
        <w:t xml:space="preserve"> </w:t>
      </w:r>
      <w:r w:rsidRPr="008A5CF4">
        <w:rPr>
          <w:sz w:val="28"/>
          <w:szCs w:val="28"/>
        </w:rPr>
        <w:t xml:space="preserve">не потребует выделения из бюджета </w:t>
      </w:r>
      <w:r w:rsidR="00B218EC">
        <w:rPr>
          <w:sz w:val="28"/>
          <w:szCs w:val="28"/>
        </w:rPr>
        <w:t>муниципального образования</w:t>
      </w:r>
      <w:r w:rsidR="00B218EC" w:rsidRPr="008A5CF4">
        <w:rPr>
          <w:sz w:val="28"/>
          <w:szCs w:val="28"/>
        </w:rPr>
        <w:t xml:space="preserve"> </w:t>
      </w:r>
      <w:r w:rsidR="00B218EC">
        <w:rPr>
          <w:sz w:val="28"/>
          <w:szCs w:val="28"/>
        </w:rPr>
        <w:t xml:space="preserve"> </w:t>
      </w:r>
      <w:r w:rsidRPr="008A5CF4">
        <w:rPr>
          <w:sz w:val="28"/>
          <w:szCs w:val="28"/>
        </w:rPr>
        <w:t>дополнительных средств на исполнение расходных обязательств</w:t>
      </w:r>
      <w:r w:rsidR="00B218EC">
        <w:rPr>
          <w:sz w:val="28"/>
          <w:szCs w:val="28"/>
        </w:rPr>
        <w:t xml:space="preserve"> </w:t>
      </w:r>
      <w:proofErr w:type="spellStart"/>
      <w:r w:rsidR="00B218EC">
        <w:rPr>
          <w:sz w:val="28"/>
          <w:szCs w:val="28"/>
        </w:rPr>
        <w:t>Подгощского</w:t>
      </w:r>
      <w:proofErr w:type="spellEnd"/>
      <w:r w:rsidR="00B218EC">
        <w:rPr>
          <w:sz w:val="28"/>
          <w:szCs w:val="28"/>
        </w:rPr>
        <w:t xml:space="preserve"> сельского поселения</w:t>
      </w:r>
      <w:r w:rsidRPr="008A5CF4">
        <w:rPr>
          <w:sz w:val="28"/>
          <w:szCs w:val="28"/>
        </w:rPr>
        <w:t xml:space="preserve">. </w:t>
      </w:r>
    </w:p>
    <w:p w:rsidR="00310DE6" w:rsidRPr="008A5CF4" w:rsidRDefault="00310DE6" w:rsidP="00310DE6">
      <w:pPr>
        <w:ind w:firstLine="709"/>
        <w:rPr>
          <w:sz w:val="28"/>
          <w:szCs w:val="28"/>
        </w:rPr>
      </w:pPr>
    </w:p>
    <w:p w:rsidR="00310DE6" w:rsidRDefault="00310DE6" w:rsidP="00310DE6">
      <w:pPr>
        <w:ind w:firstLine="709"/>
        <w:jc w:val="center"/>
        <w:rPr>
          <w:b/>
          <w:bCs/>
          <w:sz w:val="28"/>
          <w:szCs w:val="28"/>
        </w:rPr>
      </w:pPr>
    </w:p>
    <w:p w:rsidR="00310DE6" w:rsidRDefault="00310DE6" w:rsidP="00310DE6">
      <w:pPr>
        <w:jc w:val="center"/>
        <w:rPr>
          <w:b/>
          <w:bCs/>
          <w:sz w:val="28"/>
          <w:szCs w:val="28"/>
        </w:rPr>
      </w:pPr>
    </w:p>
    <w:p w:rsidR="00310DE6" w:rsidRPr="008A5CF4" w:rsidRDefault="00310DE6" w:rsidP="00310DE6">
      <w:pPr>
        <w:jc w:val="center"/>
        <w:rPr>
          <w:b/>
          <w:bCs/>
          <w:sz w:val="28"/>
          <w:szCs w:val="28"/>
        </w:rPr>
      </w:pPr>
      <w:r w:rsidRPr="008A5CF4">
        <w:rPr>
          <w:b/>
          <w:bCs/>
          <w:sz w:val="28"/>
          <w:szCs w:val="28"/>
        </w:rPr>
        <w:t>ПЕРЕЧЕНЬ</w:t>
      </w:r>
    </w:p>
    <w:p w:rsidR="00310DE6" w:rsidRDefault="00310DE6" w:rsidP="00310DE6">
      <w:pPr>
        <w:jc w:val="center"/>
        <w:rPr>
          <w:b/>
          <w:bCs/>
          <w:sz w:val="28"/>
          <w:szCs w:val="28"/>
        </w:rPr>
      </w:pPr>
      <w:r w:rsidRPr="008A5CF4">
        <w:rPr>
          <w:b/>
          <w:bCs/>
          <w:sz w:val="28"/>
          <w:szCs w:val="28"/>
        </w:rPr>
        <w:t xml:space="preserve">НОРМАТИВНЫХ ПРАВОВЫХ АКТОВ </w:t>
      </w:r>
      <w:r w:rsidR="009E6523" w:rsidRPr="009E6523">
        <w:rPr>
          <w:b/>
          <w:bCs/>
          <w:sz w:val="28"/>
          <w:szCs w:val="28"/>
        </w:rPr>
        <w:t>П</w:t>
      </w:r>
      <w:r w:rsidR="009E6523">
        <w:rPr>
          <w:b/>
          <w:bCs/>
          <w:sz w:val="28"/>
          <w:szCs w:val="28"/>
        </w:rPr>
        <w:t>ОДГОЩСКОГО СЕЛЬСКОГО ПОСЕЛЕНИЯ</w:t>
      </w:r>
      <w:r w:rsidRPr="008A5CF4">
        <w:rPr>
          <w:b/>
          <w:bCs/>
          <w:sz w:val="28"/>
          <w:szCs w:val="28"/>
        </w:rPr>
        <w:t xml:space="preserve">, ПОДЛЕЖАЩИХ ПРИЗНАНИЮ </w:t>
      </w:r>
      <w:proofErr w:type="gramStart"/>
      <w:r w:rsidRPr="008A5CF4">
        <w:rPr>
          <w:b/>
          <w:bCs/>
          <w:sz w:val="28"/>
          <w:szCs w:val="28"/>
        </w:rPr>
        <w:t>УТРАТИВШИМИ</w:t>
      </w:r>
      <w:proofErr w:type="gramEnd"/>
      <w:r w:rsidRPr="008A5CF4">
        <w:rPr>
          <w:b/>
          <w:bCs/>
          <w:sz w:val="28"/>
          <w:szCs w:val="28"/>
        </w:rPr>
        <w:t xml:space="preserve"> СИЛУ, ПРИОСТАНОВЛЕНИЮ, ИЗМЕНЕНИЮ ИЛИ ПРИНЯТИЮ</w:t>
      </w:r>
    </w:p>
    <w:p w:rsidR="00310DE6" w:rsidRPr="008A5CF4" w:rsidRDefault="00310DE6" w:rsidP="00310DE6">
      <w:pPr>
        <w:rPr>
          <w:b/>
          <w:bCs/>
          <w:sz w:val="28"/>
          <w:szCs w:val="28"/>
        </w:rPr>
      </w:pPr>
    </w:p>
    <w:p w:rsidR="00310DE6" w:rsidRPr="008A5CF4" w:rsidRDefault="00310DE6" w:rsidP="00310DE6">
      <w:pPr>
        <w:ind w:firstLine="709"/>
        <w:jc w:val="both"/>
        <w:rPr>
          <w:sz w:val="28"/>
          <w:szCs w:val="28"/>
        </w:rPr>
      </w:pPr>
      <w:r w:rsidRPr="008A5CF4">
        <w:rPr>
          <w:sz w:val="28"/>
          <w:szCs w:val="28"/>
        </w:rPr>
        <w:t xml:space="preserve">Принятие представленного проекта </w:t>
      </w:r>
      <w:r w:rsidR="00B218EC" w:rsidRPr="008A5CF4">
        <w:rPr>
          <w:sz w:val="28"/>
          <w:szCs w:val="28"/>
        </w:rPr>
        <w:t xml:space="preserve">решения </w:t>
      </w:r>
      <w:r w:rsidR="00B218EC" w:rsidRPr="004233DC">
        <w:rPr>
          <w:sz w:val="28"/>
          <w:szCs w:val="28"/>
        </w:rPr>
        <w:t xml:space="preserve">Совета депутатов </w:t>
      </w:r>
      <w:proofErr w:type="spellStart"/>
      <w:r w:rsidR="00B218EC" w:rsidRPr="004233DC">
        <w:rPr>
          <w:sz w:val="28"/>
          <w:szCs w:val="28"/>
        </w:rPr>
        <w:t>Подгощского</w:t>
      </w:r>
      <w:proofErr w:type="spellEnd"/>
      <w:r w:rsidR="00B218EC" w:rsidRPr="004233DC">
        <w:rPr>
          <w:sz w:val="28"/>
          <w:szCs w:val="28"/>
        </w:rPr>
        <w:t xml:space="preserve"> сельского поселения «О внесении изменений в положение о бюджетном процессе в </w:t>
      </w:r>
      <w:proofErr w:type="spellStart"/>
      <w:r w:rsidR="00B218EC" w:rsidRPr="004233DC">
        <w:rPr>
          <w:sz w:val="28"/>
          <w:szCs w:val="28"/>
        </w:rPr>
        <w:t>Подгощском</w:t>
      </w:r>
      <w:proofErr w:type="spellEnd"/>
      <w:r w:rsidR="00B218EC" w:rsidRPr="004233DC">
        <w:rPr>
          <w:sz w:val="28"/>
          <w:szCs w:val="28"/>
        </w:rPr>
        <w:t xml:space="preserve"> сельском поселении»</w:t>
      </w:r>
      <w:r w:rsidR="00B218EC">
        <w:rPr>
          <w:sz w:val="28"/>
          <w:szCs w:val="28"/>
        </w:rPr>
        <w:t xml:space="preserve"> </w:t>
      </w:r>
      <w:r w:rsidRPr="008A5CF4">
        <w:rPr>
          <w:sz w:val="28"/>
          <w:szCs w:val="28"/>
        </w:rPr>
        <w:t xml:space="preserve"> не потребует внесения изменений в нормативные правовые акты </w:t>
      </w:r>
      <w:proofErr w:type="spellStart"/>
      <w:r w:rsidR="00B218EC" w:rsidRPr="004233DC">
        <w:rPr>
          <w:sz w:val="28"/>
          <w:szCs w:val="28"/>
        </w:rPr>
        <w:t>Подгощско</w:t>
      </w:r>
      <w:r w:rsidR="00B218EC">
        <w:rPr>
          <w:sz w:val="28"/>
          <w:szCs w:val="28"/>
        </w:rPr>
        <w:t>го</w:t>
      </w:r>
      <w:proofErr w:type="spellEnd"/>
      <w:r w:rsidR="00B218EC" w:rsidRPr="004233DC">
        <w:rPr>
          <w:sz w:val="28"/>
          <w:szCs w:val="28"/>
        </w:rPr>
        <w:t xml:space="preserve"> сельско</w:t>
      </w:r>
      <w:r w:rsidR="00B218EC">
        <w:rPr>
          <w:sz w:val="28"/>
          <w:szCs w:val="28"/>
        </w:rPr>
        <w:t>го</w:t>
      </w:r>
      <w:r w:rsidR="00B218EC" w:rsidRPr="004233DC">
        <w:rPr>
          <w:sz w:val="28"/>
          <w:szCs w:val="28"/>
        </w:rPr>
        <w:t xml:space="preserve"> поселени</w:t>
      </w:r>
      <w:r w:rsidR="00B218EC">
        <w:rPr>
          <w:sz w:val="28"/>
          <w:szCs w:val="28"/>
        </w:rPr>
        <w:t>я</w:t>
      </w:r>
      <w:r w:rsidRPr="008A5CF4">
        <w:rPr>
          <w:sz w:val="28"/>
          <w:szCs w:val="28"/>
        </w:rPr>
        <w:t>.</w:t>
      </w:r>
    </w:p>
    <w:p w:rsidR="00310DE6" w:rsidRPr="008A5CF4" w:rsidRDefault="00310DE6" w:rsidP="00310DE6">
      <w:pPr>
        <w:rPr>
          <w:sz w:val="28"/>
          <w:szCs w:val="28"/>
        </w:rPr>
      </w:pPr>
    </w:p>
    <w:p w:rsidR="00310DE6" w:rsidRPr="008A5CF4" w:rsidRDefault="00310DE6" w:rsidP="00310DE6">
      <w:pPr>
        <w:rPr>
          <w:b/>
          <w:bCs/>
          <w:sz w:val="28"/>
          <w:szCs w:val="28"/>
        </w:rPr>
      </w:pPr>
    </w:p>
    <w:p w:rsidR="0078357A" w:rsidRDefault="00B218EC" w:rsidP="00310DE6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Главный специалист, экономист                                                  </w:t>
      </w:r>
      <w:proofErr w:type="spellStart"/>
      <w:r>
        <w:rPr>
          <w:sz w:val="28"/>
          <w:szCs w:val="28"/>
        </w:rPr>
        <w:t>Н.С.Наталенкова</w:t>
      </w:r>
      <w:proofErr w:type="spellEnd"/>
      <w:r>
        <w:rPr>
          <w:sz w:val="28"/>
          <w:szCs w:val="28"/>
        </w:rPr>
        <w:t xml:space="preserve">                             </w:t>
      </w:r>
    </w:p>
    <w:p w:rsidR="00387306" w:rsidRDefault="00387306" w:rsidP="00310DE6">
      <w:pPr>
        <w:rPr>
          <w:b/>
          <w:bCs/>
          <w:sz w:val="28"/>
          <w:szCs w:val="28"/>
        </w:rPr>
      </w:pPr>
    </w:p>
    <w:p w:rsidR="00387306" w:rsidRDefault="00387306" w:rsidP="00310DE6">
      <w:pPr>
        <w:rPr>
          <w:b/>
          <w:bCs/>
          <w:sz w:val="28"/>
          <w:szCs w:val="28"/>
        </w:rPr>
      </w:pPr>
    </w:p>
    <w:p w:rsidR="00387306" w:rsidRDefault="00387306" w:rsidP="00310DE6">
      <w:pPr>
        <w:rPr>
          <w:b/>
          <w:bCs/>
          <w:sz w:val="28"/>
          <w:szCs w:val="28"/>
        </w:rPr>
      </w:pPr>
    </w:p>
    <w:p w:rsidR="00387306" w:rsidRDefault="00387306" w:rsidP="00310DE6">
      <w:pPr>
        <w:rPr>
          <w:b/>
          <w:bCs/>
          <w:sz w:val="28"/>
          <w:szCs w:val="28"/>
        </w:rPr>
      </w:pPr>
    </w:p>
    <w:p w:rsidR="00D93B65" w:rsidRDefault="00D93B65" w:rsidP="00310DE6">
      <w:pPr>
        <w:rPr>
          <w:b/>
          <w:bCs/>
          <w:sz w:val="28"/>
          <w:szCs w:val="28"/>
        </w:rPr>
      </w:pPr>
    </w:p>
    <w:p w:rsidR="00D93B65" w:rsidRDefault="00D93B65" w:rsidP="00310DE6">
      <w:pPr>
        <w:rPr>
          <w:b/>
          <w:bCs/>
          <w:sz w:val="28"/>
          <w:szCs w:val="28"/>
        </w:rPr>
      </w:pPr>
    </w:p>
    <w:p w:rsidR="00387306" w:rsidRDefault="00387306" w:rsidP="00310DE6">
      <w:pPr>
        <w:rPr>
          <w:b/>
          <w:bCs/>
          <w:sz w:val="28"/>
          <w:szCs w:val="28"/>
        </w:rPr>
      </w:pPr>
    </w:p>
    <w:sectPr w:rsidR="00387306" w:rsidSect="00D93B65">
      <w:pgSz w:w="11906" w:h="16838" w:code="9"/>
      <w:pgMar w:top="425" w:right="567" w:bottom="567" w:left="1440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293" w:rsidRDefault="00820293">
      <w:r>
        <w:separator/>
      </w:r>
    </w:p>
  </w:endnote>
  <w:endnote w:type="continuationSeparator" w:id="0">
    <w:p w:rsidR="00820293" w:rsidRDefault="00820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293" w:rsidRDefault="00820293">
      <w:r>
        <w:separator/>
      </w:r>
    </w:p>
  </w:footnote>
  <w:footnote w:type="continuationSeparator" w:id="0">
    <w:p w:rsidR="00820293" w:rsidRDefault="008202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1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2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1"/>
  </w:num>
  <w:num w:numId="5">
    <w:abstractNumId w:val="5"/>
  </w:num>
  <w:num w:numId="6">
    <w:abstractNumId w:val="18"/>
  </w:num>
  <w:num w:numId="7">
    <w:abstractNumId w:val="22"/>
  </w:num>
  <w:num w:numId="8">
    <w:abstractNumId w:val="12"/>
  </w:num>
  <w:num w:numId="9">
    <w:abstractNumId w:val="21"/>
  </w:num>
  <w:num w:numId="10">
    <w:abstractNumId w:val="3"/>
  </w:num>
  <w:num w:numId="11">
    <w:abstractNumId w:val="9"/>
  </w:num>
  <w:num w:numId="12">
    <w:abstractNumId w:val="2"/>
  </w:num>
  <w:num w:numId="13">
    <w:abstractNumId w:val="16"/>
  </w:num>
  <w:num w:numId="14">
    <w:abstractNumId w:val="14"/>
  </w:num>
  <w:num w:numId="15">
    <w:abstractNumId w:val="4"/>
  </w:num>
  <w:num w:numId="16">
    <w:abstractNumId w:val="13"/>
  </w:num>
  <w:num w:numId="17">
    <w:abstractNumId w:val="19"/>
  </w:num>
  <w:num w:numId="18">
    <w:abstractNumId w:val="17"/>
  </w:num>
  <w:num w:numId="19">
    <w:abstractNumId w:val="10"/>
  </w:num>
  <w:num w:numId="20">
    <w:abstractNumId w:val="20"/>
  </w:num>
  <w:num w:numId="21">
    <w:abstractNumId w:val="0"/>
  </w:num>
  <w:num w:numId="22">
    <w:abstractNumId w:val="15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142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14A92"/>
    <w:rsid w:val="00001F86"/>
    <w:rsid w:val="00002318"/>
    <w:rsid w:val="00002C5D"/>
    <w:rsid w:val="00004BEE"/>
    <w:rsid w:val="000053EA"/>
    <w:rsid w:val="000058F2"/>
    <w:rsid w:val="00007198"/>
    <w:rsid w:val="00007290"/>
    <w:rsid w:val="00017A93"/>
    <w:rsid w:val="00020E29"/>
    <w:rsid w:val="00026C9B"/>
    <w:rsid w:val="00026D84"/>
    <w:rsid w:val="00027928"/>
    <w:rsid w:val="00032200"/>
    <w:rsid w:val="000346AC"/>
    <w:rsid w:val="00034A0A"/>
    <w:rsid w:val="0003547B"/>
    <w:rsid w:val="00035C20"/>
    <w:rsid w:val="000361D2"/>
    <w:rsid w:val="00036DD2"/>
    <w:rsid w:val="00042BFA"/>
    <w:rsid w:val="00047B84"/>
    <w:rsid w:val="000505CF"/>
    <w:rsid w:val="00051643"/>
    <w:rsid w:val="00052406"/>
    <w:rsid w:val="0005523E"/>
    <w:rsid w:val="00055E5D"/>
    <w:rsid w:val="00056144"/>
    <w:rsid w:val="000563EB"/>
    <w:rsid w:val="000577F2"/>
    <w:rsid w:val="00060864"/>
    <w:rsid w:val="00060BC3"/>
    <w:rsid w:val="00060CA7"/>
    <w:rsid w:val="00060D0B"/>
    <w:rsid w:val="0006373C"/>
    <w:rsid w:val="00064875"/>
    <w:rsid w:val="000701A2"/>
    <w:rsid w:val="00070723"/>
    <w:rsid w:val="00073800"/>
    <w:rsid w:val="00082B9A"/>
    <w:rsid w:val="000862AB"/>
    <w:rsid w:val="00090BDE"/>
    <w:rsid w:val="00091F68"/>
    <w:rsid w:val="00093EF7"/>
    <w:rsid w:val="00096325"/>
    <w:rsid w:val="00096B46"/>
    <w:rsid w:val="000A0F40"/>
    <w:rsid w:val="000A7328"/>
    <w:rsid w:val="000B0EEB"/>
    <w:rsid w:val="000B2547"/>
    <w:rsid w:val="000B370C"/>
    <w:rsid w:val="000B45E8"/>
    <w:rsid w:val="000B4D7D"/>
    <w:rsid w:val="000B54B4"/>
    <w:rsid w:val="000B5967"/>
    <w:rsid w:val="000C314C"/>
    <w:rsid w:val="000C35F3"/>
    <w:rsid w:val="000C6C54"/>
    <w:rsid w:val="000D4AC8"/>
    <w:rsid w:val="000E0A80"/>
    <w:rsid w:val="000E47A5"/>
    <w:rsid w:val="000E4D67"/>
    <w:rsid w:val="000E78A2"/>
    <w:rsid w:val="000F1CBA"/>
    <w:rsid w:val="000F3D98"/>
    <w:rsid w:val="000F498C"/>
    <w:rsid w:val="00101B71"/>
    <w:rsid w:val="00101B73"/>
    <w:rsid w:val="001037F6"/>
    <w:rsid w:val="00105B85"/>
    <w:rsid w:val="00106EC8"/>
    <w:rsid w:val="00120B67"/>
    <w:rsid w:val="001213D7"/>
    <w:rsid w:val="00122DA5"/>
    <w:rsid w:val="00124B50"/>
    <w:rsid w:val="00125A97"/>
    <w:rsid w:val="0012664E"/>
    <w:rsid w:val="00132394"/>
    <w:rsid w:val="0013400D"/>
    <w:rsid w:val="00144CE5"/>
    <w:rsid w:val="00146242"/>
    <w:rsid w:val="001464D5"/>
    <w:rsid w:val="001474D6"/>
    <w:rsid w:val="001476C4"/>
    <w:rsid w:val="001526CC"/>
    <w:rsid w:val="0017099F"/>
    <w:rsid w:val="00172E35"/>
    <w:rsid w:val="00174C82"/>
    <w:rsid w:val="001757A5"/>
    <w:rsid w:val="00175D26"/>
    <w:rsid w:val="0017625E"/>
    <w:rsid w:val="0018263C"/>
    <w:rsid w:val="0018464D"/>
    <w:rsid w:val="00187398"/>
    <w:rsid w:val="001921D5"/>
    <w:rsid w:val="00192A72"/>
    <w:rsid w:val="0019650C"/>
    <w:rsid w:val="00196BE6"/>
    <w:rsid w:val="00197B55"/>
    <w:rsid w:val="00197B82"/>
    <w:rsid w:val="001A17A6"/>
    <w:rsid w:val="001B1003"/>
    <w:rsid w:val="001B2305"/>
    <w:rsid w:val="001B7111"/>
    <w:rsid w:val="001C1072"/>
    <w:rsid w:val="001C11C9"/>
    <w:rsid w:val="001C17C7"/>
    <w:rsid w:val="001C2149"/>
    <w:rsid w:val="001C29B9"/>
    <w:rsid w:val="001C6533"/>
    <w:rsid w:val="001D068E"/>
    <w:rsid w:val="001D5569"/>
    <w:rsid w:val="001D5EC1"/>
    <w:rsid w:val="001D78B6"/>
    <w:rsid w:val="001E15F3"/>
    <w:rsid w:val="001E4D5F"/>
    <w:rsid w:val="001E4EA1"/>
    <w:rsid w:val="001E5D9B"/>
    <w:rsid w:val="001E6378"/>
    <w:rsid w:val="001E6C81"/>
    <w:rsid w:val="001E772B"/>
    <w:rsid w:val="001F0F26"/>
    <w:rsid w:val="001F1F6D"/>
    <w:rsid w:val="001F7CB9"/>
    <w:rsid w:val="0020043C"/>
    <w:rsid w:val="00201AEA"/>
    <w:rsid w:val="002020D6"/>
    <w:rsid w:val="0020404C"/>
    <w:rsid w:val="0020410F"/>
    <w:rsid w:val="00204181"/>
    <w:rsid w:val="00214929"/>
    <w:rsid w:val="002154DD"/>
    <w:rsid w:val="00215FE4"/>
    <w:rsid w:val="0021683F"/>
    <w:rsid w:val="002226B0"/>
    <w:rsid w:val="00222BF8"/>
    <w:rsid w:val="00227CF4"/>
    <w:rsid w:val="00230500"/>
    <w:rsid w:val="00230D4F"/>
    <w:rsid w:val="00231DED"/>
    <w:rsid w:val="00235DBD"/>
    <w:rsid w:val="0024132E"/>
    <w:rsid w:val="00241D98"/>
    <w:rsid w:val="00241F13"/>
    <w:rsid w:val="00246217"/>
    <w:rsid w:val="0025132F"/>
    <w:rsid w:val="002522F1"/>
    <w:rsid w:val="002527CF"/>
    <w:rsid w:val="002570AD"/>
    <w:rsid w:val="0025746A"/>
    <w:rsid w:val="00262FE5"/>
    <w:rsid w:val="00272376"/>
    <w:rsid w:val="002730F9"/>
    <w:rsid w:val="00274253"/>
    <w:rsid w:val="002766D3"/>
    <w:rsid w:val="0028020E"/>
    <w:rsid w:val="00281D79"/>
    <w:rsid w:val="00283527"/>
    <w:rsid w:val="0028597D"/>
    <w:rsid w:val="002865DC"/>
    <w:rsid w:val="0029335C"/>
    <w:rsid w:val="002945E4"/>
    <w:rsid w:val="00295C6E"/>
    <w:rsid w:val="00297FBD"/>
    <w:rsid w:val="002A47B0"/>
    <w:rsid w:val="002A4AC9"/>
    <w:rsid w:val="002B001D"/>
    <w:rsid w:val="002B2559"/>
    <w:rsid w:val="002B6FBC"/>
    <w:rsid w:val="002C0D47"/>
    <w:rsid w:val="002C201C"/>
    <w:rsid w:val="002C2990"/>
    <w:rsid w:val="002C6FC1"/>
    <w:rsid w:val="002D0D9F"/>
    <w:rsid w:val="002D2D6F"/>
    <w:rsid w:val="002E142A"/>
    <w:rsid w:val="002E3356"/>
    <w:rsid w:val="002E3ED2"/>
    <w:rsid w:val="002E6323"/>
    <w:rsid w:val="002E64AD"/>
    <w:rsid w:val="002E6CE9"/>
    <w:rsid w:val="002F7CDD"/>
    <w:rsid w:val="00300B4F"/>
    <w:rsid w:val="003027FF"/>
    <w:rsid w:val="003046C2"/>
    <w:rsid w:val="00304BAF"/>
    <w:rsid w:val="00310DE6"/>
    <w:rsid w:val="00311006"/>
    <w:rsid w:val="0031281F"/>
    <w:rsid w:val="0032043C"/>
    <w:rsid w:val="00321199"/>
    <w:rsid w:val="00322DBB"/>
    <w:rsid w:val="003231A6"/>
    <w:rsid w:val="00323308"/>
    <w:rsid w:val="003269BA"/>
    <w:rsid w:val="0033015D"/>
    <w:rsid w:val="0033121C"/>
    <w:rsid w:val="00333E5F"/>
    <w:rsid w:val="003351B1"/>
    <w:rsid w:val="003400C0"/>
    <w:rsid w:val="003515E7"/>
    <w:rsid w:val="00351C08"/>
    <w:rsid w:val="00351F7D"/>
    <w:rsid w:val="0035436A"/>
    <w:rsid w:val="00354EC0"/>
    <w:rsid w:val="003552FF"/>
    <w:rsid w:val="00357F1A"/>
    <w:rsid w:val="0036145D"/>
    <w:rsid w:val="00361768"/>
    <w:rsid w:val="0036636A"/>
    <w:rsid w:val="00371841"/>
    <w:rsid w:val="00377480"/>
    <w:rsid w:val="003802AA"/>
    <w:rsid w:val="00383CF2"/>
    <w:rsid w:val="00385175"/>
    <w:rsid w:val="00387306"/>
    <w:rsid w:val="003941B7"/>
    <w:rsid w:val="0039778F"/>
    <w:rsid w:val="003A0444"/>
    <w:rsid w:val="003A283E"/>
    <w:rsid w:val="003A2947"/>
    <w:rsid w:val="003A3B35"/>
    <w:rsid w:val="003A4012"/>
    <w:rsid w:val="003A5EE0"/>
    <w:rsid w:val="003B1EE7"/>
    <w:rsid w:val="003B54CB"/>
    <w:rsid w:val="003B696A"/>
    <w:rsid w:val="003B7647"/>
    <w:rsid w:val="003C0A1C"/>
    <w:rsid w:val="003C0BA2"/>
    <w:rsid w:val="003C605F"/>
    <w:rsid w:val="003D3A7C"/>
    <w:rsid w:val="003D4148"/>
    <w:rsid w:val="003E0FE2"/>
    <w:rsid w:val="003E15B4"/>
    <w:rsid w:val="003E21BE"/>
    <w:rsid w:val="003E31AC"/>
    <w:rsid w:val="003E5863"/>
    <w:rsid w:val="003E7F25"/>
    <w:rsid w:val="003F1F80"/>
    <w:rsid w:val="003F3C53"/>
    <w:rsid w:val="004011EE"/>
    <w:rsid w:val="00404803"/>
    <w:rsid w:val="004058C5"/>
    <w:rsid w:val="0040741D"/>
    <w:rsid w:val="00414C1C"/>
    <w:rsid w:val="00416B6B"/>
    <w:rsid w:val="0042155D"/>
    <w:rsid w:val="00423198"/>
    <w:rsid w:val="004233DC"/>
    <w:rsid w:val="0042531A"/>
    <w:rsid w:val="00426AE5"/>
    <w:rsid w:val="00426B85"/>
    <w:rsid w:val="00431F5B"/>
    <w:rsid w:val="004351CE"/>
    <w:rsid w:val="00437DD0"/>
    <w:rsid w:val="00442791"/>
    <w:rsid w:val="0044448C"/>
    <w:rsid w:val="004447BD"/>
    <w:rsid w:val="004477B0"/>
    <w:rsid w:val="00453144"/>
    <w:rsid w:val="004550B7"/>
    <w:rsid w:val="00456924"/>
    <w:rsid w:val="00460450"/>
    <w:rsid w:val="004618FC"/>
    <w:rsid w:val="00462C22"/>
    <w:rsid w:val="00466B1A"/>
    <w:rsid w:val="00470D3D"/>
    <w:rsid w:val="00470FA9"/>
    <w:rsid w:val="00472F3B"/>
    <w:rsid w:val="00476C58"/>
    <w:rsid w:val="0048002E"/>
    <w:rsid w:val="004801CE"/>
    <w:rsid w:val="00482859"/>
    <w:rsid w:val="004835B3"/>
    <w:rsid w:val="00484BD3"/>
    <w:rsid w:val="00484EF5"/>
    <w:rsid w:val="00486143"/>
    <w:rsid w:val="004879E9"/>
    <w:rsid w:val="00490161"/>
    <w:rsid w:val="00497C76"/>
    <w:rsid w:val="004A0A26"/>
    <w:rsid w:val="004A1D44"/>
    <w:rsid w:val="004A1EB6"/>
    <w:rsid w:val="004A2061"/>
    <w:rsid w:val="004A3172"/>
    <w:rsid w:val="004A45AF"/>
    <w:rsid w:val="004A54FB"/>
    <w:rsid w:val="004B13B3"/>
    <w:rsid w:val="004B49CD"/>
    <w:rsid w:val="004C1289"/>
    <w:rsid w:val="004C13CF"/>
    <w:rsid w:val="004C36B6"/>
    <w:rsid w:val="004C39BA"/>
    <w:rsid w:val="004C5C5A"/>
    <w:rsid w:val="004C5D32"/>
    <w:rsid w:val="004D0469"/>
    <w:rsid w:val="004D0662"/>
    <w:rsid w:val="004D3075"/>
    <w:rsid w:val="004D7899"/>
    <w:rsid w:val="004E2F90"/>
    <w:rsid w:val="004E3E61"/>
    <w:rsid w:val="004E6A0E"/>
    <w:rsid w:val="004F094B"/>
    <w:rsid w:val="004F197A"/>
    <w:rsid w:val="004F3EA2"/>
    <w:rsid w:val="004F5BED"/>
    <w:rsid w:val="004F6B3D"/>
    <w:rsid w:val="004F7E40"/>
    <w:rsid w:val="00504638"/>
    <w:rsid w:val="00504BC0"/>
    <w:rsid w:val="00505321"/>
    <w:rsid w:val="005054ED"/>
    <w:rsid w:val="0050700C"/>
    <w:rsid w:val="005114CC"/>
    <w:rsid w:val="00512EEF"/>
    <w:rsid w:val="00516FD6"/>
    <w:rsid w:val="005200E1"/>
    <w:rsid w:val="005209AE"/>
    <w:rsid w:val="005216A8"/>
    <w:rsid w:val="005231CD"/>
    <w:rsid w:val="00527127"/>
    <w:rsid w:val="005324B8"/>
    <w:rsid w:val="0054488C"/>
    <w:rsid w:val="0054565D"/>
    <w:rsid w:val="00547A4B"/>
    <w:rsid w:val="005513E6"/>
    <w:rsid w:val="00551CF1"/>
    <w:rsid w:val="0055205F"/>
    <w:rsid w:val="005534CE"/>
    <w:rsid w:val="005538B1"/>
    <w:rsid w:val="00554CD9"/>
    <w:rsid w:val="00554FA7"/>
    <w:rsid w:val="005558CA"/>
    <w:rsid w:val="00555AC3"/>
    <w:rsid w:val="005601D9"/>
    <w:rsid w:val="00564AAD"/>
    <w:rsid w:val="00571DBE"/>
    <w:rsid w:val="005721F6"/>
    <w:rsid w:val="00572F27"/>
    <w:rsid w:val="00576073"/>
    <w:rsid w:val="00576B7A"/>
    <w:rsid w:val="0057746D"/>
    <w:rsid w:val="00580241"/>
    <w:rsid w:val="005836B7"/>
    <w:rsid w:val="005847A4"/>
    <w:rsid w:val="00585119"/>
    <w:rsid w:val="00586F96"/>
    <w:rsid w:val="00592B50"/>
    <w:rsid w:val="00595C8F"/>
    <w:rsid w:val="005A5273"/>
    <w:rsid w:val="005A6577"/>
    <w:rsid w:val="005B0453"/>
    <w:rsid w:val="005B0463"/>
    <w:rsid w:val="005B3EED"/>
    <w:rsid w:val="005B661C"/>
    <w:rsid w:val="005C1243"/>
    <w:rsid w:val="005C1866"/>
    <w:rsid w:val="005C1B81"/>
    <w:rsid w:val="005C24A6"/>
    <w:rsid w:val="005C570F"/>
    <w:rsid w:val="005D1427"/>
    <w:rsid w:val="005D182E"/>
    <w:rsid w:val="005D2CE9"/>
    <w:rsid w:val="005D6393"/>
    <w:rsid w:val="005F71DB"/>
    <w:rsid w:val="00601AE3"/>
    <w:rsid w:val="0060436E"/>
    <w:rsid w:val="0060455D"/>
    <w:rsid w:val="006131C6"/>
    <w:rsid w:val="00616B7E"/>
    <w:rsid w:val="00622EC7"/>
    <w:rsid w:val="00623C5E"/>
    <w:rsid w:val="00627CDB"/>
    <w:rsid w:val="00627F0A"/>
    <w:rsid w:val="006326CE"/>
    <w:rsid w:val="00632B45"/>
    <w:rsid w:val="00634D28"/>
    <w:rsid w:val="00634E16"/>
    <w:rsid w:val="006356AB"/>
    <w:rsid w:val="006364CD"/>
    <w:rsid w:val="00636C00"/>
    <w:rsid w:val="00637A27"/>
    <w:rsid w:val="00637F31"/>
    <w:rsid w:val="00642CAE"/>
    <w:rsid w:val="0065430E"/>
    <w:rsid w:val="006544AD"/>
    <w:rsid w:val="00655137"/>
    <w:rsid w:val="00661539"/>
    <w:rsid w:val="00663B41"/>
    <w:rsid w:val="00664F64"/>
    <w:rsid w:val="0066540F"/>
    <w:rsid w:val="00673C9C"/>
    <w:rsid w:val="00674382"/>
    <w:rsid w:val="00674965"/>
    <w:rsid w:val="00675DD1"/>
    <w:rsid w:val="0067684B"/>
    <w:rsid w:val="006776F7"/>
    <w:rsid w:val="006804C6"/>
    <w:rsid w:val="006805A2"/>
    <w:rsid w:val="00684F6B"/>
    <w:rsid w:val="00685103"/>
    <w:rsid w:val="0068640E"/>
    <w:rsid w:val="006870AB"/>
    <w:rsid w:val="0068724E"/>
    <w:rsid w:val="0069141F"/>
    <w:rsid w:val="006A282A"/>
    <w:rsid w:val="006A348F"/>
    <w:rsid w:val="006A4224"/>
    <w:rsid w:val="006A7D51"/>
    <w:rsid w:val="006B0289"/>
    <w:rsid w:val="006B187F"/>
    <w:rsid w:val="006B73D9"/>
    <w:rsid w:val="006C0477"/>
    <w:rsid w:val="006C28BA"/>
    <w:rsid w:val="006C421D"/>
    <w:rsid w:val="006C4AD2"/>
    <w:rsid w:val="006C67B0"/>
    <w:rsid w:val="006D11BF"/>
    <w:rsid w:val="006D5DCC"/>
    <w:rsid w:val="006D6B9F"/>
    <w:rsid w:val="006D725F"/>
    <w:rsid w:val="006D7501"/>
    <w:rsid w:val="006D7FA5"/>
    <w:rsid w:val="006E0972"/>
    <w:rsid w:val="006E3806"/>
    <w:rsid w:val="006F1928"/>
    <w:rsid w:val="006F43D5"/>
    <w:rsid w:val="006F43F8"/>
    <w:rsid w:val="006F7189"/>
    <w:rsid w:val="0070089C"/>
    <w:rsid w:val="00700A4C"/>
    <w:rsid w:val="00700B54"/>
    <w:rsid w:val="00701595"/>
    <w:rsid w:val="00704770"/>
    <w:rsid w:val="007059E6"/>
    <w:rsid w:val="00705F69"/>
    <w:rsid w:val="007065C9"/>
    <w:rsid w:val="0071123C"/>
    <w:rsid w:val="00714F93"/>
    <w:rsid w:val="00716A69"/>
    <w:rsid w:val="007213C8"/>
    <w:rsid w:val="007214E7"/>
    <w:rsid w:val="007231C1"/>
    <w:rsid w:val="0072337A"/>
    <w:rsid w:val="00724C95"/>
    <w:rsid w:val="00725173"/>
    <w:rsid w:val="007273FA"/>
    <w:rsid w:val="0073153A"/>
    <w:rsid w:val="007328A8"/>
    <w:rsid w:val="00732A0F"/>
    <w:rsid w:val="00733E2D"/>
    <w:rsid w:val="007400CC"/>
    <w:rsid w:val="007418E0"/>
    <w:rsid w:val="0074257C"/>
    <w:rsid w:val="00746067"/>
    <w:rsid w:val="00746EDA"/>
    <w:rsid w:val="007512BE"/>
    <w:rsid w:val="0075399E"/>
    <w:rsid w:val="00755C4B"/>
    <w:rsid w:val="007674B0"/>
    <w:rsid w:val="0077093A"/>
    <w:rsid w:val="00771926"/>
    <w:rsid w:val="00772B70"/>
    <w:rsid w:val="007751DF"/>
    <w:rsid w:val="00782566"/>
    <w:rsid w:val="0078357A"/>
    <w:rsid w:val="00784DD0"/>
    <w:rsid w:val="00787218"/>
    <w:rsid w:val="00791530"/>
    <w:rsid w:val="00791CB9"/>
    <w:rsid w:val="0079369B"/>
    <w:rsid w:val="007A1ED3"/>
    <w:rsid w:val="007A4439"/>
    <w:rsid w:val="007A45E1"/>
    <w:rsid w:val="007A4854"/>
    <w:rsid w:val="007A7688"/>
    <w:rsid w:val="007B0805"/>
    <w:rsid w:val="007B0F4F"/>
    <w:rsid w:val="007B173F"/>
    <w:rsid w:val="007B1ADA"/>
    <w:rsid w:val="007B2A30"/>
    <w:rsid w:val="007B51B4"/>
    <w:rsid w:val="007B6496"/>
    <w:rsid w:val="007B70EA"/>
    <w:rsid w:val="007C1A87"/>
    <w:rsid w:val="007C1C15"/>
    <w:rsid w:val="007C30F1"/>
    <w:rsid w:val="007C7234"/>
    <w:rsid w:val="007D10E9"/>
    <w:rsid w:val="007D4A25"/>
    <w:rsid w:val="007E2271"/>
    <w:rsid w:val="007E2F21"/>
    <w:rsid w:val="007E5802"/>
    <w:rsid w:val="007E671D"/>
    <w:rsid w:val="007E6A20"/>
    <w:rsid w:val="007F1812"/>
    <w:rsid w:val="007F1D4F"/>
    <w:rsid w:val="007F2830"/>
    <w:rsid w:val="007F284D"/>
    <w:rsid w:val="007F54DA"/>
    <w:rsid w:val="007F5CDA"/>
    <w:rsid w:val="007F6E61"/>
    <w:rsid w:val="007F7230"/>
    <w:rsid w:val="008021A6"/>
    <w:rsid w:val="00802DF2"/>
    <w:rsid w:val="00803876"/>
    <w:rsid w:val="00804552"/>
    <w:rsid w:val="008046C6"/>
    <w:rsid w:val="008052B0"/>
    <w:rsid w:val="00805478"/>
    <w:rsid w:val="0080707F"/>
    <w:rsid w:val="00811C2B"/>
    <w:rsid w:val="00812893"/>
    <w:rsid w:val="008148B4"/>
    <w:rsid w:val="00820293"/>
    <w:rsid w:val="008249F3"/>
    <w:rsid w:val="00826310"/>
    <w:rsid w:val="0082714A"/>
    <w:rsid w:val="008324F5"/>
    <w:rsid w:val="00832D37"/>
    <w:rsid w:val="008339D0"/>
    <w:rsid w:val="00837939"/>
    <w:rsid w:val="00840671"/>
    <w:rsid w:val="008423C8"/>
    <w:rsid w:val="008468D0"/>
    <w:rsid w:val="00846978"/>
    <w:rsid w:val="008565D6"/>
    <w:rsid w:val="008605DF"/>
    <w:rsid w:val="00861E74"/>
    <w:rsid w:val="008641BA"/>
    <w:rsid w:val="0086515A"/>
    <w:rsid w:val="00865F60"/>
    <w:rsid w:val="008661C4"/>
    <w:rsid w:val="00866211"/>
    <w:rsid w:val="008663C8"/>
    <w:rsid w:val="00866C6A"/>
    <w:rsid w:val="008700E9"/>
    <w:rsid w:val="0087097A"/>
    <w:rsid w:val="00870F0A"/>
    <w:rsid w:val="008723E4"/>
    <w:rsid w:val="00874F5E"/>
    <w:rsid w:val="008772DF"/>
    <w:rsid w:val="008860F3"/>
    <w:rsid w:val="0088775F"/>
    <w:rsid w:val="00890265"/>
    <w:rsid w:val="00890FE8"/>
    <w:rsid w:val="0089182E"/>
    <w:rsid w:val="00891CCA"/>
    <w:rsid w:val="00891E3D"/>
    <w:rsid w:val="0089308C"/>
    <w:rsid w:val="00894298"/>
    <w:rsid w:val="0089492A"/>
    <w:rsid w:val="0089798F"/>
    <w:rsid w:val="008A07C3"/>
    <w:rsid w:val="008A248F"/>
    <w:rsid w:val="008A5CF4"/>
    <w:rsid w:val="008A646D"/>
    <w:rsid w:val="008B0FA1"/>
    <w:rsid w:val="008B37B3"/>
    <w:rsid w:val="008B48D5"/>
    <w:rsid w:val="008B4B19"/>
    <w:rsid w:val="008C6C56"/>
    <w:rsid w:val="008C7F8F"/>
    <w:rsid w:val="008E1834"/>
    <w:rsid w:val="008E187B"/>
    <w:rsid w:val="008E1886"/>
    <w:rsid w:val="008E6B3A"/>
    <w:rsid w:val="008F165E"/>
    <w:rsid w:val="008F18A2"/>
    <w:rsid w:val="008F3602"/>
    <w:rsid w:val="008F689D"/>
    <w:rsid w:val="00900815"/>
    <w:rsid w:val="009016CC"/>
    <w:rsid w:val="00906073"/>
    <w:rsid w:val="00907581"/>
    <w:rsid w:val="009122F7"/>
    <w:rsid w:val="00912C29"/>
    <w:rsid w:val="00914A92"/>
    <w:rsid w:val="00915097"/>
    <w:rsid w:val="0091560F"/>
    <w:rsid w:val="0091637D"/>
    <w:rsid w:val="0091761A"/>
    <w:rsid w:val="00917626"/>
    <w:rsid w:val="009205D1"/>
    <w:rsid w:val="00921966"/>
    <w:rsid w:val="0092254E"/>
    <w:rsid w:val="00923809"/>
    <w:rsid w:val="00927248"/>
    <w:rsid w:val="00927264"/>
    <w:rsid w:val="00933BB9"/>
    <w:rsid w:val="00941099"/>
    <w:rsid w:val="00945831"/>
    <w:rsid w:val="00945A1F"/>
    <w:rsid w:val="00954486"/>
    <w:rsid w:val="00954C8B"/>
    <w:rsid w:val="00955EE6"/>
    <w:rsid w:val="00956C28"/>
    <w:rsid w:val="0096170A"/>
    <w:rsid w:val="009620EE"/>
    <w:rsid w:val="00971CCD"/>
    <w:rsid w:val="009738A8"/>
    <w:rsid w:val="00977606"/>
    <w:rsid w:val="00983AA7"/>
    <w:rsid w:val="00983F89"/>
    <w:rsid w:val="0098498D"/>
    <w:rsid w:val="00984DD6"/>
    <w:rsid w:val="00986516"/>
    <w:rsid w:val="009877DD"/>
    <w:rsid w:val="00991741"/>
    <w:rsid w:val="00992FC7"/>
    <w:rsid w:val="0099632B"/>
    <w:rsid w:val="009A01F2"/>
    <w:rsid w:val="009A1611"/>
    <w:rsid w:val="009A2A39"/>
    <w:rsid w:val="009A4A46"/>
    <w:rsid w:val="009B469D"/>
    <w:rsid w:val="009B49C1"/>
    <w:rsid w:val="009C026D"/>
    <w:rsid w:val="009C6398"/>
    <w:rsid w:val="009C7BE2"/>
    <w:rsid w:val="009D1DD7"/>
    <w:rsid w:val="009E07E8"/>
    <w:rsid w:val="009E2270"/>
    <w:rsid w:val="009E2520"/>
    <w:rsid w:val="009E47F8"/>
    <w:rsid w:val="009E6523"/>
    <w:rsid w:val="009E704F"/>
    <w:rsid w:val="009F27FD"/>
    <w:rsid w:val="009F4CEC"/>
    <w:rsid w:val="009F51F9"/>
    <w:rsid w:val="00A02184"/>
    <w:rsid w:val="00A0446D"/>
    <w:rsid w:val="00A10FF9"/>
    <w:rsid w:val="00A15826"/>
    <w:rsid w:val="00A2691C"/>
    <w:rsid w:val="00A278E5"/>
    <w:rsid w:val="00A27D1D"/>
    <w:rsid w:val="00A302EF"/>
    <w:rsid w:val="00A303FB"/>
    <w:rsid w:val="00A360EB"/>
    <w:rsid w:val="00A41246"/>
    <w:rsid w:val="00A451A3"/>
    <w:rsid w:val="00A45E76"/>
    <w:rsid w:val="00A5049C"/>
    <w:rsid w:val="00A54220"/>
    <w:rsid w:val="00A56E2A"/>
    <w:rsid w:val="00A57008"/>
    <w:rsid w:val="00A6183D"/>
    <w:rsid w:val="00A63F11"/>
    <w:rsid w:val="00A64061"/>
    <w:rsid w:val="00A64475"/>
    <w:rsid w:val="00A675E5"/>
    <w:rsid w:val="00A727FF"/>
    <w:rsid w:val="00A7345F"/>
    <w:rsid w:val="00A74D90"/>
    <w:rsid w:val="00A759DE"/>
    <w:rsid w:val="00A76F46"/>
    <w:rsid w:val="00A779C9"/>
    <w:rsid w:val="00A77F7E"/>
    <w:rsid w:val="00A82D2B"/>
    <w:rsid w:val="00A848B3"/>
    <w:rsid w:val="00A8586D"/>
    <w:rsid w:val="00A86B06"/>
    <w:rsid w:val="00A86D06"/>
    <w:rsid w:val="00A872D4"/>
    <w:rsid w:val="00A9159F"/>
    <w:rsid w:val="00A9168F"/>
    <w:rsid w:val="00A91D88"/>
    <w:rsid w:val="00A922AE"/>
    <w:rsid w:val="00A9290F"/>
    <w:rsid w:val="00A95696"/>
    <w:rsid w:val="00A977BA"/>
    <w:rsid w:val="00AA0E9F"/>
    <w:rsid w:val="00AB0026"/>
    <w:rsid w:val="00AC0C62"/>
    <w:rsid w:val="00AC1B46"/>
    <w:rsid w:val="00AC5BF0"/>
    <w:rsid w:val="00AC5D38"/>
    <w:rsid w:val="00AD4A27"/>
    <w:rsid w:val="00AD517E"/>
    <w:rsid w:val="00AE23F2"/>
    <w:rsid w:val="00AE5047"/>
    <w:rsid w:val="00AE6BA5"/>
    <w:rsid w:val="00AF2226"/>
    <w:rsid w:val="00AF2C4E"/>
    <w:rsid w:val="00AF5178"/>
    <w:rsid w:val="00AF5A3F"/>
    <w:rsid w:val="00AF67A4"/>
    <w:rsid w:val="00B02016"/>
    <w:rsid w:val="00B03DC3"/>
    <w:rsid w:val="00B05442"/>
    <w:rsid w:val="00B06CC2"/>
    <w:rsid w:val="00B11B82"/>
    <w:rsid w:val="00B14B33"/>
    <w:rsid w:val="00B150F3"/>
    <w:rsid w:val="00B16507"/>
    <w:rsid w:val="00B1773B"/>
    <w:rsid w:val="00B21534"/>
    <w:rsid w:val="00B218EC"/>
    <w:rsid w:val="00B2341F"/>
    <w:rsid w:val="00B2386C"/>
    <w:rsid w:val="00B24A19"/>
    <w:rsid w:val="00B30D14"/>
    <w:rsid w:val="00B319EF"/>
    <w:rsid w:val="00B328F7"/>
    <w:rsid w:val="00B33A2B"/>
    <w:rsid w:val="00B406CD"/>
    <w:rsid w:val="00B42BDF"/>
    <w:rsid w:val="00B46259"/>
    <w:rsid w:val="00B46FCA"/>
    <w:rsid w:val="00B53298"/>
    <w:rsid w:val="00B546EA"/>
    <w:rsid w:val="00B6059F"/>
    <w:rsid w:val="00B63966"/>
    <w:rsid w:val="00B663A0"/>
    <w:rsid w:val="00B73288"/>
    <w:rsid w:val="00B81813"/>
    <w:rsid w:val="00B82B20"/>
    <w:rsid w:val="00B83386"/>
    <w:rsid w:val="00B83D9D"/>
    <w:rsid w:val="00B871CF"/>
    <w:rsid w:val="00B9081C"/>
    <w:rsid w:val="00B92260"/>
    <w:rsid w:val="00B93223"/>
    <w:rsid w:val="00B95F9D"/>
    <w:rsid w:val="00B97A87"/>
    <w:rsid w:val="00BA5FB6"/>
    <w:rsid w:val="00BB3E93"/>
    <w:rsid w:val="00BB5080"/>
    <w:rsid w:val="00BB6D58"/>
    <w:rsid w:val="00BC0ECA"/>
    <w:rsid w:val="00BC0F25"/>
    <w:rsid w:val="00BC20C9"/>
    <w:rsid w:val="00BC306B"/>
    <w:rsid w:val="00BC3EC3"/>
    <w:rsid w:val="00BE0458"/>
    <w:rsid w:val="00BE1CFE"/>
    <w:rsid w:val="00BE298F"/>
    <w:rsid w:val="00BE2C41"/>
    <w:rsid w:val="00BF17B4"/>
    <w:rsid w:val="00BF218E"/>
    <w:rsid w:val="00BF37ED"/>
    <w:rsid w:val="00BF3FE1"/>
    <w:rsid w:val="00BF428B"/>
    <w:rsid w:val="00BF4606"/>
    <w:rsid w:val="00BF47F2"/>
    <w:rsid w:val="00BF5904"/>
    <w:rsid w:val="00C01BDB"/>
    <w:rsid w:val="00C02F93"/>
    <w:rsid w:val="00C03528"/>
    <w:rsid w:val="00C04A78"/>
    <w:rsid w:val="00C05DBA"/>
    <w:rsid w:val="00C05F8F"/>
    <w:rsid w:val="00C07327"/>
    <w:rsid w:val="00C1413D"/>
    <w:rsid w:val="00C15628"/>
    <w:rsid w:val="00C16154"/>
    <w:rsid w:val="00C16ACF"/>
    <w:rsid w:val="00C2158B"/>
    <w:rsid w:val="00C248B6"/>
    <w:rsid w:val="00C273FB"/>
    <w:rsid w:val="00C27B4A"/>
    <w:rsid w:val="00C307E1"/>
    <w:rsid w:val="00C30F3C"/>
    <w:rsid w:val="00C31816"/>
    <w:rsid w:val="00C35EC6"/>
    <w:rsid w:val="00C44956"/>
    <w:rsid w:val="00C456E6"/>
    <w:rsid w:val="00C50BFB"/>
    <w:rsid w:val="00C52AF1"/>
    <w:rsid w:val="00C54E77"/>
    <w:rsid w:val="00C62BFA"/>
    <w:rsid w:val="00C6561A"/>
    <w:rsid w:val="00C7217C"/>
    <w:rsid w:val="00C80845"/>
    <w:rsid w:val="00C844B7"/>
    <w:rsid w:val="00C84AA8"/>
    <w:rsid w:val="00C8780B"/>
    <w:rsid w:val="00C87C0B"/>
    <w:rsid w:val="00C91198"/>
    <w:rsid w:val="00C92873"/>
    <w:rsid w:val="00C93304"/>
    <w:rsid w:val="00C94B41"/>
    <w:rsid w:val="00C965A7"/>
    <w:rsid w:val="00C968F1"/>
    <w:rsid w:val="00C9708B"/>
    <w:rsid w:val="00CA1D7E"/>
    <w:rsid w:val="00CB1F9E"/>
    <w:rsid w:val="00CB4A26"/>
    <w:rsid w:val="00CB5028"/>
    <w:rsid w:val="00CB5822"/>
    <w:rsid w:val="00CB5B54"/>
    <w:rsid w:val="00CB5D88"/>
    <w:rsid w:val="00CC2F78"/>
    <w:rsid w:val="00CC5DFB"/>
    <w:rsid w:val="00CC67C3"/>
    <w:rsid w:val="00CC6D18"/>
    <w:rsid w:val="00CC783E"/>
    <w:rsid w:val="00CC7C64"/>
    <w:rsid w:val="00CD414F"/>
    <w:rsid w:val="00CD5652"/>
    <w:rsid w:val="00CD672F"/>
    <w:rsid w:val="00CE3A3F"/>
    <w:rsid w:val="00CE65CE"/>
    <w:rsid w:val="00CE6DCC"/>
    <w:rsid w:val="00CE773C"/>
    <w:rsid w:val="00CF003A"/>
    <w:rsid w:val="00CF4D02"/>
    <w:rsid w:val="00CF66A8"/>
    <w:rsid w:val="00CF6F15"/>
    <w:rsid w:val="00CF72AE"/>
    <w:rsid w:val="00D01A84"/>
    <w:rsid w:val="00D01C11"/>
    <w:rsid w:val="00D06367"/>
    <w:rsid w:val="00D0781D"/>
    <w:rsid w:val="00D11347"/>
    <w:rsid w:val="00D132FA"/>
    <w:rsid w:val="00D1332E"/>
    <w:rsid w:val="00D1648E"/>
    <w:rsid w:val="00D17F8B"/>
    <w:rsid w:val="00D20277"/>
    <w:rsid w:val="00D25BAC"/>
    <w:rsid w:val="00D31367"/>
    <w:rsid w:val="00D32CCB"/>
    <w:rsid w:val="00D34B63"/>
    <w:rsid w:val="00D34CFC"/>
    <w:rsid w:val="00D37520"/>
    <w:rsid w:val="00D41300"/>
    <w:rsid w:val="00D420D5"/>
    <w:rsid w:val="00D47B6F"/>
    <w:rsid w:val="00D50316"/>
    <w:rsid w:val="00D503EA"/>
    <w:rsid w:val="00D531D4"/>
    <w:rsid w:val="00D564CA"/>
    <w:rsid w:val="00D56DE8"/>
    <w:rsid w:val="00D64216"/>
    <w:rsid w:val="00D65C77"/>
    <w:rsid w:val="00D70014"/>
    <w:rsid w:val="00D72908"/>
    <w:rsid w:val="00D7385F"/>
    <w:rsid w:val="00D74807"/>
    <w:rsid w:val="00D81675"/>
    <w:rsid w:val="00D81EC2"/>
    <w:rsid w:val="00D8256F"/>
    <w:rsid w:val="00D83A67"/>
    <w:rsid w:val="00D84ADA"/>
    <w:rsid w:val="00D87EC2"/>
    <w:rsid w:val="00D91B88"/>
    <w:rsid w:val="00D93B65"/>
    <w:rsid w:val="00D96D10"/>
    <w:rsid w:val="00DA003D"/>
    <w:rsid w:val="00DA044C"/>
    <w:rsid w:val="00DA3E46"/>
    <w:rsid w:val="00DA405C"/>
    <w:rsid w:val="00DA5195"/>
    <w:rsid w:val="00DA5280"/>
    <w:rsid w:val="00DA78B4"/>
    <w:rsid w:val="00DB03A4"/>
    <w:rsid w:val="00DB1C8B"/>
    <w:rsid w:val="00DB23EA"/>
    <w:rsid w:val="00DB46C5"/>
    <w:rsid w:val="00DB6960"/>
    <w:rsid w:val="00DC1AC5"/>
    <w:rsid w:val="00DC1D8E"/>
    <w:rsid w:val="00DC5380"/>
    <w:rsid w:val="00DD0CC9"/>
    <w:rsid w:val="00DD26F8"/>
    <w:rsid w:val="00DD4B34"/>
    <w:rsid w:val="00DE4700"/>
    <w:rsid w:val="00DE4E9E"/>
    <w:rsid w:val="00DE6794"/>
    <w:rsid w:val="00DF493D"/>
    <w:rsid w:val="00DF78FE"/>
    <w:rsid w:val="00E00C53"/>
    <w:rsid w:val="00E01075"/>
    <w:rsid w:val="00E015B1"/>
    <w:rsid w:val="00E026DC"/>
    <w:rsid w:val="00E02FDE"/>
    <w:rsid w:val="00E034BF"/>
    <w:rsid w:val="00E06BEF"/>
    <w:rsid w:val="00E109C5"/>
    <w:rsid w:val="00E1131C"/>
    <w:rsid w:val="00E132B6"/>
    <w:rsid w:val="00E16056"/>
    <w:rsid w:val="00E16080"/>
    <w:rsid w:val="00E21FDC"/>
    <w:rsid w:val="00E26EE2"/>
    <w:rsid w:val="00E27575"/>
    <w:rsid w:val="00E311F8"/>
    <w:rsid w:val="00E33DAA"/>
    <w:rsid w:val="00E36684"/>
    <w:rsid w:val="00E41559"/>
    <w:rsid w:val="00E417AC"/>
    <w:rsid w:val="00E4581D"/>
    <w:rsid w:val="00E47D5F"/>
    <w:rsid w:val="00E60CA1"/>
    <w:rsid w:val="00E65AD0"/>
    <w:rsid w:val="00E6664A"/>
    <w:rsid w:val="00E70E2B"/>
    <w:rsid w:val="00E72C5C"/>
    <w:rsid w:val="00E76A99"/>
    <w:rsid w:val="00E80E4B"/>
    <w:rsid w:val="00E822BB"/>
    <w:rsid w:val="00E87D26"/>
    <w:rsid w:val="00E9142A"/>
    <w:rsid w:val="00E920B4"/>
    <w:rsid w:val="00E940E6"/>
    <w:rsid w:val="00E9457F"/>
    <w:rsid w:val="00E94FE2"/>
    <w:rsid w:val="00E952FF"/>
    <w:rsid w:val="00E96BEC"/>
    <w:rsid w:val="00E96E6E"/>
    <w:rsid w:val="00EA0ACF"/>
    <w:rsid w:val="00EA17FA"/>
    <w:rsid w:val="00EB13F0"/>
    <w:rsid w:val="00EB1695"/>
    <w:rsid w:val="00EB3D22"/>
    <w:rsid w:val="00EC0568"/>
    <w:rsid w:val="00EC0973"/>
    <w:rsid w:val="00EC0BE6"/>
    <w:rsid w:val="00EC1353"/>
    <w:rsid w:val="00EC34E1"/>
    <w:rsid w:val="00EC6E43"/>
    <w:rsid w:val="00ED0383"/>
    <w:rsid w:val="00ED0A05"/>
    <w:rsid w:val="00ED0D22"/>
    <w:rsid w:val="00ED11AD"/>
    <w:rsid w:val="00ED21FF"/>
    <w:rsid w:val="00ED51EE"/>
    <w:rsid w:val="00ED6FA3"/>
    <w:rsid w:val="00EE2944"/>
    <w:rsid w:val="00EE5C7A"/>
    <w:rsid w:val="00EE762D"/>
    <w:rsid w:val="00EF03B2"/>
    <w:rsid w:val="00EF1E93"/>
    <w:rsid w:val="00EF341B"/>
    <w:rsid w:val="00F02DB5"/>
    <w:rsid w:val="00F0436E"/>
    <w:rsid w:val="00F06175"/>
    <w:rsid w:val="00F06574"/>
    <w:rsid w:val="00F12A74"/>
    <w:rsid w:val="00F2247A"/>
    <w:rsid w:val="00F2412D"/>
    <w:rsid w:val="00F247F3"/>
    <w:rsid w:val="00F268F5"/>
    <w:rsid w:val="00F31050"/>
    <w:rsid w:val="00F311BD"/>
    <w:rsid w:val="00F40623"/>
    <w:rsid w:val="00F4084C"/>
    <w:rsid w:val="00F40B45"/>
    <w:rsid w:val="00F42BBD"/>
    <w:rsid w:val="00F43185"/>
    <w:rsid w:val="00F44DB8"/>
    <w:rsid w:val="00F4709B"/>
    <w:rsid w:val="00F502B9"/>
    <w:rsid w:val="00F5466C"/>
    <w:rsid w:val="00F54C7C"/>
    <w:rsid w:val="00F55429"/>
    <w:rsid w:val="00F62E93"/>
    <w:rsid w:val="00F64E25"/>
    <w:rsid w:val="00F64F9B"/>
    <w:rsid w:val="00F6606A"/>
    <w:rsid w:val="00F6723C"/>
    <w:rsid w:val="00F70F80"/>
    <w:rsid w:val="00F72167"/>
    <w:rsid w:val="00F736E4"/>
    <w:rsid w:val="00F75577"/>
    <w:rsid w:val="00F76575"/>
    <w:rsid w:val="00F80E80"/>
    <w:rsid w:val="00F84834"/>
    <w:rsid w:val="00F86BC1"/>
    <w:rsid w:val="00F91D56"/>
    <w:rsid w:val="00F9220B"/>
    <w:rsid w:val="00F93CC0"/>
    <w:rsid w:val="00F95583"/>
    <w:rsid w:val="00F95814"/>
    <w:rsid w:val="00FA2275"/>
    <w:rsid w:val="00FA4796"/>
    <w:rsid w:val="00FA5378"/>
    <w:rsid w:val="00FA6E84"/>
    <w:rsid w:val="00FA7022"/>
    <w:rsid w:val="00FB0D6C"/>
    <w:rsid w:val="00FB0E5C"/>
    <w:rsid w:val="00FB4500"/>
    <w:rsid w:val="00FB482A"/>
    <w:rsid w:val="00FC4BB1"/>
    <w:rsid w:val="00FC756B"/>
    <w:rsid w:val="00FD0D96"/>
    <w:rsid w:val="00FD12D4"/>
    <w:rsid w:val="00FD15C1"/>
    <w:rsid w:val="00FD6425"/>
    <w:rsid w:val="00FD7552"/>
    <w:rsid w:val="00FE1611"/>
    <w:rsid w:val="00FE3B5C"/>
    <w:rsid w:val="00FE6ED0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D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2BDF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B42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42B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42B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42B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42BDF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B42B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4A1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4A1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24A1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24A1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24A1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24A19"/>
    <w:rPr>
      <w:rFonts w:ascii="Calibri" w:hAnsi="Calibri" w:cs="Calibri"/>
      <w:b/>
      <w:bCs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24A19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B42B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24A19"/>
    <w:rPr>
      <w:sz w:val="24"/>
      <w:szCs w:val="24"/>
    </w:rPr>
  </w:style>
  <w:style w:type="character" w:styleId="a5">
    <w:name w:val="page number"/>
    <w:basedOn w:val="a0"/>
    <w:uiPriority w:val="99"/>
    <w:rsid w:val="00B42BDF"/>
  </w:style>
  <w:style w:type="paragraph" w:styleId="a6">
    <w:name w:val="footer"/>
    <w:basedOn w:val="a"/>
    <w:link w:val="a7"/>
    <w:uiPriority w:val="99"/>
    <w:rsid w:val="00B42B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24A1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B42B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24A19"/>
    <w:rPr>
      <w:sz w:val="2"/>
      <w:szCs w:val="2"/>
    </w:rPr>
  </w:style>
  <w:style w:type="paragraph" w:styleId="21">
    <w:name w:val="Body Text 2"/>
    <w:basedOn w:val="a"/>
    <w:link w:val="22"/>
    <w:uiPriority w:val="99"/>
    <w:rsid w:val="00B42BD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24A19"/>
    <w:rPr>
      <w:sz w:val="24"/>
      <w:szCs w:val="24"/>
    </w:rPr>
  </w:style>
  <w:style w:type="paragraph" w:styleId="aa">
    <w:name w:val="Body Text"/>
    <w:basedOn w:val="a"/>
    <w:link w:val="ab"/>
    <w:uiPriority w:val="99"/>
    <w:rsid w:val="00B42BD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B24A19"/>
    <w:rPr>
      <w:sz w:val="24"/>
      <w:szCs w:val="24"/>
    </w:rPr>
  </w:style>
  <w:style w:type="character" w:customStyle="1" w:styleId="ConsPlusNormal">
    <w:name w:val="ConsPlusNormal Знак"/>
    <w:basedOn w:val="a0"/>
    <w:uiPriority w:val="99"/>
    <w:rsid w:val="00B42BDF"/>
    <w:rPr>
      <w:rFonts w:ascii="Arial" w:hAnsi="Arial" w:cs="Arial"/>
      <w:lang w:val="ru-RU" w:eastAsia="ru-RU"/>
    </w:rPr>
  </w:style>
  <w:style w:type="paragraph" w:customStyle="1" w:styleId="ac">
    <w:name w:val="Знак Знак Знак Знак Знак Знак"/>
    <w:basedOn w:val="a"/>
    <w:uiPriority w:val="99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TextIndent211">
    <w:name w:val="Body Text Indent 211"/>
    <w:basedOn w:val="a"/>
    <w:uiPriority w:val="99"/>
    <w:rsid w:val="00B42BDF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8"/>
    </w:rPr>
  </w:style>
  <w:style w:type="paragraph" w:customStyle="1" w:styleId="BodyTextIndent21">
    <w:name w:val="Body Text Indent 21"/>
    <w:basedOn w:val="a"/>
    <w:uiPriority w:val="99"/>
    <w:rsid w:val="00B42BDF"/>
    <w:pPr>
      <w:widowControl w:val="0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B42BDF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d">
    <w:name w:val="Заголовок статьи"/>
    <w:basedOn w:val="ae"/>
    <w:next w:val="ae"/>
    <w:uiPriority w:val="99"/>
    <w:rsid w:val="00B42BDF"/>
    <w:pPr>
      <w:ind w:left="1612" w:hanging="892"/>
    </w:pPr>
  </w:style>
  <w:style w:type="paragraph" w:customStyle="1" w:styleId="ae">
    <w:name w:val="Стиль"/>
    <w:uiPriority w:val="99"/>
    <w:rsid w:val="00B42BDF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rsid w:val="00B42BD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24A1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B42BDF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24A19"/>
    <w:rPr>
      <w:sz w:val="16"/>
      <w:szCs w:val="16"/>
    </w:rPr>
  </w:style>
  <w:style w:type="paragraph" w:customStyle="1" w:styleId="ConsPlusNonformat">
    <w:name w:val="ConsPlusNonformat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ody Text Indent"/>
    <w:basedOn w:val="a"/>
    <w:link w:val="af0"/>
    <w:uiPriority w:val="99"/>
    <w:rsid w:val="00B42BD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B24A19"/>
    <w:rPr>
      <w:sz w:val="24"/>
      <w:szCs w:val="24"/>
    </w:rPr>
  </w:style>
  <w:style w:type="paragraph" w:customStyle="1" w:styleId="ConsNonformat">
    <w:name w:val="ConsNonformat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3">
    <w:name w:val="Body Text 3"/>
    <w:basedOn w:val="a"/>
    <w:link w:val="34"/>
    <w:uiPriority w:val="99"/>
    <w:rsid w:val="00B42BD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B24A19"/>
    <w:rPr>
      <w:sz w:val="16"/>
      <w:szCs w:val="16"/>
    </w:rPr>
  </w:style>
  <w:style w:type="character" w:customStyle="1" w:styleId="11">
    <w:name w:val="Знак Знак Знак1"/>
    <w:basedOn w:val="a0"/>
    <w:uiPriority w:val="99"/>
    <w:rsid w:val="00B42BDF"/>
    <w:rPr>
      <w:sz w:val="24"/>
      <w:szCs w:val="24"/>
      <w:lang w:val="ru-RU" w:eastAsia="ru-RU"/>
    </w:rPr>
  </w:style>
  <w:style w:type="paragraph" w:customStyle="1" w:styleId="af1">
    <w:name w:val="Знак Знак Знак Знак"/>
    <w:basedOn w:val="a"/>
    <w:uiPriority w:val="99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2">
    <w:name w:val="Table Grid"/>
    <w:basedOn w:val="a1"/>
    <w:uiPriority w:val="99"/>
    <w:rsid w:val="006804C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672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2">
    <w:name w:val="Знак Знак Знак Знак Знак Знак1"/>
    <w:basedOn w:val="a"/>
    <w:uiPriority w:val="99"/>
    <w:rsid w:val="00714F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3">
    <w:name w:val="caption"/>
    <w:basedOn w:val="a"/>
    <w:next w:val="a"/>
    <w:qFormat/>
    <w:rsid w:val="00D4130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D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2BDF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B42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42B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42B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42B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42BDF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B42B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4A1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4A1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24A1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24A1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24A1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24A19"/>
    <w:rPr>
      <w:rFonts w:ascii="Calibri" w:hAnsi="Calibri" w:cs="Calibri"/>
      <w:b/>
      <w:bCs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24A19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B42B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24A19"/>
    <w:rPr>
      <w:sz w:val="24"/>
      <w:szCs w:val="24"/>
    </w:rPr>
  </w:style>
  <w:style w:type="character" w:styleId="a5">
    <w:name w:val="page number"/>
    <w:basedOn w:val="a0"/>
    <w:uiPriority w:val="99"/>
    <w:rsid w:val="00B42BDF"/>
  </w:style>
  <w:style w:type="paragraph" w:styleId="a6">
    <w:name w:val="footer"/>
    <w:basedOn w:val="a"/>
    <w:link w:val="a7"/>
    <w:uiPriority w:val="99"/>
    <w:rsid w:val="00B42B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24A1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B42B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24A19"/>
    <w:rPr>
      <w:sz w:val="2"/>
      <w:szCs w:val="2"/>
    </w:rPr>
  </w:style>
  <w:style w:type="paragraph" w:styleId="21">
    <w:name w:val="Body Text 2"/>
    <w:basedOn w:val="a"/>
    <w:link w:val="22"/>
    <w:uiPriority w:val="99"/>
    <w:rsid w:val="00B42BD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24A19"/>
    <w:rPr>
      <w:sz w:val="24"/>
      <w:szCs w:val="24"/>
    </w:rPr>
  </w:style>
  <w:style w:type="paragraph" w:styleId="aa">
    <w:name w:val="Body Text"/>
    <w:basedOn w:val="a"/>
    <w:link w:val="ab"/>
    <w:uiPriority w:val="99"/>
    <w:rsid w:val="00B42BD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B24A19"/>
    <w:rPr>
      <w:sz w:val="24"/>
      <w:szCs w:val="24"/>
    </w:rPr>
  </w:style>
  <w:style w:type="character" w:customStyle="1" w:styleId="ConsPlusNormal">
    <w:name w:val="ConsPlusNormal Знак"/>
    <w:basedOn w:val="a0"/>
    <w:uiPriority w:val="99"/>
    <w:rsid w:val="00B42BDF"/>
    <w:rPr>
      <w:rFonts w:ascii="Arial" w:hAnsi="Arial" w:cs="Arial"/>
      <w:lang w:val="ru-RU" w:eastAsia="ru-RU"/>
    </w:rPr>
  </w:style>
  <w:style w:type="paragraph" w:customStyle="1" w:styleId="ac">
    <w:name w:val="Знак Знак Знак Знак Знак Знак"/>
    <w:basedOn w:val="a"/>
    <w:uiPriority w:val="99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TextIndent211">
    <w:name w:val="Body Text Indent 211"/>
    <w:basedOn w:val="a"/>
    <w:uiPriority w:val="99"/>
    <w:rsid w:val="00B42BDF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8"/>
    </w:rPr>
  </w:style>
  <w:style w:type="paragraph" w:customStyle="1" w:styleId="BodyTextIndent21">
    <w:name w:val="Body Text Indent 21"/>
    <w:basedOn w:val="a"/>
    <w:uiPriority w:val="99"/>
    <w:rsid w:val="00B42BDF"/>
    <w:pPr>
      <w:widowControl w:val="0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B42BDF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d">
    <w:name w:val="Заголовок статьи"/>
    <w:basedOn w:val="ae"/>
    <w:next w:val="ae"/>
    <w:uiPriority w:val="99"/>
    <w:rsid w:val="00B42BDF"/>
    <w:pPr>
      <w:ind w:left="1612" w:hanging="892"/>
    </w:pPr>
  </w:style>
  <w:style w:type="paragraph" w:customStyle="1" w:styleId="ae">
    <w:name w:val="Стиль"/>
    <w:uiPriority w:val="99"/>
    <w:rsid w:val="00B42BDF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rsid w:val="00B42BD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24A1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B42BDF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24A19"/>
    <w:rPr>
      <w:sz w:val="16"/>
      <w:szCs w:val="16"/>
    </w:rPr>
  </w:style>
  <w:style w:type="paragraph" w:customStyle="1" w:styleId="ConsPlusNonformat">
    <w:name w:val="ConsPlusNonformat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ody Text Indent"/>
    <w:basedOn w:val="a"/>
    <w:link w:val="af0"/>
    <w:uiPriority w:val="99"/>
    <w:rsid w:val="00B42BD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B24A19"/>
    <w:rPr>
      <w:sz w:val="24"/>
      <w:szCs w:val="24"/>
    </w:rPr>
  </w:style>
  <w:style w:type="paragraph" w:customStyle="1" w:styleId="ConsNonformat">
    <w:name w:val="ConsNonformat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3">
    <w:name w:val="Body Text 3"/>
    <w:basedOn w:val="a"/>
    <w:link w:val="34"/>
    <w:uiPriority w:val="99"/>
    <w:rsid w:val="00B42BD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B24A19"/>
    <w:rPr>
      <w:sz w:val="16"/>
      <w:szCs w:val="16"/>
    </w:rPr>
  </w:style>
  <w:style w:type="character" w:customStyle="1" w:styleId="11">
    <w:name w:val="Знак Знак Знак1"/>
    <w:basedOn w:val="a0"/>
    <w:uiPriority w:val="99"/>
    <w:rsid w:val="00B42BDF"/>
    <w:rPr>
      <w:sz w:val="24"/>
      <w:szCs w:val="24"/>
      <w:lang w:val="ru-RU" w:eastAsia="ru-RU"/>
    </w:rPr>
  </w:style>
  <w:style w:type="paragraph" w:customStyle="1" w:styleId="af1">
    <w:name w:val="Знак Знак Знак Знак"/>
    <w:basedOn w:val="a"/>
    <w:uiPriority w:val="99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2">
    <w:name w:val="Table Grid"/>
    <w:basedOn w:val="a1"/>
    <w:uiPriority w:val="99"/>
    <w:rsid w:val="006804C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F672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2">
    <w:name w:val="Знак Знак Знак Знак Знак Знак1"/>
    <w:basedOn w:val="a"/>
    <w:uiPriority w:val="99"/>
    <w:rsid w:val="00714F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3">
    <w:name w:val="caption"/>
    <w:basedOn w:val="a"/>
    <w:next w:val="a"/>
    <w:qFormat/>
    <w:rsid w:val="00D4130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1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F10DC-C8C2-4326-844A-F9E37736E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Новг.обл.Дума</Company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Дорофеева Л.В.</dc:creator>
  <cp:lastModifiedBy>Пользователь Windows</cp:lastModifiedBy>
  <cp:revision>6</cp:revision>
  <cp:lastPrinted>2021-10-15T09:08:00Z</cp:lastPrinted>
  <dcterms:created xsi:type="dcterms:W3CDTF">2021-10-20T10:43:00Z</dcterms:created>
  <dcterms:modified xsi:type="dcterms:W3CDTF">2021-10-28T08:01:00Z</dcterms:modified>
</cp:coreProperties>
</file>