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0D7" w:rsidRPr="006950D7" w:rsidRDefault="006950D7" w:rsidP="006950D7">
      <w:pPr>
        <w:shd w:val="clear" w:color="auto" w:fill="FFFFFF"/>
        <w:spacing w:after="150"/>
        <w:jc w:val="center"/>
        <w:rPr>
          <w:rFonts w:asciiTheme="minorHAnsi" w:hAnsiTheme="minorHAnsi" w:cstheme="minorHAnsi"/>
          <w:color w:val="000000"/>
          <w:sz w:val="22"/>
          <w:szCs w:val="22"/>
          <w:lang w:eastAsia="ru-RU"/>
        </w:rPr>
      </w:pPr>
      <w:r w:rsidRPr="006950D7">
        <w:rPr>
          <w:rFonts w:asciiTheme="minorHAnsi" w:hAnsiTheme="minorHAnsi" w:cstheme="minorHAnsi"/>
          <w:b/>
          <w:bCs/>
          <w:color w:val="000000"/>
          <w:sz w:val="22"/>
          <w:szCs w:val="22"/>
          <w:lang w:eastAsia="ru-RU"/>
        </w:rPr>
        <w:t>Проект</w:t>
      </w:r>
    </w:p>
    <w:p w:rsidR="006950D7" w:rsidRPr="006950D7" w:rsidRDefault="006950D7" w:rsidP="006950D7">
      <w:pPr>
        <w:shd w:val="clear" w:color="auto" w:fill="FFFFFF"/>
        <w:spacing w:after="150"/>
        <w:jc w:val="center"/>
        <w:rPr>
          <w:rFonts w:asciiTheme="minorHAnsi" w:hAnsiTheme="minorHAnsi" w:cstheme="minorHAnsi"/>
          <w:color w:val="000000"/>
          <w:sz w:val="22"/>
          <w:szCs w:val="22"/>
          <w:lang w:eastAsia="ru-RU"/>
        </w:rPr>
      </w:pPr>
      <w:r w:rsidRPr="006950D7">
        <w:rPr>
          <w:rFonts w:asciiTheme="minorHAnsi" w:hAnsiTheme="minorHAnsi" w:cstheme="minorHAnsi"/>
          <w:b/>
          <w:bCs/>
          <w:color w:val="000000"/>
          <w:sz w:val="22"/>
          <w:szCs w:val="22"/>
          <w:lang w:eastAsia="ru-RU"/>
        </w:rPr>
        <w:t>Российская Федерация</w:t>
      </w:r>
    </w:p>
    <w:p w:rsidR="006950D7" w:rsidRPr="006950D7" w:rsidRDefault="006950D7" w:rsidP="006950D7">
      <w:pPr>
        <w:shd w:val="clear" w:color="auto" w:fill="FFFFFF"/>
        <w:spacing w:after="150"/>
        <w:jc w:val="center"/>
        <w:rPr>
          <w:rFonts w:asciiTheme="minorHAnsi" w:hAnsiTheme="minorHAnsi" w:cstheme="minorHAnsi"/>
          <w:color w:val="000000"/>
          <w:sz w:val="22"/>
          <w:szCs w:val="22"/>
          <w:lang w:eastAsia="ru-RU"/>
        </w:rPr>
      </w:pPr>
      <w:r w:rsidRPr="006950D7">
        <w:rPr>
          <w:rFonts w:asciiTheme="minorHAnsi" w:hAnsiTheme="minorHAnsi" w:cstheme="minorHAnsi"/>
          <w:b/>
          <w:bCs/>
          <w:color w:val="000000"/>
          <w:sz w:val="22"/>
          <w:szCs w:val="22"/>
          <w:lang w:eastAsia="ru-RU"/>
        </w:rPr>
        <w:t xml:space="preserve">Новгородская область </w:t>
      </w:r>
      <w:proofErr w:type="spellStart"/>
      <w:r w:rsidRPr="006950D7">
        <w:rPr>
          <w:rFonts w:asciiTheme="minorHAnsi" w:hAnsiTheme="minorHAnsi" w:cstheme="minorHAnsi"/>
          <w:b/>
          <w:bCs/>
          <w:color w:val="000000"/>
          <w:sz w:val="22"/>
          <w:szCs w:val="22"/>
          <w:lang w:eastAsia="ru-RU"/>
        </w:rPr>
        <w:t>Шимский</w:t>
      </w:r>
      <w:proofErr w:type="spellEnd"/>
      <w:r w:rsidRPr="006950D7">
        <w:rPr>
          <w:rFonts w:asciiTheme="minorHAnsi" w:hAnsiTheme="minorHAnsi" w:cstheme="minorHAnsi"/>
          <w:b/>
          <w:bCs/>
          <w:color w:val="000000"/>
          <w:sz w:val="22"/>
          <w:szCs w:val="22"/>
          <w:lang w:eastAsia="ru-RU"/>
        </w:rPr>
        <w:t xml:space="preserve"> Район</w:t>
      </w:r>
    </w:p>
    <w:p w:rsidR="006950D7" w:rsidRPr="006950D7" w:rsidRDefault="006950D7" w:rsidP="006950D7">
      <w:pPr>
        <w:shd w:val="clear" w:color="auto" w:fill="FFFFFF"/>
        <w:spacing w:after="150"/>
        <w:jc w:val="center"/>
        <w:rPr>
          <w:rFonts w:asciiTheme="minorHAnsi" w:hAnsiTheme="minorHAnsi" w:cstheme="minorHAnsi"/>
          <w:color w:val="000000"/>
          <w:sz w:val="22"/>
          <w:szCs w:val="22"/>
          <w:lang w:eastAsia="ru-RU"/>
        </w:rPr>
      </w:pPr>
      <w:r w:rsidRPr="006950D7">
        <w:rPr>
          <w:rFonts w:asciiTheme="minorHAnsi" w:hAnsiTheme="minorHAnsi" w:cstheme="minorHAnsi"/>
          <w:b/>
          <w:bCs/>
          <w:color w:val="000000"/>
          <w:sz w:val="22"/>
          <w:szCs w:val="22"/>
          <w:lang w:eastAsia="ru-RU"/>
        </w:rPr>
        <w:t xml:space="preserve">Совет депутатов </w:t>
      </w:r>
      <w:proofErr w:type="spellStart"/>
      <w:r w:rsidRPr="006950D7">
        <w:rPr>
          <w:rFonts w:asciiTheme="minorHAnsi" w:hAnsiTheme="minorHAnsi" w:cstheme="minorHAnsi"/>
          <w:b/>
          <w:bCs/>
          <w:color w:val="000000"/>
          <w:sz w:val="22"/>
          <w:szCs w:val="22"/>
          <w:lang w:eastAsia="ru-RU"/>
        </w:rPr>
        <w:t>Подгощского</w:t>
      </w:r>
      <w:proofErr w:type="spellEnd"/>
      <w:r w:rsidRPr="006950D7">
        <w:rPr>
          <w:rFonts w:asciiTheme="minorHAnsi" w:hAnsiTheme="minorHAnsi" w:cstheme="minorHAnsi"/>
          <w:b/>
          <w:bCs/>
          <w:color w:val="000000"/>
          <w:sz w:val="22"/>
          <w:szCs w:val="22"/>
          <w:lang w:eastAsia="ru-RU"/>
        </w:rPr>
        <w:t xml:space="preserve"> сельского поселения</w:t>
      </w:r>
    </w:p>
    <w:p w:rsidR="006950D7" w:rsidRPr="006950D7" w:rsidRDefault="006950D7" w:rsidP="006950D7">
      <w:pPr>
        <w:shd w:val="clear" w:color="auto" w:fill="FFFFFF"/>
        <w:spacing w:after="150"/>
        <w:jc w:val="center"/>
        <w:rPr>
          <w:rFonts w:asciiTheme="minorHAnsi" w:hAnsiTheme="minorHAnsi" w:cstheme="minorHAnsi"/>
          <w:color w:val="000000"/>
          <w:sz w:val="22"/>
          <w:szCs w:val="22"/>
          <w:lang w:eastAsia="ru-RU"/>
        </w:rPr>
      </w:pPr>
      <w:r w:rsidRPr="006950D7">
        <w:rPr>
          <w:rFonts w:asciiTheme="minorHAnsi" w:hAnsiTheme="minorHAnsi" w:cstheme="minorHAnsi"/>
          <w:b/>
          <w:bCs/>
          <w:color w:val="000000"/>
          <w:sz w:val="22"/>
          <w:szCs w:val="22"/>
          <w:lang w:eastAsia="ru-RU"/>
        </w:rPr>
        <w:t>РЕШЕНИЕ</w:t>
      </w:r>
    </w:p>
    <w:p w:rsidR="006950D7" w:rsidRPr="006950D7" w:rsidRDefault="006950D7" w:rsidP="006950D7">
      <w:pPr>
        <w:shd w:val="clear" w:color="auto" w:fill="FFFFFF"/>
        <w:spacing w:after="150"/>
        <w:jc w:val="center"/>
        <w:rPr>
          <w:rFonts w:asciiTheme="minorHAnsi" w:hAnsiTheme="minorHAnsi" w:cstheme="minorHAnsi"/>
          <w:color w:val="000000"/>
          <w:sz w:val="22"/>
          <w:szCs w:val="22"/>
          <w:lang w:eastAsia="ru-RU"/>
        </w:rPr>
      </w:pPr>
      <w:r w:rsidRPr="006950D7">
        <w:rPr>
          <w:rFonts w:asciiTheme="minorHAnsi" w:hAnsiTheme="minorHAnsi" w:cstheme="minorHAnsi"/>
          <w:b/>
          <w:bCs/>
          <w:color w:val="000000"/>
          <w:sz w:val="22"/>
          <w:szCs w:val="22"/>
          <w:lang w:eastAsia="ru-RU"/>
        </w:rPr>
        <w:t>00.00.2021 г. №</w:t>
      </w:r>
    </w:p>
    <w:p w:rsidR="006950D7" w:rsidRPr="006950D7" w:rsidRDefault="006950D7" w:rsidP="006950D7">
      <w:pPr>
        <w:shd w:val="clear" w:color="auto" w:fill="FFFFFF"/>
        <w:spacing w:after="150"/>
        <w:jc w:val="center"/>
        <w:rPr>
          <w:rFonts w:asciiTheme="minorHAnsi" w:hAnsiTheme="minorHAnsi" w:cstheme="minorHAnsi"/>
          <w:color w:val="000000"/>
          <w:sz w:val="22"/>
          <w:szCs w:val="22"/>
          <w:lang w:eastAsia="ru-RU"/>
        </w:rPr>
      </w:pPr>
      <w:r w:rsidRPr="006950D7">
        <w:rPr>
          <w:rFonts w:asciiTheme="minorHAnsi" w:hAnsiTheme="minorHAnsi" w:cstheme="minorHAnsi"/>
          <w:b/>
          <w:bCs/>
          <w:color w:val="000000"/>
          <w:sz w:val="22"/>
          <w:szCs w:val="22"/>
          <w:lang w:eastAsia="ru-RU"/>
        </w:rPr>
        <w:t xml:space="preserve">с. </w:t>
      </w:r>
      <w:proofErr w:type="spellStart"/>
      <w:r w:rsidRPr="006950D7">
        <w:rPr>
          <w:rFonts w:asciiTheme="minorHAnsi" w:hAnsiTheme="minorHAnsi" w:cstheme="minorHAnsi"/>
          <w:b/>
          <w:bCs/>
          <w:color w:val="000000"/>
          <w:sz w:val="22"/>
          <w:szCs w:val="22"/>
          <w:lang w:eastAsia="ru-RU"/>
        </w:rPr>
        <w:t>Подгощи</w:t>
      </w:r>
      <w:proofErr w:type="spellEnd"/>
    </w:p>
    <w:p w:rsidR="006950D7" w:rsidRPr="006950D7" w:rsidRDefault="006950D7" w:rsidP="006950D7">
      <w:pPr>
        <w:shd w:val="clear" w:color="auto" w:fill="FFFFFF"/>
        <w:spacing w:after="150"/>
        <w:jc w:val="center"/>
        <w:rPr>
          <w:rFonts w:asciiTheme="minorHAnsi" w:hAnsiTheme="minorHAnsi" w:cstheme="minorHAnsi"/>
          <w:color w:val="000000"/>
          <w:sz w:val="22"/>
          <w:szCs w:val="22"/>
          <w:lang w:eastAsia="ru-RU"/>
        </w:rPr>
      </w:pPr>
      <w:r w:rsidRPr="006950D7">
        <w:rPr>
          <w:rFonts w:asciiTheme="minorHAnsi" w:hAnsiTheme="minorHAnsi" w:cstheme="minorHAnsi"/>
          <w:b/>
          <w:bCs/>
          <w:color w:val="000000"/>
          <w:sz w:val="22"/>
          <w:szCs w:val="22"/>
          <w:lang w:eastAsia="ru-RU"/>
        </w:rPr>
        <w:t xml:space="preserve">Об утверждении Положения об оплате труда служащих Администрации </w:t>
      </w:r>
      <w:proofErr w:type="spellStart"/>
      <w:r w:rsidRPr="006950D7">
        <w:rPr>
          <w:rFonts w:asciiTheme="minorHAnsi" w:hAnsiTheme="minorHAnsi" w:cstheme="minorHAnsi"/>
          <w:b/>
          <w:bCs/>
          <w:color w:val="000000"/>
          <w:sz w:val="22"/>
          <w:szCs w:val="22"/>
          <w:lang w:eastAsia="ru-RU"/>
        </w:rPr>
        <w:t>Подгощского</w:t>
      </w:r>
      <w:proofErr w:type="spellEnd"/>
      <w:r w:rsidRPr="006950D7">
        <w:rPr>
          <w:rFonts w:asciiTheme="minorHAnsi" w:hAnsiTheme="minorHAnsi" w:cstheme="minorHAnsi"/>
          <w:b/>
          <w:bCs/>
          <w:color w:val="000000"/>
          <w:sz w:val="22"/>
          <w:szCs w:val="22"/>
          <w:lang w:eastAsia="ru-RU"/>
        </w:rPr>
        <w:t xml:space="preserve"> сельского поселения</w:t>
      </w:r>
    </w:p>
    <w:p w:rsidR="006950D7" w:rsidRPr="006950D7" w:rsidRDefault="006950D7" w:rsidP="006950D7">
      <w:pPr>
        <w:shd w:val="clear" w:color="auto" w:fill="FFFFFF"/>
        <w:spacing w:after="150"/>
        <w:jc w:val="both"/>
        <w:rPr>
          <w:rFonts w:asciiTheme="minorHAnsi" w:hAnsiTheme="minorHAnsi" w:cstheme="minorHAnsi"/>
          <w:color w:val="000000"/>
          <w:sz w:val="22"/>
          <w:szCs w:val="22"/>
          <w:lang w:eastAsia="ru-RU"/>
        </w:rPr>
      </w:pPr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t xml:space="preserve">В соответствии с частью 4 статьи 86 Бюджетного кодекса Российской Федерации, статьей 135 Трудового кодекса Российской Федерации, Уставом </w:t>
      </w:r>
      <w:proofErr w:type="spellStart"/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t>Подгощского</w:t>
      </w:r>
      <w:proofErr w:type="spellEnd"/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t xml:space="preserve"> сельского поселения</w:t>
      </w:r>
    </w:p>
    <w:p w:rsidR="006950D7" w:rsidRPr="006950D7" w:rsidRDefault="006950D7" w:rsidP="006950D7">
      <w:pPr>
        <w:shd w:val="clear" w:color="auto" w:fill="FFFFFF"/>
        <w:spacing w:after="150"/>
        <w:jc w:val="both"/>
        <w:rPr>
          <w:rFonts w:asciiTheme="minorHAnsi" w:hAnsiTheme="minorHAnsi" w:cstheme="minorHAnsi"/>
          <w:color w:val="000000"/>
          <w:sz w:val="22"/>
          <w:szCs w:val="22"/>
          <w:lang w:eastAsia="ru-RU"/>
        </w:rPr>
      </w:pPr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t>РЕШИЛ:</w:t>
      </w:r>
    </w:p>
    <w:p w:rsidR="006950D7" w:rsidRPr="006950D7" w:rsidRDefault="006950D7" w:rsidP="006950D7">
      <w:pPr>
        <w:shd w:val="clear" w:color="auto" w:fill="FFFFFF"/>
        <w:spacing w:after="150"/>
        <w:jc w:val="both"/>
        <w:rPr>
          <w:rFonts w:asciiTheme="minorHAnsi" w:hAnsiTheme="minorHAnsi" w:cstheme="minorHAnsi"/>
          <w:color w:val="000000"/>
          <w:sz w:val="22"/>
          <w:szCs w:val="22"/>
          <w:lang w:eastAsia="ru-RU"/>
        </w:rPr>
      </w:pPr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t xml:space="preserve">1. Утвердить прилагаемое Положение об оплате труда служащих Администрации </w:t>
      </w:r>
      <w:proofErr w:type="spellStart"/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t>Подгощского</w:t>
      </w:r>
      <w:proofErr w:type="spellEnd"/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t xml:space="preserve"> сельского поселения.</w:t>
      </w:r>
    </w:p>
    <w:p w:rsidR="006950D7" w:rsidRPr="006950D7" w:rsidRDefault="006950D7" w:rsidP="006950D7">
      <w:pPr>
        <w:shd w:val="clear" w:color="auto" w:fill="FFFFFF"/>
        <w:spacing w:after="150"/>
        <w:jc w:val="both"/>
        <w:rPr>
          <w:rFonts w:asciiTheme="minorHAnsi" w:hAnsiTheme="minorHAnsi" w:cstheme="minorHAnsi"/>
          <w:color w:val="000000"/>
          <w:sz w:val="22"/>
          <w:szCs w:val="22"/>
          <w:lang w:eastAsia="ru-RU"/>
        </w:rPr>
      </w:pPr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t>2. Настоящее решение вступает в силу с 01 января 2022 года.</w:t>
      </w:r>
    </w:p>
    <w:p w:rsidR="006950D7" w:rsidRPr="006950D7" w:rsidRDefault="006950D7" w:rsidP="006950D7">
      <w:pPr>
        <w:shd w:val="clear" w:color="auto" w:fill="FFFFFF"/>
        <w:spacing w:after="150"/>
        <w:jc w:val="both"/>
        <w:rPr>
          <w:rFonts w:asciiTheme="minorHAnsi" w:hAnsiTheme="minorHAnsi" w:cstheme="minorHAnsi"/>
          <w:color w:val="000000"/>
          <w:sz w:val="22"/>
          <w:szCs w:val="22"/>
          <w:lang w:eastAsia="ru-RU"/>
        </w:rPr>
      </w:pPr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t xml:space="preserve">3. Опубликовать настоящее решение на официальном сайте Администрации </w:t>
      </w:r>
      <w:proofErr w:type="spellStart"/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t>Подгощского</w:t>
      </w:r>
      <w:proofErr w:type="spellEnd"/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t xml:space="preserve"> сельского поселения в информационно-телекоммуникационной сети Интернет (</w:t>
      </w:r>
      <w:proofErr w:type="spellStart"/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t>подгощское-адм</w:t>
      </w:r>
      <w:proofErr w:type="gramStart"/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t>.р</w:t>
      </w:r>
      <w:proofErr w:type="gramEnd"/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t>ф</w:t>
      </w:r>
      <w:proofErr w:type="spellEnd"/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t>).</w:t>
      </w:r>
    </w:p>
    <w:p w:rsidR="006950D7" w:rsidRPr="006950D7" w:rsidRDefault="006950D7" w:rsidP="006950D7">
      <w:pPr>
        <w:shd w:val="clear" w:color="auto" w:fill="FFFFFF"/>
        <w:spacing w:after="150"/>
        <w:jc w:val="both"/>
        <w:rPr>
          <w:rFonts w:asciiTheme="minorHAnsi" w:hAnsiTheme="minorHAnsi" w:cstheme="minorHAnsi"/>
          <w:color w:val="000000"/>
          <w:sz w:val="22"/>
          <w:szCs w:val="22"/>
          <w:lang w:eastAsia="ru-RU"/>
        </w:rPr>
      </w:pPr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t> </w:t>
      </w:r>
    </w:p>
    <w:p w:rsidR="006950D7" w:rsidRPr="006950D7" w:rsidRDefault="006950D7" w:rsidP="006950D7">
      <w:pPr>
        <w:shd w:val="clear" w:color="auto" w:fill="FFFFFF"/>
        <w:spacing w:after="150"/>
        <w:jc w:val="both"/>
        <w:rPr>
          <w:rFonts w:asciiTheme="minorHAnsi" w:hAnsiTheme="minorHAnsi" w:cstheme="minorHAnsi"/>
          <w:color w:val="000000"/>
          <w:sz w:val="22"/>
          <w:szCs w:val="22"/>
          <w:lang w:eastAsia="ru-RU"/>
        </w:rPr>
      </w:pPr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t>Глава сельского поселения Л.В.Николаева</w:t>
      </w:r>
    </w:p>
    <w:p w:rsidR="006950D7" w:rsidRPr="006950D7" w:rsidRDefault="006950D7" w:rsidP="006950D7">
      <w:pPr>
        <w:shd w:val="clear" w:color="auto" w:fill="FFFFFF"/>
        <w:spacing w:after="150"/>
        <w:jc w:val="both"/>
        <w:rPr>
          <w:rFonts w:asciiTheme="minorHAnsi" w:hAnsiTheme="minorHAnsi" w:cstheme="minorHAnsi"/>
          <w:color w:val="000000"/>
          <w:sz w:val="22"/>
          <w:szCs w:val="22"/>
          <w:lang w:eastAsia="ru-RU"/>
        </w:rPr>
      </w:pPr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t> </w:t>
      </w:r>
    </w:p>
    <w:p w:rsidR="006950D7" w:rsidRPr="006950D7" w:rsidRDefault="006950D7" w:rsidP="006950D7">
      <w:pPr>
        <w:shd w:val="clear" w:color="auto" w:fill="FFFFFF"/>
        <w:spacing w:after="150"/>
        <w:jc w:val="both"/>
        <w:rPr>
          <w:rFonts w:asciiTheme="minorHAnsi" w:hAnsiTheme="minorHAnsi" w:cstheme="minorHAnsi"/>
          <w:color w:val="000000"/>
          <w:sz w:val="22"/>
          <w:szCs w:val="22"/>
          <w:lang w:eastAsia="ru-RU"/>
        </w:rPr>
      </w:pPr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t xml:space="preserve">При проведении первичной </w:t>
      </w:r>
      <w:proofErr w:type="spellStart"/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t>антикоррупционной</w:t>
      </w:r>
      <w:proofErr w:type="spellEnd"/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t xml:space="preserve"> экспертизы представленного проекта положений, способствующих созданий условий для проявления коррупции, не выявлено.</w:t>
      </w:r>
    </w:p>
    <w:p w:rsidR="006950D7" w:rsidRPr="006950D7" w:rsidRDefault="006950D7" w:rsidP="006950D7">
      <w:pPr>
        <w:shd w:val="clear" w:color="auto" w:fill="FFFFFF"/>
        <w:spacing w:after="150"/>
        <w:jc w:val="both"/>
        <w:rPr>
          <w:rFonts w:asciiTheme="minorHAnsi" w:hAnsiTheme="minorHAnsi" w:cstheme="minorHAnsi"/>
          <w:color w:val="000000"/>
          <w:sz w:val="22"/>
          <w:szCs w:val="22"/>
          <w:lang w:eastAsia="ru-RU"/>
        </w:rPr>
      </w:pPr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t> </w:t>
      </w:r>
    </w:p>
    <w:p w:rsidR="006950D7" w:rsidRPr="006950D7" w:rsidRDefault="006950D7" w:rsidP="006950D7">
      <w:pPr>
        <w:shd w:val="clear" w:color="auto" w:fill="FFFFFF"/>
        <w:spacing w:after="150"/>
        <w:jc w:val="both"/>
        <w:rPr>
          <w:rFonts w:asciiTheme="minorHAnsi" w:hAnsiTheme="minorHAnsi" w:cstheme="minorHAnsi"/>
          <w:color w:val="000000"/>
          <w:sz w:val="22"/>
          <w:szCs w:val="22"/>
          <w:lang w:eastAsia="ru-RU"/>
        </w:rPr>
      </w:pPr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t>Проект подготовил: Главный служащий, главный бухгалтер Г.Н. Ефимова</w:t>
      </w:r>
      <w:proofErr w:type="gramStart"/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t xml:space="preserve"> .</w:t>
      </w:r>
      <w:proofErr w:type="gramEnd"/>
    </w:p>
    <w:p w:rsidR="006950D7" w:rsidRPr="006950D7" w:rsidRDefault="006950D7" w:rsidP="006950D7">
      <w:pPr>
        <w:shd w:val="clear" w:color="auto" w:fill="FFFFFF"/>
        <w:spacing w:after="150"/>
        <w:jc w:val="both"/>
        <w:rPr>
          <w:rFonts w:asciiTheme="minorHAnsi" w:hAnsiTheme="minorHAnsi" w:cstheme="minorHAnsi"/>
          <w:color w:val="000000"/>
          <w:sz w:val="22"/>
          <w:szCs w:val="22"/>
          <w:lang w:eastAsia="ru-RU"/>
        </w:rPr>
      </w:pPr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t> </w:t>
      </w:r>
    </w:p>
    <w:p w:rsidR="006950D7" w:rsidRPr="006950D7" w:rsidRDefault="006950D7" w:rsidP="006950D7">
      <w:pPr>
        <w:shd w:val="clear" w:color="auto" w:fill="FFFFFF"/>
        <w:spacing w:after="150"/>
        <w:jc w:val="both"/>
        <w:rPr>
          <w:rFonts w:asciiTheme="minorHAnsi" w:hAnsiTheme="minorHAnsi" w:cstheme="minorHAnsi"/>
          <w:color w:val="000000"/>
          <w:sz w:val="22"/>
          <w:szCs w:val="22"/>
          <w:lang w:eastAsia="ru-RU"/>
        </w:rPr>
      </w:pPr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t>Согласовано:</w:t>
      </w:r>
    </w:p>
    <w:p w:rsidR="006950D7" w:rsidRPr="006950D7" w:rsidRDefault="006950D7" w:rsidP="006950D7">
      <w:pPr>
        <w:shd w:val="clear" w:color="auto" w:fill="FFFFFF"/>
        <w:spacing w:after="150"/>
        <w:jc w:val="both"/>
        <w:rPr>
          <w:rFonts w:asciiTheme="minorHAnsi" w:hAnsiTheme="minorHAnsi" w:cstheme="minorHAnsi"/>
          <w:color w:val="000000"/>
          <w:sz w:val="22"/>
          <w:szCs w:val="22"/>
          <w:lang w:eastAsia="ru-RU"/>
        </w:rPr>
      </w:pPr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t>Глава поселения: Л.В. Николаева Главный служащий, главный бухгалтер Г.Н. Ефимова</w:t>
      </w:r>
    </w:p>
    <w:p w:rsidR="006950D7" w:rsidRPr="006950D7" w:rsidRDefault="006950D7" w:rsidP="006950D7">
      <w:pPr>
        <w:shd w:val="clear" w:color="auto" w:fill="FFFFFF"/>
        <w:spacing w:after="150"/>
        <w:jc w:val="both"/>
        <w:rPr>
          <w:rFonts w:asciiTheme="minorHAnsi" w:hAnsiTheme="minorHAnsi" w:cstheme="minorHAnsi"/>
          <w:color w:val="000000"/>
          <w:sz w:val="22"/>
          <w:szCs w:val="22"/>
          <w:lang w:eastAsia="ru-RU"/>
        </w:rPr>
      </w:pPr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t> </w:t>
      </w:r>
    </w:p>
    <w:p w:rsidR="006950D7" w:rsidRPr="006950D7" w:rsidRDefault="006950D7" w:rsidP="006950D7">
      <w:pPr>
        <w:shd w:val="clear" w:color="auto" w:fill="FFFFFF"/>
        <w:spacing w:after="150"/>
        <w:jc w:val="right"/>
        <w:rPr>
          <w:rFonts w:asciiTheme="minorHAnsi" w:hAnsiTheme="minorHAnsi" w:cstheme="minorHAnsi"/>
          <w:color w:val="000000"/>
          <w:sz w:val="22"/>
          <w:szCs w:val="22"/>
          <w:lang w:eastAsia="ru-RU"/>
        </w:rPr>
      </w:pPr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br/>
        <w:t>УТВЕРЖДЕНО</w:t>
      </w:r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br/>
        <w:t>решением Совета депутатов</w:t>
      </w:r>
    </w:p>
    <w:p w:rsidR="006950D7" w:rsidRPr="006950D7" w:rsidRDefault="006950D7" w:rsidP="006950D7">
      <w:pPr>
        <w:shd w:val="clear" w:color="auto" w:fill="FFFFFF"/>
        <w:spacing w:after="150"/>
        <w:jc w:val="right"/>
        <w:rPr>
          <w:rFonts w:asciiTheme="minorHAnsi" w:hAnsiTheme="minorHAnsi" w:cstheme="minorHAnsi"/>
          <w:color w:val="000000"/>
          <w:sz w:val="22"/>
          <w:szCs w:val="22"/>
          <w:lang w:eastAsia="ru-RU"/>
        </w:rPr>
      </w:pPr>
      <w:proofErr w:type="spellStart"/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t>Подгощского</w:t>
      </w:r>
      <w:proofErr w:type="spellEnd"/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t xml:space="preserve"> сельского поселения</w:t>
      </w:r>
    </w:p>
    <w:p w:rsidR="006950D7" w:rsidRPr="006950D7" w:rsidRDefault="006950D7" w:rsidP="006950D7">
      <w:pPr>
        <w:shd w:val="clear" w:color="auto" w:fill="FFFFFF"/>
        <w:spacing w:after="150"/>
        <w:jc w:val="right"/>
        <w:rPr>
          <w:rFonts w:asciiTheme="minorHAnsi" w:hAnsiTheme="minorHAnsi" w:cstheme="minorHAnsi"/>
          <w:color w:val="000000"/>
          <w:sz w:val="22"/>
          <w:szCs w:val="22"/>
          <w:lang w:eastAsia="ru-RU"/>
        </w:rPr>
      </w:pPr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t>от ____________ № _____</w:t>
      </w:r>
    </w:p>
    <w:p w:rsidR="006950D7" w:rsidRPr="006950D7" w:rsidRDefault="006950D7" w:rsidP="006950D7">
      <w:pPr>
        <w:shd w:val="clear" w:color="auto" w:fill="FFFFFF"/>
        <w:spacing w:after="150"/>
        <w:jc w:val="center"/>
        <w:rPr>
          <w:rFonts w:asciiTheme="minorHAnsi" w:hAnsiTheme="minorHAnsi" w:cstheme="minorHAnsi"/>
          <w:color w:val="000000"/>
          <w:sz w:val="22"/>
          <w:szCs w:val="22"/>
          <w:lang w:eastAsia="ru-RU"/>
        </w:rPr>
      </w:pPr>
      <w:r w:rsidRPr="006950D7">
        <w:rPr>
          <w:rFonts w:asciiTheme="minorHAnsi" w:hAnsiTheme="minorHAnsi" w:cstheme="minorHAnsi"/>
          <w:b/>
          <w:bCs/>
          <w:color w:val="000000"/>
          <w:sz w:val="22"/>
          <w:szCs w:val="22"/>
          <w:lang w:eastAsia="ru-RU"/>
        </w:rPr>
        <w:t>Положение</w:t>
      </w:r>
    </w:p>
    <w:p w:rsidR="006950D7" w:rsidRPr="006950D7" w:rsidRDefault="006950D7" w:rsidP="006950D7">
      <w:pPr>
        <w:shd w:val="clear" w:color="auto" w:fill="FFFFFF"/>
        <w:spacing w:after="150"/>
        <w:jc w:val="center"/>
        <w:rPr>
          <w:rFonts w:asciiTheme="minorHAnsi" w:hAnsiTheme="minorHAnsi" w:cstheme="minorHAnsi"/>
          <w:color w:val="000000"/>
          <w:sz w:val="22"/>
          <w:szCs w:val="22"/>
          <w:lang w:eastAsia="ru-RU"/>
        </w:rPr>
      </w:pPr>
      <w:r w:rsidRPr="006950D7">
        <w:rPr>
          <w:rFonts w:asciiTheme="minorHAnsi" w:hAnsiTheme="minorHAnsi" w:cstheme="minorHAnsi"/>
          <w:b/>
          <w:bCs/>
          <w:color w:val="000000"/>
          <w:sz w:val="22"/>
          <w:szCs w:val="22"/>
          <w:lang w:eastAsia="ru-RU"/>
        </w:rPr>
        <w:t xml:space="preserve">об оплате труда служащих Администрации </w:t>
      </w:r>
      <w:proofErr w:type="spellStart"/>
      <w:r w:rsidRPr="006950D7">
        <w:rPr>
          <w:rFonts w:asciiTheme="minorHAnsi" w:hAnsiTheme="minorHAnsi" w:cstheme="minorHAnsi"/>
          <w:b/>
          <w:bCs/>
          <w:color w:val="000000"/>
          <w:sz w:val="22"/>
          <w:szCs w:val="22"/>
          <w:lang w:eastAsia="ru-RU"/>
        </w:rPr>
        <w:t>Подгощского</w:t>
      </w:r>
      <w:proofErr w:type="spellEnd"/>
      <w:r w:rsidRPr="006950D7">
        <w:rPr>
          <w:rFonts w:asciiTheme="minorHAnsi" w:hAnsiTheme="minorHAnsi" w:cstheme="minorHAnsi"/>
          <w:b/>
          <w:bCs/>
          <w:color w:val="000000"/>
          <w:sz w:val="22"/>
          <w:szCs w:val="22"/>
          <w:lang w:eastAsia="ru-RU"/>
        </w:rPr>
        <w:t xml:space="preserve"> сельского поселения</w:t>
      </w:r>
    </w:p>
    <w:p w:rsidR="006950D7" w:rsidRPr="006950D7" w:rsidRDefault="006950D7" w:rsidP="006950D7">
      <w:pPr>
        <w:shd w:val="clear" w:color="auto" w:fill="FFFFFF"/>
        <w:spacing w:after="150"/>
        <w:jc w:val="both"/>
        <w:rPr>
          <w:rFonts w:asciiTheme="minorHAnsi" w:hAnsiTheme="minorHAnsi" w:cstheme="minorHAnsi"/>
          <w:color w:val="000000"/>
          <w:sz w:val="22"/>
          <w:szCs w:val="22"/>
          <w:lang w:eastAsia="ru-RU"/>
        </w:rPr>
      </w:pPr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t xml:space="preserve">1. Оплата труда служащих Администрации </w:t>
      </w:r>
      <w:proofErr w:type="spellStart"/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t>Подгощского</w:t>
      </w:r>
      <w:proofErr w:type="spellEnd"/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t xml:space="preserve"> сельского поселения</w:t>
      </w:r>
    </w:p>
    <w:p w:rsidR="006950D7" w:rsidRPr="006950D7" w:rsidRDefault="006950D7" w:rsidP="006950D7">
      <w:pPr>
        <w:shd w:val="clear" w:color="auto" w:fill="FFFFFF"/>
        <w:spacing w:after="150"/>
        <w:jc w:val="both"/>
        <w:rPr>
          <w:rFonts w:asciiTheme="minorHAnsi" w:hAnsiTheme="minorHAnsi" w:cstheme="minorHAnsi"/>
          <w:color w:val="000000"/>
          <w:sz w:val="22"/>
          <w:szCs w:val="22"/>
          <w:lang w:eastAsia="ru-RU"/>
        </w:rPr>
      </w:pPr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lastRenderedPageBreak/>
        <w:t xml:space="preserve">1.1. Оплата труда служащих Администрации </w:t>
      </w:r>
      <w:proofErr w:type="spellStart"/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t>Подгощского</w:t>
      </w:r>
      <w:proofErr w:type="spellEnd"/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t xml:space="preserve"> сельского поселения (далее - служащие) производится в виде денежного содержания, являющегося основным средством их материального обеспечения и стимулирования профессиональной служебной деятельности по занимаемой должности.</w:t>
      </w:r>
    </w:p>
    <w:p w:rsidR="006950D7" w:rsidRPr="006950D7" w:rsidRDefault="006950D7" w:rsidP="006950D7">
      <w:pPr>
        <w:shd w:val="clear" w:color="auto" w:fill="FFFFFF"/>
        <w:spacing w:after="150"/>
        <w:jc w:val="both"/>
        <w:rPr>
          <w:rFonts w:asciiTheme="minorHAnsi" w:hAnsiTheme="minorHAnsi" w:cstheme="minorHAnsi"/>
          <w:color w:val="000000"/>
          <w:sz w:val="22"/>
          <w:szCs w:val="22"/>
          <w:lang w:eastAsia="ru-RU"/>
        </w:rPr>
      </w:pPr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t>1.2. Денежное содержание служащих состоит из должностного оклада, ежемесячной надбавки к должностному окладу за выслугу лет, ежемесячной надбавки к должностному окладу за особые условия службы, ежемесячного денежного поощрения, премий за выполнение особо важных и сложных заданий, единовременной выплаты при предоставлении ежегодного оплачиваемого отпуска, материальной помощи.</w:t>
      </w:r>
    </w:p>
    <w:p w:rsidR="006950D7" w:rsidRPr="006950D7" w:rsidRDefault="006950D7" w:rsidP="006950D7">
      <w:pPr>
        <w:shd w:val="clear" w:color="auto" w:fill="FFFFFF"/>
        <w:spacing w:after="150"/>
        <w:jc w:val="both"/>
        <w:rPr>
          <w:rFonts w:asciiTheme="minorHAnsi" w:hAnsiTheme="minorHAnsi" w:cstheme="minorHAnsi"/>
          <w:color w:val="000000"/>
          <w:sz w:val="22"/>
          <w:szCs w:val="22"/>
          <w:lang w:eastAsia="ru-RU"/>
        </w:rPr>
      </w:pPr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t>1.3. Должностные оклады служащих устанавливаются в размерах согласно приложению 1 к настоящему Положению.</w:t>
      </w:r>
    </w:p>
    <w:p w:rsidR="006950D7" w:rsidRPr="006950D7" w:rsidRDefault="006950D7" w:rsidP="006950D7">
      <w:pPr>
        <w:shd w:val="clear" w:color="auto" w:fill="FFFFFF"/>
        <w:spacing w:after="150"/>
        <w:jc w:val="both"/>
        <w:rPr>
          <w:rFonts w:asciiTheme="minorHAnsi" w:hAnsiTheme="minorHAnsi" w:cstheme="minorHAnsi"/>
          <w:color w:val="000000"/>
          <w:sz w:val="22"/>
          <w:szCs w:val="22"/>
          <w:lang w:eastAsia="ru-RU"/>
        </w:rPr>
      </w:pPr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t>1.4 Размеры должностных окладов служащим определяются штатным расписанием.</w:t>
      </w:r>
    </w:p>
    <w:p w:rsidR="006950D7" w:rsidRPr="006950D7" w:rsidRDefault="006950D7" w:rsidP="006950D7">
      <w:pPr>
        <w:shd w:val="clear" w:color="auto" w:fill="FFFFFF"/>
        <w:spacing w:after="150"/>
        <w:jc w:val="both"/>
        <w:rPr>
          <w:rFonts w:asciiTheme="minorHAnsi" w:hAnsiTheme="minorHAnsi" w:cstheme="minorHAnsi"/>
          <w:color w:val="000000"/>
          <w:sz w:val="22"/>
          <w:szCs w:val="22"/>
          <w:lang w:eastAsia="ru-RU"/>
        </w:rPr>
      </w:pPr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t xml:space="preserve">1.5. Денежное содержание служащих выплачиваются за счет средств бюджета </w:t>
      </w:r>
      <w:proofErr w:type="spellStart"/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t>Подгощского</w:t>
      </w:r>
      <w:proofErr w:type="spellEnd"/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t xml:space="preserve"> сельского поселения.</w:t>
      </w:r>
    </w:p>
    <w:p w:rsidR="006950D7" w:rsidRPr="006950D7" w:rsidRDefault="006950D7" w:rsidP="006950D7">
      <w:pPr>
        <w:shd w:val="clear" w:color="auto" w:fill="FFFFFF"/>
        <w:spacing w:after="150"/>
        <w:jc w:val="both"/>
        <w:rPr>
          <w:rFonts w:asciiTheme="minorHAnsi" w:hAnsiTheme="minorHAnsi" w:cstheme="minorHAnsi"/>
          <w:color w:val="000000"/>
          <w:sz w:val="22"/>
          <w:szCs w:val="22"/>
          <w:lang w:eastAsia="ru-RU"/>
        </w:rPr>
      </w:pPr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t>2. Формирование фонда оплаты труда</w:t>
      </w:r>
    </w:p>
    <w:p w:rsidR="006950D7" w:rsidRPr="006950D7" w:rsidRDefault="006950D7" w:rsidP="006950D7">
      <w:pPr>
        <w:shd w:val="clear" w:color="auto" w:fill="FFFFFF"/>
        <w:spacing w:after="150"/>
        <w:jc w:val="both"/>
        <w:rPr>
          <w:rFonts w:asciiTheme="minorHAnsi" w:hAnsiTheme="minorHAnsi" w:cstheme="minorHAnsi"/>
          <w:color w:val="000000"/>
          <w:sz w:val="22"/>
          <w:szCs w:val="22"/>
          <w:lang w:eastAsia="ru-RU"/>
        </w:rPr>
      </w:pPr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t>2.1. При формировании фонда оплаты труда служащих сверх сумм средств, направляемых для выплаты должностных окладов, предусматриваются следующие средства на выплату (в расчете на год):</w:t>
      </w:r>
    </w:p>
    <w:p w:rsidR="006950D7" w:rsidRPr="006950D7" w:rsidRDefault="006950D7" w:rsidP="006950D7">
      <w:pPr>
        <w:shd w:val="clear" w:color="auto" w:fill="FFFFFF"/>
        <w:spacing w:after="150"/>
        <w:jc w:val="both"/>
        <w:rPr>
          <w:rFonts w:asciiTheme="minorHAnsi" w:hAnsiTheme="minorHAnsi" w:cstheme="minorHAnsi"/>
          <w:color w:val="000000"/>
          <w:sz w:val="22"/>
          <w:szCs w:val="22"/>
          <w:lang w:eastAsia="ru-RU"/>
        </w:rPr>
      </w:pPr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t>1) ежемесячная надбавка к должностному окладу за выслугу лет - в размере трех должностных окладов;</w:t>
      </w:r>
    </w:p>
    <w:p w:rsidR="006950D7" w:rsidRPr="006950D7" w:rsidRDefault="006950D7" w:rsidP="006950D7">
      <w:pPr>
        <w:shd w:val="clear" w:color="auto" w:fill="FFFFFF"/>
        <w:spacing w:after="150"/>
        <w:jc w:val="both"/>
        <w:rPr>
          <w:rFonts w:asciiTheme="minorHAnsi" w:hAnsiTheme="minorHAnsi" w:cstheme="minorHAnsi"/>
          <w:color w:val="000000"/>
          <w:sz w:val="22"/>
          <w:szCs w:val="22"/>
          <w:lang w:eastAsia="ru-RU"/>
        </w:rPr>
      </w:pPr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t>2) ежемесячная надбавка к должностному окладу за особые условия службы - в размере четырнадцати должностного оклада;</w:t>
      </w:r>
    </w:p>
    <w:p w:rsidR="006950D7" w:rsidRPr="006950D7" w:rsidRDefault="006950D7" w:rsidP="006950D7">
      <w:pPr>
        <w:shd w:val="clear" w:color="auto" w:fill="FFFFFF"/>
        <w:spacing w:after="150"/>
        <w:jc w:val="both"/>
        <w:rPr>
          <w:rFonts w:asciiTheme="minorHAnsi" w:hAnsiTheme="minorHAnsi" w:cstheme="minorHAnsi"/>
          <w:color w:val="000000"/>
          <w:sz w:val="22"/>
          <w:szCs w:val="22"/>
          <w:lang w:eastAsia="ru-RU"/>
        </w:rPr>
      </w:pPr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t>3) ежемесячная надбавка к должностному окладу за работу со сведениями, составляющими государственную тайну - в размере полутора должностных оклада</w:t>
      </w:r>
      <w:proofErr w:type="gramStart"/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t xml:space="preserve"> ;</w:t>
      </w:r>
      <w:proofErr w:type="gramEnd"/>
    </w:p>
    <w:p w:rsidR="006950D7" w:rsidRPr="006950D7" w:rsidRDefault="006950D7" w:rsidP="006950D7">
      <w:pPr>
        <w:shd w:val="clear" w:color="auto" w:fill="FFFFFF"/>
        <w:spacing w:after="150"/>
        <w:jc w:val="both"/>
        <w:rPr>
          <w:rFonts w:asciiTheme="minorHAnsi" w:hAnsiTheme="minorHAnsi" w:cstheme="minorHAnsi"/>
          <w:color w:val="000000"/>
          <w:sz w:val="22"/>
          <w:szCs w:val="22"/>
          <w:lang w:eastAsia="ru-RU"/>
        </w:rPr>
      </w:pPr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t>4) премия за выполнение особо важных и сложных заданий - в размере двух должностных окладов;</w:t>
      </w:r>
    </w:p>
    <w:p w:rsidR="006950D7" w:rsidRPr="006950D7" w:rsidRDefault="006950D7" w:rsidP="006950D7">
      <w:pPr>
        <w:shd w:val="clear" w:color="auto" w:fill="FFFFFF"/>
        <w:spacing w:after="150"/>
        <w:jc w:val="both"/>
        <w:rPr>
          <w:rFonts w:asciiTheme="minorHAnsi" w:hAnsiTheme="minorHAnsi" w:cstheme="minorHAnsi"/>
          <w:color w:val="000000"/>
          <w:sz w:val="22"/>
          <w:szCs w:val="22"/>
          <w:lang w:eastAsia="ru-RU"/>
        </w:rPr>
      </w:pPr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t>5) ежемесячное денежное поощрение - в кратности от должностных окладов;</w:t>
      </w:r>
    </w:p>
    <w:p w:rsidR="006950D7" w:rsidRPr="006950D7" w:rsidRDefault="006950D7" w:rsidP="006950D7">
      <w:pPr>
        <w:shd w:val="clear" w:color="auto" w:fill="FFFFFF"/>
        <w:spacing w:after="150"/>
        <w:jc w:val="both"/>
        <w:rPr>
          <w:rFonts w:asciiTheme="minorHAnsi" w:hAnsiTheme="minorHAnsi" w:cstheme="minorHAnsi"/>
          <w:color w:val="000000"/>
          <w:sz w:val="22"/>
          <w:szCs w:val="22"/>
          <w:lang w:eastAsia="ru-RU"/>
        </w:rPr>
      </w:pPr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t>6)единовременная выплата при предоставлении ежегодного оплачиваемого отпуска и материальная помощь - в размере трех должностных окладов.</w:t>
      </w:r>
    </w:p>
    <w:p w:rsidR="006950D7" w:rsidRPr="006950D7" w:rsidRDefault="006950D7" w:rsidP="006950D7">
      <w:pPr>
        <w:shd w:val="clear" w:color="auto" w:fill="FFFFFF"/>
        <w:spacing w:after="150"/>
        <w:jc w:val="both"/>
        <w:rPr>
          <w:rFonts w:asciiTheme="minorHAnsi" w:hAnsiTheme="minorHAnsi" w:cstheme="minorHAnsi"/>
          <w:color w:val="000000"/>
          <w:sz w:val="22"/>
          <w:szCs w:val="22"/>
          <w:lang w:eastAsia="ru-RU"/>
        </w:rPr>
      </w:pPr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t>2.2. Фонд оплаты труда служащих формируется за счет средств, предусмотренных разделом 2 настоящего Положения, а также за счет средств на иные выплаты, предусмотренные федеральными законами и иными нормативными правовыми актами.</w:t>
      </w:r>
    </w:p>
    <w:p w:rsidR="006950D7" w:rsidRPr="006950D7" w:rsidRDefault="006950D7" w:rsidP="006950D7">
      <w:pPr>
        <w:shd w:val="clear" w:color="auto" w:fill="FFFFFF"/>
        <w:spacing w:after="150"/>
        <w:jc w:val="both"/>
        <w:rPr>
          <w:rFonts w:asciiTheme="minorHAnsi" w:hAnsiTheme="minorHAnsi" w:cstheme="minorHAnsi"/>
          <w:color w:val="000000"/>
          <w:sz w:val="22"/>
          <w:szCs w:val="22"/>
          <w:lang w:eastAsia="ru-RU"/>
        </w:rPr>
      </w:pPr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t>3. Размеры надбавок и порядок их выплаты</w:t>
      </w:r>
    </w:p>
    <w:p w:rsidR="006950D7" w:rsidRPr="006950D7" w:rsidRDefault="006950D7" w:rsidP="006950D7">
      <w:pPr>
        <w:shd w:val="clear" w:color="auto" w:fill="FFFFFF"/>
        <w:spacing w:after="150"/>
        <w:jc w:val="both"/>
        <w:rPr>
          <w:rFonts w:asciiTheme="minorHAnsi" w:hAnsiTheme="minorHAnsi" w:cstheme="minorHAnsi"/>
          <w:color w:val="000000"/>
          <w:sz w:val="22"/>
          <w:szCs w:val="22"/>
          <w:lang w:eastAsia="ru-RU"/>
        </w:rPr>
      </w:pPr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t>3.1. Ежемесячная надбавка к должностному окладу за выслугу</w:t>
      </w:r>
    </w:p>
    <w:p w:rsidR="006950D7" w:rsidRPr="006950D7" w:rsidRDefault="006950D7" w:rsidP="006950D7">
      <w:pPr>
        <w:shd w:val="clear" w:color="auto" w:fill="FFFFFF"/>
        <w:spacing w:after="150"/>
        <w:jc w:val="both"/>
        <w:rPr>
          <w:rFonts w:asciiTheme="minorHAnsi" w:hAnsiTheme="minorHAnsi" w:cstheme="minorHAnsi"/>
          <w:color w:val="000000"/>
          <w:sz w:val="22"/>
          <w:szCs w:val="22"/>
          <w:lang w:eastAsia="ru-RU"/>
        </w:rPr>
      </w:pPr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t>лет</w:t>
      </w:r>
    </w:p>
    <w:p w:rsidR="006950D7" w:rsidRPr="006950D7" w:rsidRDefault="006950D7" w:rsidP="006950D7">
      <w:pPr>
        <w:shd w:val="clear" w:color="auto" w:fill="FFFFFF"/>
        <w:spacing w:after="150"/>
        <w:jc w:val="both"/>
        <w:rPr>
          <w:rFonts w:asciiTheme="minorHAnsi" w:hAnsiTheme="minorHAnsi" w:cstheme="minorHAnsi"/>
          <w:color w:val="000000"/>
          <w:sz w:val="22"/>
          <w:szCs w:val="22"/>
          <w:lang w:eastAsia="ru-RU"/>
        </w:rPr>
      </w:pPr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t>3.1.1. Ежемесячная надбавка к должностному окладу за выслугу лет служащим устанавливается в процентах к должностному окладу в зависимости от стажа работы, дающего право на получение указанной надбавки, в следующих размерах:</w:t>
      </w:r>
    </w:p>
    <w:p w:rsidR="006950D7" w:rsidRPr="006950D7" w:rsidRDefault="006950D7" w:rsidP="006950D7">
      <w:pPr>
        <w:shd w:val="clear" w:color="auto" w:fill="FFFFFF"/>
        <w:spacing w:after="150"/>
        <w:jc w:val="both"/>
        <w:rPr>
          <w:rFonts w:asciiTheme="minorHAnsi" w:hAnsiTheme="minorHAnsi" w:cstheme="minorHAnsi"/>
          <w:color w:val="000000"/>
          <w:sz w:val="22"/>
          <w:szCs w:val="22"/>
          <w:lang w:eastAsia="ru-RU"/>
        </w:rPr>
      </w:pPr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t>при стаже от 1 года до 5 лет</w:t>
      </w:r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br/>
        <w:t>-</w:t>
      </w:r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br/>
        <w:t>- 10 процентов должностного оклада;</w:t>
      </w:r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br/>
        <w:t>при стаже от 5 до 10 лет</w:t>
      </w:r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br/>
        <w:t>-</w:t>
      </w:r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br/>
        <w:t>- 15 процентов должностного оклада;</w:t>
      </w:r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br/>
      </w:r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lastRenderedPageBreak/>
        <w:t>при стаже от 10 до 15 лет</w:t>
      </w:r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br/>
        <w:t>-</w:t>
      </w:r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br/>
        <w:t>- 20 процентов должностного оклада;</w:t>
      </w:r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br/>
        <w:t>при стаже свыше 15 лет</w:t>
      </w:r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br/>
        <w:t>-</w:t>
      </w:r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br/>
        <w:t>- 30 процентов должностного оклада.</w:t>
      </w:r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br/>
        <w:t>3.1.2. В стаж работы, дающий право на получение ежемесячной надбавки к должностному окладу за выслугу лет, включаются:</w:t>
      </w:r>
    </w:p>
    <w:p w:rsidR="006950D7" w:rsidRPr="006950D7" w:rsidRDefault="006950D7" w:rsidP="006950D7">
      <w:pPr>
        <w:shd w:val="clear" w:color="auto" w:fill="FFFFFF"/>
        <w:spacing w:after="150"/>
        <w:jc w:val="both"/>
        <w:rPr>
          <w:rFonts w:asciiTheme="minorHAnsi" w:hAnsiTheme="minorHAnsi" w:cstheme="minorHAnsi"/>
          <w:color w:val="000000"/>
          <w:sz w:val="22"/>
          <w:szCs w:val="22"/>
          <w:lang w:eastAsia="ru-RU"/>
        </w:rPr>
      </w:pPr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t>стаж работы в органах государственной власти, местного самоуправления, организациях, учреждениях, предприятиях; время прохождения военной службы.</w:t>
      </w:r>
    </w:p>
    <w:p w:rsidR="006950D7" w:rsidRPr="006950D7" w:rsidRDefault="006950D7" w:rsidP="006950D7">
      <w:pPr>
        <w:shd w:val="clear" w:color="auto" w:fill="FFFFFF"/>
        <w:spacing w:after="150"/>
        <w:jc w:val="both"/>
        <w:rPr>
          <w:rFonts w:asciiTheme="minorHAnsi" w:hAnsiTheme="minorHAnsi" w:cstheme="minorHAnsi"/>
          <w:color w:val="000000"/>
          <w:sz w:val="22"/>
          <w:szCs w:val="22"/>
          <w:lang w:eastAsia="ru-RU"/>
        </w:rPr>
      </w:pPr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t>3.1.3. Основными документами для определения стажа работы, дающего право на установление ежемесячной надбавки к должностному окладу за выслугу лет, является трудовая книжка и (или) сведения о трудовой деятельности, военный билет.</w:t>
      </w:r>
    </w:p>
    <w:p w:rsidR="006950D7" w:rsidRPr="006950D7" w:rsidRDefault="006950D7" w:rsidP="006950D7">
      <w:pPr>
        <w:shd w:val="clear" w:color="auto" w:fill="FFFFFF"/>
        <w:spacing w:after="150"/>
        <w:jc w:val="both"/>
        <w:rPr>
          <w:rFonts w:asciiTheme="minorHAnsi" w:hAnsiTheme="minorHAnsi" w:cstheme="minorHAnsi"/>
          <w:color w:val="000000"/>
          <w:sz w:val="22"/>
          <w:szCs w:val="22"/>
          <w:lang w:eastAsia="ru-RU"/>
        </w:rPr>
      </w:pPr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t xml:space="preserve">3.1.4. Размер ежемесячной надбавки к должностному окладу за выслугу лет оформляется персонально распоряжением Администрации </w:t>
      </w:r>
      <w:proofErr w:type="spellStart"/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t>Подгощского</w:t>
      </w:r>
      <w:proofErr w:type="spellEnd"/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t xml:space="preserve"> сельского поселения (далее Администрация).</w:t>
      </w:r>
    </w:p>
    <w:p w:rsidR="006950D7" w:rsidRPr="006950D7" w:rsidRDefault="006950D7" w:rsidP="006950D7">
      <w:pPr>
        <w:shd w:val="clear" w:color="auto" w:fill="FFFFFF"/>
        <w:spacing w:after="150"/>
        <w:jc w:val="both"/>
        <w:rPr>
          <w:rFonts w:asciiTheme="minorHAnsi" w:hAnsiTheme="minorHAnsi" w:cstheme="minorHAnsi"/>
          <w:color w:val="000000"/>
          <w:sz w:val="22"/>
          <w:szCs w:val="22"/>
          <w:lang w:eastAsia="ru-RU"/>
        </w:rPr>
      </w:pPr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t>3.1.5. Выплата вновь установленной надбавки к должностному окладу за выслугу лет и последующие ее изменения проводятся по мере наступления стажа работы, дающего право на установление или на увеличение размера надбавки за выслугу лет (если документы о стаже находятся в организации), или со дня предоставления таких документов.</w:t>
      </w:r>
    </w:p>
    <w:p w:rsidR="006950D7" w:rsidRPr="006950D7" w:rsidRDefault="006950D7" w:rsidP="006950D7">
      <w:pPr>
        <w:shd w:val="clear" w:color="auto" w:fill="FFFFFF"/>
        <w:spacing w:after="150"/>
        <w:jc w:val="both"/>
        <w:rPr>
          <w:rFonts w:asciiTheme="minorHAnsi" w:hAnsiTheme="minorHAnsi" w:cstheme="minorHAnsi"/>
          <w:color w:val="000000"/>
          <w:sz w:val="22"/>
          <w:szCs w:val="22"/>
          <w:lang w:eastAsia="ru-RU"/>
        </w:rPr>
      </w:pPr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t>3.1.6. Надбавка за выслугу лет служащим начисляется исходя из должностного оклада без учета доплат и надбавок, и выплачивается ежемесячно одновременно с заработной платой.</w:t>
      </w:r>
    </w:p>
    <w:p w:rsidR="006950D7" w:rsidRPr="006950D7" w:rsidRDefault="006950D7" w:rsidP="006950D7">
      <w:pPr>
        <w:shd w:val="clear" w:color="auto" w:fill="FFFFFF"/>
        <w:spacing w:after="150"/>
        <w:jc w:val="both"/>
        <w:rPr>
          <w:rFonts w:asciiTheme="minorHAnsi" w:hAnsiTheme="minorHAnsi" w:cstheme="minorHAnsi"/>
          <w:color w:val="000000"/>
          <w:sz w:val="22"/>
          <w:szCs w:val="22"/>
          <w:lang w:eastAsia="ru-RU"/>
        </w:rPr>
      </w:pPr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t>При увольнении служащих надбавка за выслугу лет начисляется пропорционально отработанному времени, и ее выплата производится при окончательном расчете.</w:t>
      </w:r>
    </w:p>
    <w:p w:rsidR="006950D7" w:rsidRPr="006950D7" w:rsidRDefault="006950D7" w:rsidP="006950D7">
      <w:pPr>
        <w:shd w:val="clear" w:color="auto" w:fill="FFFFFF"/>
        <w:spacing w:after="150"/>
        <w:jc w:val="both"/>
        <w:rPr>
          <w:rFonts w:asciiTheme="minorHAnsi" w:hAnsiTheme="minorHAnsi" w:cstheme="minorHAnsi"/>
          <w:color w:val="000000"/>
          <w:sz w:val="22"/>
          <w:szCs w:val="22"/>
          <w:lang w:eastAsia="ru-RU"/>
        </w:rPr>
      </w:pPr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t>3.1.7. Выплата надбавки за выслугу лет служащим, осуществляется в пределах установленного фонда оплаты труда.</w:t>
      </w:r>
    </w:p>
    <w:p w:rsidR="006950D7" w:rsidRPr="006950D7" w:rsidRDefault="006950D7" w:rsidP="006950D7">
      <w:pPr>
        <w:shd w:val="clear" w:color="auto" w:fill="FFFFFF"/>
        <w:spacing w:after="150"/>
        <w:jc w:val="both"/>
        <w:rPr>
          <w:rFonts w:asciiTheme="minorHAnsi" w:hAnsiTheme="minorHAnsi" w:cstheme="minorHAnsi"/>
          <w:color w:val="000000"/>
          <w:sz w:val="22"/>
          <w:szCs w:val="22"/>
          <w:lang w:eastAsia="ru-RU"/>
        </w:rPr>
      </w:pPr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t xml:space="preserve">3.2. Ежемесячная надбавка к должностному окладу за </w:t>
      </w:r>
      <w:proofErr w:type="gramStart"/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t>особые</w:t>
      </w:r>
      <w:proofErr w:type="gramEnd"/>
    </w:p>
    <w:p w:rsidR="006950D7" w:rsidRPr="006950D7" w:rsidRDefault="006950D7" w:rsidP="006950D7">
      <w:pPr>
        <w:shd w:val="clear" w:color="auto" w:fill="FFFFFF"/>
        <w:spacing w:after="150"/>
        <w:jc w:val="both"/>
        <w:rPr>
          <w:rFonts w:asciiTheme="minorHAnsi" w:hAnsiTheme="minorHAnsi" w:cstheme="minorHAnsi"/>
          <w:color w:val="000000"/>
          <w:sz w:val="22"/>
          <w:szCs w:val="22"/>
          <w:lang w:eastAsia="ru-RU"/>
        </w:rPr>
      </w:pPr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t>условия службы</w:t>
      </w:r>
    </w:p>
    <w:p w:rsidR="006950D7" w:rsidRPr="006950D7" w:rsidRDefault="006950D7" w:rsidP="006950D7">
      <w:pPr>
        <w:shd w:val="clear" w:color="auto" w:fill="FFFFFF"/>
        <w:spacing w:after="150"/>
        <w:jc w:val="both"/>
        <w:rPr>
          <w:rFonts w:asciiTheme="minorHAnsi" w:hAnsiTheme="minorHAnsi" w:cstheme="minorHAnsi"/>
          <w:color w:val="000000"/>
          <w:sz w:val="22"/>
          <w:szCs w:val="22"/>
          <w:lang w:eastAsia="ru-RU"/>
        </w:rPr>
      </w:pPr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t>3.2.1. Ежемесячная надбавка к должностному окладу за особые условия службы подлежит выплате всем служащим в целях повышения их материальной заинтересованности в результатах своей деятельности, качестве исполнения должностных обязанностей.</w:t>
      </w:r>
    </w:p>
    <w:p w:rsidR="006950D7" w:rsidRPr="006950D7" w:rsidRDefault="006950D7" w:rsidP="006950D7">
      <w:pPr>
        <w:shd w:val="clear" w:color="auto" w:fill="FFFFFF"/>
        <w:spacing w:after="150"/>
        <w:jc w:val="both"/>
        <w:rPr>
          <w:rFonts w:asciiTheme="minorHAnsi" w:hAnsiTheme="minorHAnsi" w:cstheme="minorHAnsi"/>
          <w:color w:val="000000"/>
          <w:sz w:val="22"/>
          <w:szCs w:val="22"/>
          <w:lang w:eastAsia="ru-RU"/>
        </w:rPr>
      </w:pPr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t>3.2.2. При принятии решения об установлении ежемесячной надбавки к должностному окладу за особые условия службы учитываются:</w:t>
      </w:r>
    </w:p>
    <w:p w:rsidR="006950D7" w:rsidRPr="006950D7" w:rsidRDefault="006950D7" w:rsidP="006950D7">
      <w:pPr>
        <w:shd w:val="clear" w:color="auto" w:fill="FFFFFF"/>
        <w:spacing w:after="150"/>
        <w:jc w:val="both"/>
        <w:rPr>
          <w:rFonts w:asciiTheme="minorHAnsi" w:hAnsiTheme="minorHAnsi" w:cstheme="minorHAnsi"/>
          <w:color w:val="000000"/>
          <w:sz w:val="22"/>
          <w:szCs w:val="22"/>
          <w:lang w:eastAsia="ru-RU"/>
        </w:rPr>
      </w:pPr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t>профессиональный уровень исполнения должностных обязанностей в соответствии с должностной инструкцией;</w:t>
      </w:r>
    </w:p>
    <w:p w:rsidR="006950D7" w:rsidRPr="006950D7" w:rsidRDefault="006950D7" w:rsidP="006950D7">
      <w:pPr>
        <w:shd w:val="clear" w:color="auto" w:fill="FFFFFF"/>
        <w:spacing w:after="150"/>
        <w:jc w:val="both"/>
        <w:rPr>
          <w:rFonts w:asciiTheme="minorHAnsi" w:hAnsiTheme="minorHAnsi" w:cstheme="minorHAnsi"/>
          <w:color w:val="000000"/>
          <w:sz w:val="22"/>
          <w:szCs w:val="22"/>
          <w:lang w:eastAsia="ru-RU"/>
        </w:rPr>
      </w:pPr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t>компетентность при выполнении наиболее важных, сложных и ответственных работ, их качественное выполнение.</w:t>
      </w:r>
    </w:p>
    <w:p w:rsidR="006950D7" w:rsidRPr="006950D7" w:rsidRDefault="006950D7" w:rsidP="006950D7">
      <w:pPr>
        <w:shd w:val="clear" w:color="auto" w:fill="FFFFFF"/>
        <w:spacing w:after="150"/>
        <w:jc w:val="both"/>
        <w:rPr>
          <w:rFonts w:asciiTheme="minorHAnsi" w:hAnsiTheme="minorHAnsi" w:cstheme="minorHAnsi"/>
          <w:color w:val="000000"/>
          <w:sz w:val="22"/>
          <w:szCs w:val="22"/>
          <w:lang w:eastAsia="ru-RU"/>
        </w:rPr>
      </w:pPr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t>3.2.3. Размер ежемесячной надбавки к должностному окладу за особые условия службы служащим устанавливается представителем нанимателя и оформляется распоряжением Администрации.</w:t>
      </w:r>
    </w:p>
    <w:p w:rsidR="006950D7" w:rsidRPr="006950D7" w:rsidRDefault="006950D7" w:rsidP="006950D7">
      <w:pPr>
        <w:shd w:val="clear" w:color="auto" w:fill="FFFFFF"/>
        <w:spacing w:after="150"/>
        <w:jc w:val="both"/>
        <w:rPr>
          <w:rFonts w:asciiTheme="minorHAnsi" w:hAnsiTheme="minorHAnsi" w:cstheme="minorHAnsi"/>
          <w:color w:val="000000"/>
          <w:sz w:val="22"/>
          <w:szCs w:val="22"/>
          <w:lang w:eastAsia="ru-RU"/>
        </w:rPr>
      </w:pPr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t>3.2.4. Выплата ежемесячной надбавки к должностному окладу за особые условия службы осуществляется в пределах фонда оплаты труда, в размере до 60 процентов должностного оклада.</w:t>
      </w:r>
    </w:p>
    <w:p w:rsidR="006950D7" w:rsidRPr="006950D7" w:rsidRDefault="006950D7" w:rsidP="006950D7">
      <w:pPr>
        <w:shd w:val="clear" w:color="auto" w:fill="FFFFFF"/>
        <w:spacing w:after="150"/>
        <w:jc w:val="both"/>
        <w:rPr>
          <w:rFonts w:asciiTheme="minorHAnsi" w:hAnsiTheme="minorHAnsi" w:cstheme="minorHAnsi"/>
          <w:color w:val="000000"/>
          <w:sz w:val="22"/>
          <w:szCs w:val="22"/>
          <w:lang w:eastAsia="ru-RU"/>
        </w:rPr>
      </w:pPr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t>3.2.5. Надбавка к должностному окладу за особые условия службы служащим начисляется исходя из должностного оклада без учета доплат и надбавок, и выплачивается ежемесячно одновременно с заработной платой.</w:t>
      </w:r>
    </w:p>
    <w:p w:rsidR="006950D7" w:rsidRPr="006950D7" w:rsidRDefault="006950D7" w:rsidP="006950D7">
      <w:pPr>
        <w:shd w:val="clear" w:color="auto" w:fill="FFFFFF"/>
        <w:spacing w:after="150"/>
        <w:jc w:val="both"/>
        <w:rPr>
          <w:rFonts w:asciiTheme="minorHAnsi" w:hAnsiTheme="minorHAnsi" w:cstheme="minorHAnsi"/>
          <w:color w:val="000000"/>
          <w:sz w:val="22"/>
          <w:szCs w:val="22"/>
          <w:lang w:eastAsia="ru-RU"/>
        </w:rPr>
      </w:pPr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lastRenderedPageBreak/>
        <w:t>3.3. Ежемесячное денежное поощрение</w:t>
      </w:r>
    </w:p>
    <w:p w:rsidR="006950D7" w:rsidRPr="006950D7" w:rsidRDefault="006950D7" w:rsidP="006950D7">
      <w:pPr>
        <w:shd w:val="clear" w:color="auto" w:fill="FFFFFF"/>
        <w:spacing w:after="150"/>
        <w:jc w:val="both"/>
        <w:rPr>
          <w:rFonts w:asciiTheme="minorHAnsi" w:hAnsiTheme="minorHAnsi" w:cstheme="minorHAnsi"/>
          <w:color w:val="000000"/>
          <w:sz w:val="22"/>
          <w:szCs w:val="22"/>
          <w:lang w:eastAsia="ru-RU"/>
        </w:rPr>
      </w:pPr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t>3.3.1. Ежемесячное денежное поощрение служащим устанавливается персонально представителем нанимателя и оформляется распоряжением Администрации в кратности от 2,5 до 5должностных окладов (Приложение 2).</w:t>
      </w:r>
    </w:p>
    <w:p w:rsidR="006950D7" w:rsidRPr="006950D7" w:rsidRDefault="006950D7" w:rsidP="006950D7">
      <w:pPr>
        <w:shd w:val="clear" w:color="auto" w:fill="FFFFFF"/>
        <w:spacing w:after="150"/>
        <w:jc w:val="both"/>
        <w:rPr>
          <w:rFonts w:asciiTheme="minorHAnsi" w:hAnsiTheme="minorHAnsi" w:cstheme="minorHAnsi"/>
          <w:color w:val="000000"/>
          <w:sz w:val="22"/>
          <w:szCs w:val="22"/>
          <w:lang w:eastAsia="ru-RU"/>
        </w:rPr>
      </w:pPr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t>3.3.2. Выплата ежемесячного денежного поощрения осуществляется в пределах фонда оплаты труда и выплачивается за фактически отработанное время, одновременно с денежным содержанием.</w:t>
      </w:r>
    </w:p>
    <w:p w:rsidR="006950D7" w:rsidRPr="006950D7" w:rsidRDefault="006950D7" w:rsidP="006950D7">
      <w:pPr>
        <w:shd w:val="clear" w:color="auto" w:fill="FFFFFF"/>
        <w:spacing w:after="150"/>
        <w:jc w:val="both"/>
        <w:rPr>
          <w:rFonts w:asciiTheme="minorHAnsi" w:hAnsiTheme="minorHAnsi" w:cstheme="minorHAnsi"/>
          <w:color w:val="000000"/>
          <w:sz w:val="22"/>
          <w:szCs w:val="22"/>
          <w:lang w:eastAsia="ru-RU"/>
        </w:rPr>
      </w:pPr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t>3.3.3. В случае увольнения служащих по инициативе представителя нанимателя в соответствии с пунктами 3, 5, 6, 7, 10, 11 части первой статьи 81 Трудового кодекса Российской Федерации, ежемесячное денежное поощрение за отчетный месяц служащим не выплачивается.</w:t>
      </w:r>
    </w:p>
    <w:p w:rsidR="006950D7" w:rsidRPr="006950D7" w:rsidRDefault="006950D7" w:rsidP="006950D7">
      <w:pPr>
        <w:shd w:val="clear" w:color="auto" w:fill="FFFFFF"/>
        <w:spacing w:after="150"/>
        <w:jc w:val="both"/>
        <w:rPr>
          <w:rFonts w:asciiTheme="minorHAnsi" w:hAnsiTheme="minorHAnsi" w:cstheme="minorHAnsi"/>
          <w:color w:val="000000"/>
          <w:sz w:val="22"/>
          <w:szCs w:val="22"/>
          <w:lang w:eastAsia="ru-RU"/>
        </w:rPr>
      </w:pPr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t>3.4. Премия за выполнение особо важных и сложных заданий</w:t>
      </w:r>
    </w:p>
    <w:p w:rsidR="006950D7" w:rsidRPr="006950D7" w:rsidRDefault="006950D7" w:rsidP="006950D7">
      <w:pPr>
        <w:shd w:val="clear" w:color="auto" w:fill="FFFFFF"/>
        <w:spacing w:after="150"/>
        <w:jc w:val="both"/>
        <w:rPr>
          <w:rFonts w:asciiTheme="minorHAnsi" w:hAnsiTheme="minorHAnsi" w:cstheme="minorHAnsi"/>
          <w:color w:val="000000"/>
          <w:sz w:val="22"/>
          <w:szCs w:val="22"/>
          <w:lang w:eastAsia="ru-RU"/>
        </w:rPr>
      </w:pPr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t>3.4.1. Премия за выполнение особо важных и сложных заданий (далее - премия, премирование) выплачивается служащим персонально, ежемесячно в процентах к должностному окладу, на основании распоряжения Администрации. Выплата премии производится в пределах фонда оплаты труда. Размер премии определяется исходя из результатов деятельности служащих, минимальный размер премии 16,6 процентов от оклада денежного содержания и максимальным размером не ограничивается.</w:t>
      </w:r>
    </w:p>
    <w:p w:rsidR="006950D7" w:rsidRPr="006950D7" w:rsidRDefault="006950D7" w:rsidP="006950D7">
      <w:pPr>
        <w:shd w:val="clear" w:color="auto" w:fill="FFFFFF"/>
        <w:spacing w:after="150"/>
        <w:jc w:val="both"/>
        <w:rPr>
          <w:rFonts w:asciiTheme="minorHAnsi" w:hAnsiTheme="minorHAnsi" w:cstheme="minorHAnsi"/>
          <w:color w:val="000000"/>
          <w:sz w:val="22"/>
          <w:szCs w:val="22"/>
          <w:lang w:eastAsia="ru-RU"/>
        </w:rPr>
      </w:pPr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t>3.4.2. Основанием для премирования являются:</w:t>
      </w:r>
    </w:p>
    <w:p w:rsidR="006950D7" w:rsidRPr="006950D7" w:rsidRDefault="006950D7" w:rsidP="006950D7">
      <w:pPr>
        <w:shd w:val="clear" w:color="auto" w:fill="FFFFFF"/>
        <w:spacing w:after="150"/>
        <w:jc w:val="both"/>
        <w:rPr>
          <w:rFonts w:asciiTheme="minorHAnsi" w:hAnsiTheme="minorHAnsi" w:cstheme="minorHAnsi"/>
          <w:color w:val="000000"/>
          <w:sz w:val="22"/>
          <w:szCs w:val="22"/>
          <w:lang w:eastAsia="ru-RU"/>
        </w:rPr>
      </w:pPr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t>выполнение особо важных и сложных заданий;</w:t>
      </w:r>
    </w:p>
    <w:p w:rsidR="006950D7" w:rsidRPr="006950D7" w:rsidRDefault="006950D7" w:rsidP="006950D7">
      <w:pPr>
        <w:shd w:val="clear" w:color="auto" w:fill="FFFFFF"/>
        <w:spacing w:after="150"/>
        <w:jc w:val="both"/>
        <w:rPr>
          <w:rFonts w:asciiTheme="minorHAnsi" w:hAnsiTheme="minorHAnsi" w:cstheme="minorHAnsi"/>
          <w:color w:val="000000"/>
          <w:sz w:val="22"/>
          <w:szCs w:val="22"/>
          <w:lang w:eastAsia="ru-RU"/>
        </w:rPr>
      </w:pPr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t>своевременное и качественное исполнение должностных обязанностей, заданий и распоряжений руководства;</w:t>
      </w:r>
    </w:p>
    <w:p w:rsidR="006950D7" w:rsidRPr="006950D7" w:rsidRDefault="006950D7" w:rsidP="006950D7">
      <w:pPr>
        <w:shd w:val="clear" w:color="auto" w:fill="FFFFFF"/>
        <w:spacing w:after="150"/>
        <w:jc w:val="both"/>
        <w:rPr>
          <w:rFonts w:asciiTheme="minorHAnsi" w:hAnsiTheme="minorHAnsi" w:cstheme="minorHAnsi"/>
          <w:color w:val="000000"/>
          <w:sz w:val="22"/>
          <w:szCs w:val="22"/>
          <w:lang w:eastAsia="ru-RU"/>
        </w:rPr>
      </w:pPr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t>своевременная и качественная подготовка документов;</w:t>
      </w:r>
    </w:p>
    <w:p w:rsidR="006950D7" w:rsidRPr="006950D7" w:rsidRDefault="006950D7" w:rsidP="006950D7">
      <w:pPr>
        <w:shd w:val="clear" w:color="auto" w:fill="FFFFFF"/>
        <w:spacing w:after="150"/>
        <w:jc w:val="both"/>
        <w:rPr>
          <w:rFonts w:asciiTheme="minorHAnsi" w:hAnsiTheme="minorHAnsi" w:cstheme="minorHAnsi"/>
          <w:color w:val="000000"/>
          <w:sz w:val="22"/>
          <w:szCs w:val="22"/>
          <w:lang w:eastAsia="ru-RU"/>
        </w:rPr>
      </w:pPr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t>соблюдение правил внутреннего трудового распорядка и иных норм, установленных локальными нормативными актами;</w:t>
      </w:r>
    </w:p>
    <w:p w:rsidR="006950D7" w:rsidRPr="006950D7" w:rsidRDefault="006950D7" w:rsidP="006950D7">
      <w:pPr>
        <w:shd w:val="clear" w:color="auto" w:fill="FFFFFF"/>
        <w:spacing w:after="150"/>
        <w:jc w:val="both"/>
        <w:rPr>
          <w:rFonts w:asciiTheme="minorHAnsi" w:hAnsiTheme="minorHAnsi" w:cstheme="minorHAnsi"/>
          <w:color w:val="000000"/>
          <w:sz w:val="22"/>
          <w:szCs w:val="22"/>
          <w:lang w:eastAsia="ru-RU"/>
        </w:rPr>
      </w:pPr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t>проявление профессионализма, творчества, использование современных методов, технологий в процессе служебной деятельности;</w:t>
      </w:r>
    </w:p>
    <w:p w:rsidR="006950D7" w:rsidRPr="006950D7" w:rsidRDefault="006950D7" w:rsidP="006950D7">
      <w:pPr>
        <w:shd w:val="clear" w:color="auto" w:fill="FFFFFF"/>
        <w:spacing w:after="150"/>
        <w:jc w:val="both"/>
        <w:rPr>
          <w:rFonts w:asciiTheme="minorHAnsi" w:hAnsiTheme="minorHAnsi" w:cstheme="minorHAnsi"/>
          <w:color w:val="000000"/>
          <w:sz w:val="22"/>
          <w:szCs w:val="22"/>
          <w:lang w:eastAsia="ru-RU"/>
        </w:rPr>
      </w:pPr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t>бережное, рациональное использование материально-технических и финансовых средств, иных ресурсов.</w:t>
      </w:r>
    </w:p>
    <w:p w:rsidR="006950D7" w:rsidRPr="006950D7" w:rsidRDefault="006950D7" w:rsidP="006950D7">
      <w:pPr>
        <w:shd w:val="clear" w:color="auto" w:fill="FFFFFF"/>
        <w:spacing w:after="150"/>
        <w:jc w:val="both"/>
        <w:rPr>
          <w:rFonts w:asciiTheme="minorHAnsi" w:hAnsiTheme="minorHAnsi" w:cstheme="minorHAnsi"/>
          <w:color w:val="000000"/>
          <w:sz w:val="22"/>
          <w:szCs w:val="22"/>
          <w:lang w:eastAsia="ru-RU"/>
        </w:rPr>
      </w:pPr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t>3.4.3. Премирование служащих не производится (либо размер премии может быть снижен) в следующих случаях:</w:t>
      </w:r>
    </w:p>
    <w:p w:rsidR="006950D7" w:rsidRPr="006950D7" w:rsidRDefault="006950D7" w:rsidP="006950D7">
      <w:pPr>
        <w:shd w:val="clear" w:color="auto" w:fill="FFFFFF"/>
        <w:spacing w:after="150"/>
        <w:jc w:val="both"/>
        <w:rPr>
          <w:rFonts w:asciiTheme="minorHAnsi" w:hAnsiTheme="minorHAnsi" w:cstheme="minorHAnsi"/>
          <w:color w:val="000000"/>
          <w:sz w:val="22"/>
          <w:szCs w:val="22"/>
          <w:lang w:eastAsia="ru-RU"/>
        </w:rPr>
      </w:pPr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t>наложения дисциплинарного взыскания;</w:t>
      </w:r>
    </w:p>
    <w:p w:rsidR="006950D7" w:rsidRPr="006950D7" w:rsidRDefault="006950D7" w:rsidP="006950D7">
      <w:pPr>
        <w:shd w:val="clear" w:color="auto" w:fill="FFFFFF"/>
        <w:spacing w:after="150"/>
        <w:jc w:val="both"/>
        <w:rPr>
          <w:rFonts w:asciiTheme="minorHAnsi" w:hAnsiTheme="minorHAnsi" w:cstheme="minorHAnsi"/>
          <w:color w:val="000000"/>
          <w:sz w:val="22"/>
          <w:szCs w:val="22"/>
          <w:lang w:eastAsia="ru-RU"/>
        </w:rPr>
      </w:pPr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t>неисполнения или ненадлежащего исполнения должностных обязанностей;</w:t>
      </w:r>
    </w:p>
    <w:p w:rsidR="006950D7" w:rsidRPr="006950D7" w:rsidRDefault="006950D7" w:rsidP="006950D7">
      <w:pPr>
        <w:shd w:val="clear" w:color="auto" w:fill="FFFFFF"/>
        <w:spacing w:after="150"/>
        <w:jc w:val="both"/>
        <w:rPr>
          <w:rFonts w:asciiTheme="minorHAnsi" w:hAnsiTheme="minorHAnsi" w:cstheme="minorHAnsi"/>
          <w:color w:val="000000"/>
          <w:sz w:val="22"/>
          <w:szCs w:val="22"/>
          <w:lang w:eastAsia="ru-RU"/>
        </w:rPr>
      </w:pPr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t>несоблюдения установленных сроков выполнения заданий и распоряжений руководства, некачественное их выполнение без уважительных причин;</w:t>
      </w:r>
    </w:p>
    <w:p w:rsidR="006950D7" w:rsidRPr="006950D7" w:rsidRDefault="006950D7" w:rsidP="006950D7">
      <w:pPr>
        <w:shd w:val="clear" w:color="auto" w:fill="FFFFFF"/>
        <w:spacing w:after="150"/>
        <w:jc w:val="both"/>
        <w:rPr>
          <w:rFonts w:asciiTheme="minorHAnsi" w:hAnsiTheme="minorHAnsi" w:cstheme="minorHAnsi"/>
          <w:color w:val="000000"/>
          <w:sz w:val="22"/>
          <w:szCs w:val="22"/>
          <w:lang w:eastAsia="ru-RU"/>
        </w:rPr>
      </w:pPr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t>несоблюдение правил внутреннего трудового распорядка и иных норм, установленных локальными нормативными актами;</w:t>
      </w:r>
    </w:p>
    <w:p w:rsidR="006950D7" w:rsidRPr="006950D7" w:rsidRDefault="006950D7" w:rsidP="006950D7">
      <w:pPr>
        <w:shd w:val="clear" w:color="auto" w:fill="FFFFFF"/>
        <w:spacing w:after="150"/>
        <w:jc w:val="both"/>
        <w:rPr>
          <w:rFonts w:asciiTheme="minorHAnsi" w:hAnsiTheme="minorHAnsi" w:cstheme="minorHAnsi"/>
          <w:color w:val="000000"/>
          <w:sz w:val="22"/>
          <w:szCs w:val="22"/>
          <w:lang w:eastAsia="ru-RU"/>
        </w:rPr>
      </w:pPr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t>ненадлежащего качества работы с документами.</w:t>
      </w:r>
    </w:p>
    <w:p w:rsidR="006950D7" w:rsidRPr="006950D7" w:rsidRDefault="006950D7" w:rsidP="006950D7">
      <w:pPr>
        <w:shd w:val="clear" w:color="auto" w:fill="FFFFFF"/>
        <w:spacing w:after="150"/>
        <w:jc w:val="both"/>
        <w:rPr>
          <w:rFonts w:asciiTheme="minorHAnsi" w:hAnsiTheme="minorHAnsi" w:cstheme="minorHAnsi"/>
          <w:color w:val="000000"/>
          <w:sz w:val="22"/>
          <w:szCs w:val="22"/>
          <w:lang w:eastAsia="ru-RU"/>
        </w:rPr>
      </w:pPr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t>Премирование не производится полностью или частично за тот период, в котором совершен проступок, на основании распоряжения Администрации с указанием причин лишения премии.</w:t>
      </w:r>
    </w:p>
    <w:p w:rsidR="006950D7" w:rsidRPr="006950D7" w:rsidRDefault="006950D7" w:rsidP="006950D7">
      <w:pPr>
        <w:shd w:val="clear" w:color="auto" w:fill="FFFFFF"/>
        <w:spacing w:after="150"/>
        <w:jc w:val="both"/>
        <w:rPr>
          <w:rFonts w:asciiTheme="minorHAnsi" w:hAnsiTheme="minorHAnsi" w:cstheme="minorHAnsi"/>
          <w:color w:val="000000"/>
          <w:sz w:val="22"/>
          <w:szCs w:val="22"/>
          <w:lang w:eastAsia="ru-RU"/>
        </w:rPr>
      </w:pPr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t>3.4.4. Служащим, проработавшим неполный расчетный период в связи с временной нетрудоспособностью, нахождением в отпуске, переводом на другую работу, увольнением по сокращению штатов либо по собственному желанию, премия выплачивается за фактически отработанное время.</w:t>
      </w:r>
    </w:p>
    <w:p w:rsidR="006950D7" w:rsidRPr="006950D7" w:rsidRDefault="006950D7" w:rsidP="006950D7">
      <w:pPr>
        <w:shd w:val="clear" w:color="auto" w:fill="FFFFFF"/>
        <w:spacing w:after="150"/>
        <w:jc w:val="both"/>
        <w:rPr>
          <w:rFonts w:asciiTheme="minorHAnsi" w:hAnsiTheme="minorHAnsi" w:cstheme="minorHAnsi"/>
          <w:color w:val="000000"/>
          <w:sz w:val="22"/>
          <w:szCs w:val="22"/>
          <w:lang w:eastAsia="ru-RU"/>
        </w:rPr>
      </w:pPr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lastRenderedPageBreak/>
        <w:t>Лицам, уволенным в соответствии с пунктами 5, 6 статьи 81 Трудового кодекса Российской Федерации, выплата премии не производится.</w:t>
      </w:r>
    </w:p>
    <w:p w:rsidR="006950D7" w:rsidRPr="006950D7" w:rsidRDefault="006950D7" w:rsidP="006950D7">
      <w:pPr>
        <w:shd w:val="clear" w:color="auto" w:fill="FFFFFF"/>
        <w:spacing w:after="150"/>
        <w:jc w:val="both"/>
        <w:rPr>
          <w:rFonts w:asciiTheme="minorHAnsi" w:hAnsiTheme="minorHAnsi" w:cstheme="minorHAnsi"/>
          <w:color w:val="000000"/>
          <w:sz w:val="22"/>
          <w:szCs w:val="22"/>
          <w:lang w:eastAsia="ru-RU"/>
        </w:rPr>
      </w:pPr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t xml:space="preserve">Единовременная выплата при предоставлении </w:t>
      </w:r>
      <w:proofErr w:type="gramStart"/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t>ежегодного</w:t>
      </w:r>
      <w:proofErr w:type="gramEnd"/>
    </w:p>
    <w:p w:rsidR="006950D7" w:rsidRPr="006950D7" w:rsidRDefault="006950D7" w:rsidP="006950D7">
      <w:pPr>
        <w:shd w:val="clear" w:color="auto" w:fill="FFFFFF"/>
        <w:spacing w:after="150"/>
        <w:jc w:val="both"/>
        <w:rPr>
          <w:rFonts w:asciiTheme="minorHAnsi" w:hAnsiTheme="minorHAnsi" w:cstheme="minorHAnsi"/>
          <w:color w:val="000000"/>
          <w:sz w:val="22"/>
          <w:szCs w:val="22"/>
          <w:lang w:eastAsia="ru-RU"/>
        </w:rPr>
      </w:pPr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t>основного оплачиваемого отпуска и материальная помощь</w:t>
      </w:r>
    </w:p>
    <w:p w:rsidR="006950D7" w:rsidRPr="006950D7" w:rsidRDefault="006950D7" w:rsidP="006950D7">
      <w:pPr>
        <w:shd w:val="clear" w:color="auto" w:fill="FFFFFF"/>
        <w:spacing w:after="150"/>
        <w:jc w:val="both"/>
        <w:rPr>
          <w:rFonts w:asciiTheme="minorHAnsi" w:hAnsiTheme="minorHAnsi" w:cstheme="minorHAnsi"/>
          <w:color w:val="000000"/>
          <w:sz w:val="22"/>
          <w:szCs w:val="22"/>
          <w:lang w:eastAsia="ru-RU"/>
        </w:rPr>
      </w:pPr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t>3.5.1. Единовременная выплата при предоставлении ежегодного основного оплачиваемого отпуска (далее - единовременная выплата) осуществляется, и материальная помощь оказывается служащим на основании его письменного заявления в соответствии с распоряжением Администрации.</w:t>
      </w:r>
    </w:p>
    <w:p w:rsidR="006950D7" w:rsidRPr="006950D7" w:rsidRDefault="006950D7" w:rsidP="006950D7">
      <w:pPr>
        <w:shd w:val="clear" w:color="auto" w:fill="FFFFFF"/>
        <w:spacing w:after="150"/>
        <w:jc w:val="both"/>
        <w:rPr>
          <w:rFonts w:asciiTheme="minorHAnsi" w:hAnsiTheme="minorHAnsi" w:cstheme="minorHAnsi"/>
          <w:color w:val="000000"/>
          <w:sz w:val="22"/>
          <w:szCs w:val="22"/>
          <w:lang w:eastAsia="ru-RU"/>
        </w:rPr>
      </w:pPr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t>3.5.2. Единовременная выплата может быть осуществлена, и материальная помощь может быть оказана служащим в следующем порядке:</w:t>
      </w:r>
    </w:p>
    <w:p w:rsidR="006950D7" w:rsidRPr="006950D7" w:rsidRDefault="006950D7" w:rsidP="006950D7">
      <w:pPr>
        <w:shd w:val="clear" w:color="auto" w:fill="FFFFFF"/>
        <w:spacing w:after="150"/>
        <w:jc w:val="both"/>
        <w:rPr>
          <w:rFonts w:asciiTheme="minorHAnsi" w:hAnsiTheme="minorHAnsi" w:cstheme="minorHAnsi"/>
          <w:color w:val="000000"/>
          <w:sz w:val="22"/>
          <w:szCs w:val="22"/>
          <w:lang w:eastAsia="ru-RU"/>
        </w:rPr>
      </w:pPr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t>в размере двух должностных окладов (единовременная выплата при предоставлении ежегодного основного оплачиваемого отпуска в размере одного должностного оклада и материальная помощь в размере одного должностного оклада) - к очередному основному оплачиваемому отпуску и в размере одного должностного оклада - в течение календарного года;</w:t>
      </w:r>
    </w:p>
    <w:p w:rsidR="006950D7" w:rsidRPr="006950D7" w:rsidRDefault="006950D7" w:rsidP="006950D7">
      <w:pPr>
        <w:shd w:val="clear" w:color="auto" w:fill="FFFFFF"/>
        <w:spacing w:after="150"/>
        <w:jc w:val="both"/>
        <w:rPr>
          <w:rFonts w:asciiTheme="minorHAnsi" w:hAnsiTheme="minorHAnsi" w:cstheme="minorHAnsi"/>
          <w:color w:val="000000"/>
          <w:sz w:val="22"/>
          <w:szCs w:val="22"/>
          <w:lang w:eastAsia="ru-RU"/>
        </w:rPr>
      </w:pPr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t>в размере трех должностных окладов (единовременная выплата при предоставлении ежегодного основного оплачиваемого отпуска в размере одного должностного оклада и материальная помощь в размере двух должностных окладов) - к очередному основному оплачиваемому отпуску.</w:t>
      </w:r>
    </w:p>
    <w:p w:rsidR="006950D7" w:rsidRPr="006950D7" w:rsidRDefault="006950D7" w:rsidP="006950D7">
      <w:pPr>
        <w:shd w:val="clear" w:color="auto" w:fill="FFFFFF"/>
        <w:spacing w:after="150"/>
        <w:jc w:val="both"/>
        <w:rPr>
          <w:rFonts w:asciiTheme="minorHAnsi" w:hAnsiTheme="minorHAnsi" w:cstheme="minorHAnsi"/>
          <w:color w:val="000000"/>
          <w:sz w:val="22"/>
          <w:szCs w:val="22"/>
          <w:lang w:eastAsia="ru-RU"/>
        </w:rPr>
      </w:pPr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t>3.5.3. В случае разделения ежегодного основного оплачиваемого отпуска в установленном порядке на части, единовременная выплата осуществляется, и материальная помощь оказывается при предоставлении любой части указанного отпуска.</w:t>
      </w:r>
    </w:p>
    <w:p w:rsidR="006950D7" w:rsidRPr="006950D7" w:rsidRDefault="006950D7" w:rsidP="006950D7">
      <w:pPr>
        <w:shd w:val="clear" w:color="auto" w:fill="FFFFFF"/>
        <w:spacing w:after="150"/>
        <w:jc w:val="both"/>
        <w:rPr>
          <w:rFonts w:asciiTheme="minorHAnsi" w:hAnsiTheme="minorHAnsi" w:cstheme="minorHAnsi"/>
          <w:color w:val="000000"/>
          <w:sz w:val="22"/>
          <w:szCs w:val="22"/>
          <w:lang w:eastAsia="ru-RU"/>
        </w:rPr>
      </w:pPr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t>В случае если служащие не использовали в течение года своего права на отпуск, единовременная выплата и материальная помощь могут быть выплачены в конце календарного года на основании письменного заявления служащих. 3.5.4. В случае если служащие проработали рабочий год не полностью (поступили на работу или уволились с нее в течение рабочего года, не проработав полный рабочий год), единовременная выплата осуществляется, и материальная помощь оказывается из расчета трех должностных окладов пропорционально фактически отработанному времени в рабочем году, в установленном настоящим разделом порядке.</w:t>
      </w:r>
    </w:p>
    <w:p w:rsidR="006950D7" w:rsidRPr="006950D7" w:rsidRDefault="006950D7" w:rsidP="006950D7">
      <w:pPr>
        <w:shd w:val="clear" w:color="auto" w:fill="FFFFFF"/>
        <w:spacing w:after="150"/>
        <w:jc w:val="both"/>
        <w:rPr>
          <w:rFonts w:asciiTheme="minorHAnsi" w:hAnsiTheme="minorHAnsi" w:cstheme="minorHAnsi"/>
          <w:color w:val="000000"/>
          <w:sz w:val="22"/>
          <w:szCs w:val="22"/>
          <w:lang w:eastAsia="ru-RU"/>
        </w:rPr>
      </w:pPr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t>В случае если служащие использовали право на получение единовременной выплаты при предоставлении ежегодного основного оплачиваемого отпуска и материальной помощи в полном объеме, а отработали не полный рабочий год, то при исчислении окончательного расчета при увольнении с них удерживается сумма пропорционально фактически не отработанному времени в рабочем году.</w:t>
      </w:r>
    </w:p>
    <w:p w:rsidR="006950D7" w:rsidRPr="006950D7" w:rsidRDefault="006950D7" w:rsidP="006950D7">
      <w:pPr>
        <w:shd w:val="clear" w:color="auto" w:fill="FFFFFF"/>
        <w:spacing w:after="150"/>
        <w:jc w:val="both"/>
        <w:rPr>
          <w:rFonts w:asciiTheme="minorHAnsi" w:hAnsiTheme="minorHAnsi" w:cstheme="minorHAnsi"/>
          <w:color w:val="000000"/>
          <w:sz w:val="22"/>
          <w:szCs w:val="22"/>
          <w:lang w:eastAsia="ru-RU"/>
        </w:rPr>
      </w:pPr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t>3.5.5. Выплата единовременной выплаты при предоставлении ежегодного основного оплачиваемого отпуска и материальной помощи осуществляется в пределах установленного фонды оплаты труда.</w:t>
      </w:r>
    </w:p>
    <w:p w:rsidR="006950D7" w:rsidRPr="006950D7" w:rsidRDefault="006950D7" w:rsidP="006950D7">
      <w:pPr>
        <w:shd w:val="clear" w:color="auto" w:fill="FFFFFF"/>
        <w:spacing w:after="150"/>
        <w:jc w:val="both"/>
        <w:rPr>
          <w:rFonts w:asciiTheme="minorHAnsi" w:hAnsiTheme="minorHAnsi" w:cstheme="minorHAnsi"/>
          <w:color w:val="000000"/>
          <w:sz w:val="22"/>
          <w:szCs w:val="22"/>
          <w:lang w:eastAsia="ru-RU"/>
        </w:rPr>
      </w:pPr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t>4. Порядок выплаты денежного вознаграждения, установления</w:t>
      </w:r>
    </w:p>
    <w:p w:rsidR="006950D7" w:rsidRPr="006950D7" w:rsidRDefault="006950D7" w:rsidP="006950D7">
      <w:pPr>
        <w:shd w:val="clear" w:color="auto" w:fill="FFFFFF"/>
        <w:spacing w:after="150"/>
        <w:jc w:val="both"/>
        <w:rPr>
          <w:rFonts w:asciiTheme="minorHAnsi" w:hAnsiTheme="minorHAnsi" w:cstheme="minorHAnsi"/>
          <w:color w:val="000000"/>
          <w:sz w:val="22"/>
          <w:szCs w:val="22"/>
          <w:lang w:eastAsia="ru-RU"/>
        </w:rPr>
      </w:pPr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t>дополнительной материальной помощи и иных выплат за счет</w:t>
      </w:r>
    </w:p>
    <w:p w:rsidR="006950D7" w:rsidRPr="006950D7" w:rsidRDefault="006950D7" w:rsidP="006950D7">
      <w:pPr>
        <w:shd w:val="clear" w:color="auto" w:fill="FFFFFF"/>
        <w:spacing w:after="150"/>
        <w:jc w:val="both"/>
        <w:rPr>
          <w:rFonts w:asciiTheme="minorHAnsi" w:hAnsiTheme="minorHAnsi" w:cstheme="minorHAnsi"/>
          <w:color w:val="000000"/>
          <w:sz w:val="22"/>
          <w:szCs w:val="22"/>
          <w:lang w:eastAsia="ru-RU"/>
        </w:rPr>
      </w:pPr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t>экономии фонда оплаты труда</w:t>
      </w:r>
    </w:p>
    <w:p w:rsidR="006950D7" w:rsidRPr="006950D7" w:rsidRDefault="006950D7" w:rsidP="006950D7">
      <w:pPr>
        <w:shd w:val="clear" w:color="auto" w:fill="FFFFFF"/>
        <w:spacing w:after="150"/>
        <w:jc w:val="both"/>
        <w:rPr>
          <w:rFonts w:asciiTheme="minorHAnsi" w:hAnsiTheme="minorHAnsi" w:cstheme="minorHAnsi"/>
          <w:color w:val="000000"/>
          <w:sz w:val="22"/>
          <w:szCs w:val="22"/>
          <w:lang w:eastAsia="ru-RU"/>
        </w:rPr>
      </w:pPr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t>4.1. Денежное вознаграждение служащим в связи</w:t>
      </w:r>
    </w:p>
    <w:p w:rsidR="006950D7" w:rsidRPr="006950D7" w:rsidRDefault="006950D7" w:rsidP="006950D7">
      <w:pPr>
        <w:shd w:val="clear" w:color="auto" w:fill="FFFFFF"/>
        <w:spacing w:after="150"/>
        <w:jc w:val="both"/>
        <w:rPr>
          <w:rFonts w:asciiTheme="minorHAnsi" w:hAnsiTheme="minorHAnsi" w:cstheme="minorHAnsi"/>
          <w:color w:val="000000"/>
          <w:sz w:val="22"/>
          <w:szCs w:val="22"/>
          <w:lang w:eastAsia="ru-RU"/>
        </w:rPr>
      </w:pPr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t>с юбилеями, выслугой лет</w:t>
      </w:r>
    </w:p>
    <w:p w:rsidR="006950D7" w:rsidRPr="006950D7" w:rsidRDefault="006950D7" w:rsidP="006950D7">
      <w:pPr>
        <w:shd w:val="clear" w:color="auto" w:fill="FFFFFF"/>
        <w:spacing w:after="150"/>
        <w:jc w:val="both"/>
        <w:rPr>
          <w:rFonts w:asciiTheme="minorHAnsi" w:hAnsiTheme="minorHAnsi" w:cstheme="minorHAnsi"/>
          <w:color w:val="000000"/>
          <w:sz w:val="22"/>
          <w:szCs w:val="22"/>
          <w:lang w:eastAsia="ru-RU"/>
        </w:rPr>
      </w:pPr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t xml:space="preserve">4.1.1. При наличии средств экономии по установленному фонду оплаты труда служащим на основании распоряжения Администрации, может быть выплачено денежное вознаграждение в связи с юбилеями, выслугой лет в органах местного самоуправления, в размере одного </w:t>
      </w:r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lastRenderedPageBreak/>
        <w:t>должностного оклада по замещаемой должности с ежемесячной надбавкой к должностному окладу за выслугу лет.</w:t>
      </w:r>
    </w:p>
    <w:p w:rsidR="006950D7" w:rsidRPr="006950D7" w:rsidRDefault="006950D7" w:rsidP="006950D7">
      <w:pPr>
        <w:shd w:val="clear" w:color="auto" w:fill="FFFFFF"/>
        <w:spacing w:after="150"/>
        <w:jc w:val="both"/>
        <w:rPr>
          <w:rFonts w:asciiTheme="minorHAnsi" w:hAnsiTheme="minorHAnsi" w:cstheme="minorHAnsi"/>
          <w:color w:val="000000"/>
          <w:sz w:val="22"/>
          <w:szCs w:val="22"/>
          <w:lang w:eastAsia="ru-RU"/>
        </w:rPr>
      </w:pPr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t>4.1.2. Юбилейными датами считаются:</w:t>
      </w:r>
    </w:p>
    <w:p w:rsidR="006950D7" w:rsidRPr="006950D7" w:rsidRDefault="006950D7" w:rsidP="006950D7">
      <w:pPr>
        <w:shd w:val="clear" w:color="auto" w:fill="FFFFFF"/>
        <w:spacing w:after="150"/>
        <w:jc w:val="both"/>
        <w:rPr>
          <w:rFonts w:asciiTheme="minorHAnsi" w:hAnsiTheme="minorHAnsi" w:cstheme="minorHAnsi"/>
          <w:color w:val="000000"/>
          <w:sz w:val="22"/>
          <w:szCs w:val="22"/>
          <w:lang w:eastAsia="ru-RU"/>
        </w:rPr>
      </w:pPr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t>1) выслуга лет в органах местного самоуправления - 20, 25, 30 и каждые последующие пять лет;</w:t>
      </w:r>
    </w:p>
    <w:p w:rsidR="006950D7" w:rsidRPr="006950D7" w:rsidRDefault="006950D7" w:rsidP="006950D7">
      <w:pPr>
        <w:shd w:val="clear" w:color="auto" w:fill="FFFFFF"/>
        <w:spacing w:after="150"/>
        <w:jc w:val="both"/>
        <w:rPr>
          <w:rFonts w:asciiTheme="minorHAnsi" w:hAnsiTheme="minorHAnsi" w:cstheme="minorHAnsi"/>
          <w:color w:val="000000"/>
          <w:sz w:val="22"/>
          <w:szCs w:val="22"/>
          <w:lang w:eastAsia="ru-RU"/>
        </w:rPr>
      </w:pPr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t>2) юбилейные дни рождения - 50-летие, 55-летие, 60-летие, 65-летие и каждые последующие пять лет со дня рождения.</w:t>
      </w:r>
    </w:p>
    <w:p w:rsidR="006950D7" w:rsidRPr="006950D7" w:rsidRDefault="006950D7" w:rsidP="006950D7">
      <w:pPr>
        <w:shd w:val="clear" w:color="auto" w:fill="FFFFFF"/>
        <w:spacing w:after="150"/>
        <w:jc w:val="both"/>
        <w:rPr>
          <w:rFonts w:asciiTheme="minorHAnsi" w:hAnsiTheme="minorHAnsi" w:cstheme="minorHAnsi"/>
          <w:color w:val="000000"/>
          <w:sz w:val="22"/>
          <w:szCs w:val="22"/>
          <w:lang w:eastAsia="ru-RU"/>
        </w:rPr>
      </w:pPr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t>Выплата денежного вознаграждения осуществляется в пределах установленного фонда оплаты труда.</w:t>
      </w:r>
    </w:p>
    <w:p w:rsidR="006950D7" w:rsidRPr="006950D7" w:rsidRDefault="006950D7" w:rsidP="006950D7">
      <w:pPr>
        <w:shd w:val="clear" w:color="auto" w:fill="FFFFFF"/>
        <w:spacing w:after="150"/>
        <w:jc w:val="both"/>
        <w:rPr>
          <w:rFonts w:asciiTheme="minorHAnsi" w:hAnsiTheme="minorHAnsi" w:cstheme="minorHAnsi"/>
          <w:color w:val="000000"/>
          <w:sz w:val="22"/>
          <w:szCs w:val="22"/>
          <w:lang w:eastAsia="ru-RU"/>
        </w:rPr>
      </w:pPr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t>4.2. Дополнительная материальная помощь</w:t>
      </w:r>
    </w:p>
    <w:p w:rsidR="006950D7" w:rsidRPr="006950D7" w:rsidRDefault="006950D7" w:rsidP="006950D7">
      <w:pPr>
        <w:shd w:val="clear" w:color="auto" w:fill="FFFFFF"/>
        <w:spacing w:after="150"/>
        <w:jc w:val="both"/>
        <w:rPr>
          <w:rFonts w:asciiTheme="minorHAnsi" w:hAnsiTheme="minorHAnsi" w:cstheme="minorHAnsi"/>
          <w:color w:val="000000"/>
          <w:sz w:val="22"/>
          <w:szCs w:val="22"/>
          <w:lang w:eastAsia="ru-RU"/>
        </w:rPr>
      </w:pPr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t>4.2.1. При наличии средств экономии по установленному фонду оплаты труда служащим может быть оказана материальная помощь дополнительно к размеру материальной помощи, установленной пунктом 3.5. раздела 3 настоящего Положения по распоряжению Администрации.</w:t>
      </w:r>
    </w:p>
    <w:p w:rsidR="006950D7" w:rsidRPr="006950D7" w:rsidRDefault="006950D7" w:rsidP="006950D7">
      <w:pPr>
        <w:shd w:val="clear" w:color="auto" w:fill="FFFFFF"/>
        <w:spacing w:after="150"/>
        <w:jc w:val="both"/>
        <w:rPr>
          <w:rFonts w:asciiTheme="minorHAnsi" w:hAnsiTheme="minorHAnsi" w:cstheme="minorHAnsi"/>
          <w:color w:val="000000"/>
          <w:sz w:val="22"/>
          <w:szCs w:val="22"/>
          <w:lang w:eastAsia="ru-RU"/>
        </w:rPr>
      </w:pPr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t>4.2.2. Служащим может быть оказана материальная помощь однократно в размере одного должностного оклада за счет средств экономии фонда оплаты труда по письменному заявлению служащих с приложением подтверждающих документов по распоряжению Администрации, в случае смерти близких родственников (супруг</w:t>
      </w:r>
      <w:proofErr w:type="gramStart"/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t>а(</w:t>
      </w:r>
      <w:proofErr w:type="gramEnd"/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t>супруги), детей, родителей).</w:t>
      </w:r>
    </w:p>
    <w:p w:rsidR="006950D7" w:rsidRPr="006950D7" w:rsidRDefault="006950D7" w:rsidP="006950D7">
      <w:pPr>
        <w:shd w:val="clear" w:color="auto" w:fill="FFFFFF"/>
        <w:spacing w:after="150"/>
        <w:jc w:val="both"/>
        <w:rPr>
          <w:rFonts w:asciiTheme="minorHAnsi" w:hAnsiTheme="minorHAnsi" w:cstheme="minorHAnsi"/>
          <w:color w:val="000000"/>
          <w:sz w:val="22"/>
          <w:szCs w:val="22"/>
          <w:lang w:eastAsia="ru-RU"/>
        </w:rPr>
      </w:pPr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t>Размер выплачиваемой материальной помощи не зависит от фактически отработанного служащими в календарном году времени.</w:t>
      </w:r>
    </w:p>
    <w:p w:rsidR="006950D7" w:rsidRPr="006950D7" w:rsidRDefault="006950D7" w:rsidP="006950D7">
      <w:pPr>
        <w:shd w:val="clear" w:color="auto" w:fill="FFFFFF"/>
        <w:spacing w:after="150"/>
        <w:jc w:val="both"/>
        <w:rPr>
          <w:rFonts w:asciiTheme="minorHAnsi" w:hAnsiTheme="minorHAnsi" w:cstheme="minorHAnsi"/>
          <w:color w:val="000000"/>
          <w:sz w:val="22"/>
          <w:szCs w:val="22"/>
          <w:lang w:eastAsia="ru-RU"/>
        </w:rPr>
      </w:pPr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t>4.3. Дополнительное премирование служащих</w:t>
      </w:r>
    </w:p>
    <w:p w:rsidR="006950D7" w:rsidRPr="006950D7" w:rsidRDefault="006950D7" w:rsidP="006950D7">
      <w:pPr>
        <w:shd w:val="clear" w:color="auto" w:fill="FFFFFF"/>
        <w:spacing w:after="150"/>
        <w:jc w:val="both"/>
        <w:rPr>
          <w:rFonts w:asciiTheme="minorHAnsi" w:hAnsiTheme="minorHAnsi" w:cstheme="minorHAnsi"/>
          <w:color w:val="000000"/>
          <w:sz w:val="22"/>
          <w:szCs w:val="22"/>
          <w:lang w:eastAsia="ru-RU"/>
        </w:rPr>
      </w:pPr>
      <w:proofErr w:type="gramStart"/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t>При наличии средств экономии по установленному фонду оплаты труда за высокие результаты служебной деятельности, продолжительную и безупречную службу в органах местного самоуправления премирование отдельных служащих, помимо выплаты им премии, указанной в подпункте 3.4.1 пункта 3.4. раздела 3 настоящего Положения, может производиться в качестве меры поощрения в течение календарного года, а также к профессиональному празднику и нерабочим праздничным дням, установленным законодательством</w:t>
      </w:r>
      <w:proofErr w:type="gramEnd"/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t xml:space="preserve"> Российской Федерации.</w:t>
      </w:r>
    </w:p>
    <w:p w:rsidR="006950D7" w:rsidRPr="006950D7" w:rsidRDefault="006950D7" w:rsidP="006950D7">
      <w:pPr>
        <w:shd w:val="clear" w:color="auto" w:fill="FFFFFF"/>
        <w:spacing w:after="150"/>
        <w:jc w:val="both"/>
        <w:rPr>
          <w:rFonts w:asciiTheme="minorHAnsi" w:hAnsiTheme="minorHAnsi" w:cstheme="minorHAnsi"/>
          <w:color w:val="000000"/>
          <w:sz w:val="22"/>
          <w:szCs w:val="22"/>
          <w:lang w:eastAsia="ru-RU"/>
        </w:rPr>
      </w:pPr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t>Дополнительное премирование служащих осуществляется на основании распоряжения Администрации, и устанавливается персонально в процентном отношении к размеру должностного оклада, установленному на дату подписания распоряжения Администрации, о дополнительном премировании служащих, либо в размере фиксированной суммы.</w:t>
      </w:r>
    </w:p>
    <w:p w:rsidR="006950D7" w:rsidRPr="006950D7" w:rsidRDefault="006950D7" w:rsidP="006950D7">
      <w:pPr>
        <w:shd w:val="clear" w:color="auto" w:fill="FFFFFF"/>
        <w:spacing w:after="150"/>
        <w:jc w:val="both"/>
        <w:rPr>
          <w:rFonts w:asciiTheme="minorHAnsi" w:hAnsiTheme="minorHAnsi" w:cstheme="minorHAnsi"/>
          <w:color w:val="000000"/>
          <w:sz w:val="22"/>
          <w:szCs w:val="22"/>
          <w:lang w:eastAsia="ru-RU"/>
        </w:rPr>
      </w:pPr>
      <w:r w:rsidRPr="006950D7">
        <w:rPr>
          <w:rFonts w:asciiTheme="minorHAnsi" w:hAnsiTheme="minorHAnsi" w:cstheme="minorHAnsi"/>
          <w:color w:val="000000"/>
          <w:sz w:val="22"/>
          <w:szCs w:val="22"/>
          <w:lang w:eastAsia="ru-RU"/>
        </w:rPr>
        <w:t>_____________________________________</w:t>
      </w:r>
    </w:p>
    <w:p w:rsidR="008318E7" w:rsidRPr="006950D7" w:rsidRDefault="008318E7" w:rsidP="006950D7">
      <w:pPr>
        <w:rPr>
          <w:rFonts w:asciiTheme="minorHAnsi" w:hAnsiTheme="minorHAnsi" w:cstheme="minorHAnsi"/>
          <w:sz w:val="22"/>
          <w:szCs w:val="22"/>
        </w:rPr>
      </w:pPr>
    </w:p>
    <w:sectPr w:rsidR="008318E7" w:rsidRPr="006950D7" w:rsidSect="009D2244">
      <w:pgSz w:w="11906" w:h="16838"/>
      <w:pgMar w:top="1134" w:right="141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3AE4D0D"/>
    <w:multiLevelType w:val="hybridMultilevel"/>
    <w:tmpl w:val="E36EAD88"/>
    <w:lvl w:ilvl="0" w:tplc="FFFFFFFF">
      <w:start w:val="88"/>
      <w:numFmt w:val="bullet"/>
      <w:lvlText w:val="-"/>
      <w:lvlJc w:val="left"/>
      <w:pPr>
        <w:tabs>
          <w:tab w:val="num" w:pos="462"/>
        </w:tabs>
        <w:ind w:left="462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A90837"/>
    <w:multiLevelType w:val="singleLevel"/>
    <w:tmpl w:val="BCBCE968"/>
    <w:lvl w:ilvl="0">
      <w:start w:val="1"/>
      <w:numFmt w:val="decimal"/>
      <w:lvlText w:val="%1. "/>
      <w:legacy w:legacy="1" w:legacySpace="0" w:legacyIndent="283"/>
      <w:lvlJc w:val="left"/>
      <w:pPr>
        <w:ind w:left="64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3">
    <w:nsid w:val="04D352E9"/>
    <w:multiLevelType w:val="hybridMultilevel"/>
    <w:tmpl w:val="E36EAD88"/>
    <w:lvl w:ilvl="0" w:tplc="FFFFFFFF">
      <w:start w:val="88"/>
      <w:numFmt w:val="bullet"/>
      <w:lvlText w:val="-"/>
      <w:lvlJc w:val="left"/>
      <w:pPr>
        <w:tabs>
          <w:tab w:val="num" w:pos="462"/>
        </w:tabs>
        <w:ind w:left="462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8D2002A"/>
    <w:multiLevelType w:val="hybridMultilevel"/>
    <w:tmpl w:val="784A1A64"/>
    <w:lvl w:ilvl="0" w:tplc="FFFFFFFF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FFFFFFFF">
      <w:start w:val="1"/>
      <w:numFmt w:val="bullet"/>
      <w:lvlText w:val="-"/>
      <w:lvlJc w:val="left"/>
      <w:pPr>
        <w:tabs>
          <w:tab w:val="num" w:pos="2456"/>
        </w:tabs>
        <w:ind w:left="2456" w:hanging="885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5">
    <w:nsid w:val="1071034A"/>
    <w:multiLevelType w:val="hybridMultilevel"/>
    <w:tmpl w:val="C6264C34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6">
    <w:nsid w:val="1A084D30"/>
    <w:multiLevelType w:val="hybridMultilevel"/>
    <w:tmpl w:val="FFCAB14E"/>
    <w:lvl w:ilvl="0" w:tplc="FFFFFFF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7">
    <w:nsid w:val="1BAB216A"/>
    <w:multiLevelType w:val="hybridMultilevel"/>
    <w:tmpl w:val="1988BF6A"/>
    <w:lvl w:ilvl="0" w:tplc="FFFFFFF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8">
    <w:nsid w:val="1EB36D51"/>
    <w:multiLevelType w:val="hybridMultilevel"/>
    <w:tmpl w:val="FC70F182"/>
    <w:lvl w:ilvl="0" w:tplc="FFFFFFFF">
      <w:start w:val="1"/>
      <w:numFmt w:val="bullet"/>
      <w:lvlText w:val=""/>
      <w:lvlJc w:val="left"/>
      <w:pPr>
        <w:tabs>
          <w:tab w:val="num" w:pos="2345"/>
        </w:tabs>
        <w:ind w:left="1702" w:firstLine="283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9">
    <w:nsid w:val="201754DF"/>
    <w:multiLevelType w:val="singleLevel"/>
    <w:tmpl w:val="535EA016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10">
    <w:nsid w:val="21957A9D"/>
    <w:multiLevelType w:val="hybridMultilevel"/>
    <w:tmpl w:val="5852DAA4"/>
    <w:lvl w:ilvl="0" w:tplc="FFFFFFF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11">
    <w:nsid w:val="246F6D25"/>
    <w:multiLevelType w:val="singleLevel"/>
    <w:tmpl w:val="C5328CD0"/>
    <w:lvl w:ilvl="0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12">
    <w:nsid w:val="26792D25"/>
    <w:multiLevelType w:val="hybridMultilevel"/>
    <w:tmpl w:val="B5FCFD46"/>
    <w:lvl w:ilvl="0" w:tplc="6786DBE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3">
    <w:nsid w:val="286608E7"/>
    <w:multiLevelType w:val="hybridMultilevel"/>
    <w:tmpl w:val="87FEA7A2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4">
    <w:nsid w:val="2A193DC2"/>
    <w:multiLevelType w:val="hybridMultilevel"/>
    <w:tmpl w:val="644647C6"/>
    <w:lvl w:ilvl="0" w:tplc="1A408E6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5">
    <w:nsid w:val="2E7D2EF4"/>
    <w:multiLevelType w:val="hybridMultilevel"/>
    <w:tmpl w:val="1CF400E2"/>
    <w:lvl w:ilvl="0" w:tplc="FFFFFFFF">
      <w:start w:val="1"/>
      <w:numFmt w:val="bullet"/>
      <w:lvlText w:val=""/>
      <w:lvlJc w:val="left"/>
      <w:pPr>
        <w:tabs>
          <w:tab w:val="num" w:pos="1995"/>
        </w:tabs>
        <w:ind w:left="915" w:firstLine="72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355"/>
        </w:tabs>
        <w:ind w:left="2355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075"/>
        </w:tabs>
        <w:ind w:left="307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795"/>
        </w:tabs>
        <w:ind w:left="379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515"/>
        </w:tabs>
        <w:ind w:left="451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235"/>
        </w:tabs>
        <w:ind w:left="523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955"/>
        </w:tabs>
        <w:ind w:left="595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75"/>
        </w:tabs>
        <w:ind w:left="667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95"/>
        </w:tabs>
        <w:ind w:left="7395" w:hanging="360"/>
      </w:pPr>
      <w:rPr>
        <w:rFonts w:ascii="Wingdings" w:hAnsi="Wingdings" w:hint="default"/>
      </w:rPr>
    </w:lvl>
  </w:abstractNum>
  <w:abstractNum w:abstractNumId="16">
    <w:nsid w:val="339509EB"/>
    <w:multiLevelType w:val="singleLevel"/>
    <w:tmpl w:val="3ED4C7FE"/>
    <w:lvl w:ilvl="0">
      <w:start w:val="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17">
    <w:nsid w:val="375B6670"/>
    <w:multiLevelType w:val="hybridMultilevel"/>
    <w:tmpl w:val="42227AFE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8">
    <w:nsid w:val="39B939E0"/>
    <w:multiLevelType w:val="hybridMultilevel"/>
    <w:tmpl w:val="2DC072E2"/>
    <w:lvl w:ilvl="0" w:tplc="0419000F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C7A4DD9"/>
    <w:multiLevelType w:val="hybridMultilevel"/>
    <w:tmpl w:val="D1BE148C"/>
    <w:lvl w:ilvl="0" w:tplc="648E3984">
      <w:start w:val="1"/>
      <w:numFmt w:val="decimal"/>
      <w:lvlText w:val="%1."/>
      <w:lvlJc w:val="left"/>
      <w:pPr>
        <w:tabs>
          <w:tab w:val="num" w:pos="1484"/>
        </w:tabs>
        <w:ind w:left="1484" w:hanging="9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  <w:rPr>
        <w:rFonts w:cs="Times New Roman"/>
      </w:rPr>
    </w:lvl>
  </w:abstractNum>
  <w:abstractNum w:abstractNumId="20">
    <w:nsid w:val="3F0854B8"/>
    <w:multiLevelType w:val="hybridMultilevel"/>
    <w:tmpl w:val="CDE68F44"/>
    <w:lvl w:ilvl="0" w:tplc="FFFFFFFF">
      <w:start w:val="1"/>
      <w:numFmt w:val="decimal"/>
      <w:lvlText w:val="%1."/>
      <w:lvlJc w:val="left"/>
      <w:pPr>
        <w:tabs>
          <w:tab w:val="num" w:pos="2957"/>
        </w:tabs>
        <w:ind w:left="2957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3677"/>
        </w:tabs>
        <w:ind w:left="36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4397"/>
        </w:tabs>
        <w:ind w:left="43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5117"/>
        </w:tabs>
        <w:ind w:left="51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5837"/>
        </w:tabs>
        <w:ind w:left="58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6557"/>
        </w:tabs>
        <w:ind w:left="65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7277"/>
        </w:tabs>
        <w:ind w:left="72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7997"/>
        </w:tabs>
        <w:ind w:left="79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8717"/>
        </w:tabs>
        <w:ind w:left="8717" w:hanging="180"/>
      </w:pPr>
      <w:rPr>
        <w:rFonts w:cs="Times New Roman"/>
      </w:rPr>
    </w:lvl>
  </w:abstractNum>
  <w:abstractNum w:abstractNumId="21">
    <w:nsid w:val="41552C7A"/>
    <w:multiLevelType w:val="hybridMultilevel"/>
    <w:tmpl w:val="BBF2D25E"/>
    <w:lvl w:ilvl="0" w:tplc="FFFFFFFF">
      <w:start w:val="88"/>
      <w:numFmt w:val="bullet"/>
      <w:lvlText w:val="-"/>
      <w:lvlJc w:val="left"/>
      <w:pPr>
        <w:tabs>
          <w:tab w:val="num" w:pos="462"/>
        </w:tabs>
        <w:ind w:left="462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182"/>
        </w:tabs>
        <w:ind w:left="1182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902"/>
        </w:tabs>
        <w:ind w:left="190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622"/>
        </w:tabs>
        <w:ind w:left="262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342"/>
        </w:tabs>
        <w:ind w:left="3342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062"/>
        </w:tabs>
        <w:ind w:left="406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782"/>
        </w:tabs>
        <w:ind w:left="478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502"/>
        </w:tabs>
        <w:ind w:left="5502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222"/>
        </w:tabs>
        <w:ind w:left="6222" w:hanging="360"/>
      </w:pPr>
      <w:rPr>
        <w:rFonts w:ascii="Wingdings" w:hAnsi="Wingdings" w:hint="default"/>
      </w:rPr>
    </w:lvl>
  </w:abstractNum>
  <w:abstractNum w:abstractNumId="22">
    <w:nsid w:val="42A73BD4"/>
    <w:multiLevelType w:val="hybridMultilevel"/>
    <w:tmpl w:val="8DC66350"/>
    <w:lvl w:ilvl="0" w:tplc="2D46413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3">
    <w:nsid w:val="48361162"/>
    <w:multiLevelType w:val="singleLevel"/>
    <w:tmpl w:val="2BA84B46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4">
    <w:nsid w:val="495C1EF9"/>
    <w:multiLevelType w:val="hybridMultilevel"/>
    <w:tmpl w:val="C15A3554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5">
    <w:nsid w:val="4A8A5281"/>
    <w:multiLevelType w:val="hybridMultilevel"/>
    <w:tmpl w:val="F1CA87DC"/>
    <w:lvl w:ilvl="0" w:tplc="FFFFFFFF">
      <w:start w:val="1"/>
      <w:numFmt w:val="decimal"/>
      <w:lvlText w:val="%1."/>
      <w:lvlJc w:val="left"/>
      <w:pPr>
        <w:tabs>
          <w:tab w:val="num" w:pos="2957"/>
        </w:tabs>
        <w:ind w:left="2957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3677"/>
        </w:tabs>
        <w:ind w:left="36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4397"/>
        </w:tabs>
        <w:ind w:left="43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5117"/>
        </w:tabs>
        <w:ind w:left="51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5837"/>
        </w:tabs>
        <w:ind w:left="58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6557"/>
        </w:tabs>
        <w:ind w:left="65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7277"/>
        </w:tabs>
        <w:ind w:left="72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7997"/>
        </w:tabs>
        <w:ind w:left="79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8717"/>
        </w:tabs>
        <w:ind w:left="8717" w:hanging="180"/>
      </w:pPr>
      <w:rPr>
        <w:rFonts w:cs="Times New Roman"/>
      </w:rPr>
    </w:lvl>
  </w:abstractNum>
  <w:abstractNum w:abstractNumId="26">
    <w:nsid w:val="4CD26202"/>
    <w:multiLevelType w:val="hybridMultilevel"/>
    <w:tmpl w:val="89C8639C"/>
    <w:lvl w:ilvl="0" w:tplc="FFFFFFFF">
      <w:start w:val="1"/>
      <w:numFmt w:val="decimal"/>
      <w:lvlText w:val="Статья %1."/>
      <w:lvlJc w:val="left"/>
      <w:pPr>
        <w:tabs>
          <w:tab w:val="num" w:pos="2291"/>
        </w:tabs>
        <w:ind w:left="1211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B42A4E"/>
    <w:multiLevelType w:val="multilevel"/>
    <w:tmpl w:val="7F9A93A6"/>
    <w:lvl w:ilvl="0">
      <w:start w:val="1"/>
      <w:numFmt w:val="decimal"/>
      <w:lvlText w:val="%1.0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28">
    <w:nsid w:val="58CC6407"/>
    <w:multiLevelType w:val="hybridMultilevel"/>
    <w:tmpl w:val="F26E07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5DCD524F"/>
    <w:multiLevelType w:val="hybridMultilevel"/>
    <w:tmpl w:val="FA80996C"/>
    <w:lvl w:ilvl="0" w:tplc="A686E47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30">
    <w:nsid w:val="607C43A0"/>
    <w:multiLevelType w:val="singleLevel"/>
    <w:tmpl w:val="4CD84E56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1">
    <w:nsid w:val="6843270F"/>
    <w:multiLevelType w:val="singleLevel"/>
    <w:tmpl w:val="46F23FE4"/>
    <w:lvl w:ilvl="0">
      <w:start w:val="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32">
    <w:nsid w:val="685419CB"/>
    <w:multiLevelType w:val="hybridMultilevel"/>
    <w:tmpl w:val="9C0860AC"/>
    <w:lvl w:ilvl="0" w:tplc="6740742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3">
    <w:nsid w:val="6A84279B"/>
    <w:multiLevelType w:val="singleLevel"/>
    <w:tmpl w:val="26D86ED8"/>
    <w:lvl w:ilvl="0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34">
    <w:nsid w:val="6A8D729A"/>
    <w:multiLevelType w:val="singleLevel"/>
    <w:tmpl w:val="8E980410"/>
    <w:lvl w:ilvl="0">
      <w:start w:val="1"/>
      <w:numFmt w:val="decimal"/>
      <w:lvlText w:val="%1."/>
      <w:lvlJc w:val="left"/>
      <w:pPr>
        <w:tabs>
          <w:tab w:val="num" w:pos="1211"/>
        </w:tabs>
        <w:ind w:firstLine="851"/>
      </w:pPr>
      <w:rPr>
        <w:rFonts w:cs="Times New Roman" w:hint="default"/>
      </w:rPr>
    </w:lvl>
  </w:abstractNum>
  <w:abstractNum w:abstractNumId="35">
    <w:nsid w:val="72D9328B"/>
    <w:multiLevelType w:val="hybridMultilevel"/>
    <w:tmpl w:val="5DD65ED0"/>
    <w:lvl w:ilvl="0" w:tplc="FFFFFFFF">
      <w:start w:val="1"/>
      <w:numFmt w:val="decimal"/>
      <w:lvlText w:val="Статья %1."/>
      <w:lvlJc w:val="left"/>
      <w:pPr>
        <w:tabs>
          <w:tab w:val="num" w:pos="2291"/>
        </w:tabs>
        <w:ind w:firstLine="851"/>
      </w:pPr>
      <w:rPr>
        <w:rFonts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36">
    <w:nsid w:val="746A579F"/>
    <w:multiLevelType w:val="singleLevel"/>
    <w:tmpl w:val="9DFC3606"/>
    <w:lvl w:ilvl="0">
      <w:start w:val="3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  <w:b w:val="0"/>
      </w:rPr>
    </w:lvl>
  </w:abstractNum>
  <w:abstractNum w:abstractNumId="37">
    <w:nsid w:val="7D2375E7"/>
    <w:multiLevelType w:val="hybridMultilevel"/>
    <w:tmpl w:val="BB206DF2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8">
    <w:nsid w:val="7EB1306A"/>
    <w:multiLevelType w:val="hybridMultilevel"/>
    <w:tmpl w:val="FEF6EC6C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39">
    <w:nsid w:val="7F3206BB"/>
    <w:multiLevelType w:val="hybridMultilevel"/>
    <w:tmpl w:val="A0A42B0A"/>
    <w:lvl w:ilvl="0" w:tplc="1E3688DA">
      <w:start w:val="4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num w:numId="1">
    <w:abstractNumId w:val="0"/>
  </w:num>
  <w:num w:numId="2">
    <w:abstractNumId w:val="30"/>
  </w:num>
  <w:num w:numId="3">
    <w:abstractNumId w:val="15"/>
  </w:num>
  <w:num w:numId="4">
    <w:abstractNumId w:val="8"/>
  </w:num>
  <w:num w:numId="5">
    <w:abstractNumId w:val="25"/>
  </w:num>
  <w:num w:numId="6">
    <w:abstractNumId w:val="20"/>
  </w:num>
  <w:num w:numId="7">
    <w:abstractNumId w:val="26"/>
  </w:num>
  <w:num w:numId="8">
    <w:abstractNumId w:val="35"/>
  </w:num>
  <w:num w:numId="9">
    <w:abstractNumId w:val="7"/>
  </w:num>
  <w:num w:numId="10">
    <w:abstractNumId w:val="4"/>
  </w:num>
  <w:num w:numId="11">
    <w:abstractNumId w:val="23"/>
  </w:num>
  <w:num w:numId="12">
    <w:abstractNumId w:val="10"/>
  </w:num>
  <w:num w:numId="13">
    <w:abstractNumId w:val="5"/>
  </w:num>
  <w:num w:numId="14">
    <w:abstractNumId w:val="37"/>
  </w:num>
  <w:num w:numId="15">
    <w:abstractNumId w:val="24"/>
  </w:num>
  <w:num w:numId="16">
    <w:abstractNumId w:val="3"/>
  </w:num>
  <w:num w:numId="17">
    <w:abstractNumId w:val="1"/>
  </w:num>
  <w:num w:numId="18">
    <w:abstractNumId w:val="13"/>
  </w:num>
  <w:num w:numId="19">
    <w:abstractNumId w:val="17"/>
  </w:num>
  <w:num w:numId="20">
    <w:abstractNumId w:val="34"/>
  </w:num>
  <w:num w:numId="21">
    <w:abstractNumId w:val="31"/>
  </w:num>
  <w:num w:numId="22">
    <w:abstractNumId w:val="14"/>
  </w:num>
  <w:num w:numId="23">
    <w:abstractNumId w:val="39"/>
  </w:num>
  <w:num w:numId="24">
    <w:abstractNumId w:val="38"/>
  </w:num>
  <w:num w:numId="25">
    <w:abstractNumId w:val="32"/>
  </w:num>
  <w:num w:numId="26">
    <w:abstractNumId w:val="22"/>
  </w:num>
  <w:num w:numId="27">
    <w:abstractNumId w:val="9"/>
  </w:num>
  <w:num w:numId="28">
    <w:abstractNumId w:val="36"/>
  </w:num>
  <w:num w:numId="29">
    <w:abstractNumId w:val="11"/>
  </w:num>
  <w:num w:numId="30">
    <w:abstractNumId w:val="16"/>
  </w:num>
  <w:num w:numId="31">
    <w:abstractNumId w:val="33"/>
  </w:num>
  <w:num w:numId="32">
    <w:abstractNumId w:val="2"/>
  </w:num>
  <w:num w:numId="33">
    <w:abstractNumId w:val="6"/>
  </w:num>
  <w:num w:numId="34">
    <w:abstractNumId w:val="21"/>
  </w:num>
  <w:num w:numId="35">
    <w:abstractNumId w:val="29"/>
  </w:num>
  <w:num w:numId="36">
    <w:abstractNumId w:val="12"/>
  </w:num>
  <w:num w:numId="37">
    <w:abstractNumId w:val="28"/>
  </w:num>
  <w:num w:numId="38">
    <w:abstractNumId w:val="19"/>
  </w:num>
  <w:num w:numId="39">
    <w:abstractNumId w:val="18"/>
  </w:num>
  <w:num w:numId="40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4DB7"/>
    <w:rsid w:val="00012538"/>
    <w:rsid w:val="0002096C"/>
    <w:rsid w:val="00024DB7"/>
    <w:rsid w:val="0004198A"/>
    <w:rsid w:val="00050862"/>
    <w:rsid w:val="00070EE3"/>
    <w:rsid w:val="000A1387"/>
    <w:rsid w:val="000A6DB1"/>
    <w:rsid w:val="000A7051"/>
    <w:rsid w:val="000D560E"/>
    <w:rsid w:val="000F1256"/>
    <w:rsid w:val="000F4197"/>
    <w:rsid w:val="00111398"/>
    <w:rsid w:val="0012151D"/>
    <w:rsid w:val="00156D56"/>
    <w:rsid w:val="00160D49"/>
    <w:rsid w:val="001635DD"/>
    <w:rsid w:val="001677A8"/>
    <w:rsid w:val="00175701"/>
    <w:rsid w:val="00186209"/>
    <w:rsid w:val="00194D3A"/>
    <w:rsid w:val="001C2429"/>
    <w:rsid w:val="001C2C9E"/>
    <w:rsid w:val="001E44B3"/>
    <w:rsid w:val="0020472C"/>
    <w:rsid w:val="00212C6B"/>
    <w:rsid w:val="00233635"/>
    <w:rsid w:val="00235674"/>
    <w:rsid w:val="00283924"/>
    <w:rsid w:val="00284C73"/>
    <w:rsid w:val="00285159"/>
    <w:rsid w:val="0029055C"/>
    <w:rsid w:val="002A5545"/>
    <w:rsid w:val="002B133B"/>
    <w:rsid w:val="002C46B7"/>
    <w:rsid w:val="002E1DBB"/>
    <w:rsid w:val="00300A57"/>
    <w:rsid w:val="003258BD"/>
    <w:rsid w:val="00326D21"/>
    <w:rsid w:val="00331460"/>
    <w:rsid w:val="0036133B"/>
    <w:rsid w:val="00367DE6"/>
    <w:rsid w:val="003757BA"/>
    <w:rsid w:val="003902AA"/>
    <w:rsid w:val="003B419C"/>
    <w:rsid w:val="003E1256"/>
    <w:rsid w:val="003E40F8"/>
    <w:rsid w:val="003F1520"/>
    <w:rsid w:val="003F167E"/>
    <w:rsid w:val="004018B1"/>
    <w:rsid w:val="004136DA"/>
    <w:rsid w:val="00485409"/>
    <w:rsid w:val="004A343A"/>
    <w:rsid w:val="004E0A0B"/>
    <w:rsid w:val="004E1B7E"/>
    <w:rsid w:val="004E5270"/>
    <w:rsid w:val="004F3381"/>
    <w:rsid w:val="00502B41"/>
    <w:rsid w:val="00512D5F"/>
    <w:rsid w:val="0054279C"/>
    <w:rsid w:val="00543F82"/>
    <w:rsid w:val="00567BE7"/>
    <w:rsid w:val="00577D4D"/>
    <w:rsid w:val="005B1755"/>
    <w:rsid w:val="005D5BA1"/>
    <w:rsid w:val="00606C39"/>
    <w:rsid w:val="00612709"/>
    <w:rsid w:val="00626684"/>
    <w:rsid w:val="00626EFD"/>
    <w:rsid w:val="006309E0"/>
    <w:rsid w:val="006361F2"/>
    <w:rsid w:val="00645C04"/>
    <w:rsid w:val="00673F70"/>
    <w:rsid w:val="006912B7"/>
    <w:rsid w:val="006950D7"/>
    <w:rsid w:val="00697610"/>
    <w:rsid w:val="006A1323"/>
    <w:rsid w:val="006A4E77"/>
    <w:rsid w:val="006A6219"/>
    <w:rsid w:val="00742B9B"/>
    <w:rsid w:val="00765BDF"/>
    <w:rsid w:val="00767F75"/>
    <w:rsid w:val="00794315"/>
    <w:rsid w:val="007A1B17"/>
    <w:rsid w:val="007B66A0"/>
    <w:rsid w:val="007E69C0"/>
    <w:rsid w:val="007E7A16"/>
    <w:rsid w:val="00805167"/>
    <w:rsid w:val="008141C7"/>
    <w:rsid w:val="008261E6"/>
    <w:rsid w:val="008318E7"/>
    <w:rsid w:val="00835F1C"/>
    <w:rsid w:val="008372EC"/>
    <w:rsid w:val="0084460E"/>
    <w:rsid w:val="00854726"/>
    <w:rsid w:val="008549B3"/>
    <w:rsid w:val="00876123"/>
    <w:rsid w:val="00890597"/>
    <w:rsid w:val="0089467F"/>
    <w:rsid w:val="00897A6A"/>
    <w:rsid w:val="008A1163"/>
    <w:rsid w:val="008B3DCB"/>
    <w:rsid w:val="008D16DD"/>
    <w:rsid w:val="008E1777"/>
    <w:rsid w:val="008E2094"/>
    <w:rsid w:val="008E3524"/>
    <w:rsid w:val="008E4F16"/>
    <w:rsid w:val="008E526A"/>
    <w:rsid w:val="008F2B47"/>
    <w:rsid w:val="008F5D84"/>
    <w:rsid w:val="00905807"/>
    <w:rsid w:val="00912F77"/>
    <w:rsid w:val="0091596A"/>
    <w:rsid w:val="0092538E"/>
    <w:rsid w:val="00952809"/>
    <w:rsid w:val="00961156"/>
    <w:rsid w:val="009944C3"/>
    <w:rsid w:val="009C1DCA"/>
    <w:rsid w:val="009D2244"/>
    <w:rsid w:val="009D3C71"/>
    <w:rsid w:val="009E0257"/>
    <w:rsid w:val="009F4102"/>
    <w:rsid w:val="00A07F70"/>
    <w:rsid w:val="00A173BE"/>
    <w:rsid w:val="00A271AB"/>
    <w:rsid w:val="00A75693"/>
    <w:rsid w:val="00A757AD"/>
    <w:rsid w:val="00A8051F"/>
    <w:rsid w:val="00A9006C"/>
    <w:rsid w:val="00AC2439"/>
    <w:rsid w:val="00AC38D0"/>
    <w:rsid w:val="00AC5B49"/>
    <w:rsid w:val="00AC5BF2"/>
    <w:rsid w:val="00AD6806"/>
    <w:rsid w:val="00B15817"/>
    <w:rsid w:val="00B2107A"/>
    <w:rsid w:val="00B32F69"/>
    <w:rsid w:val="00B53853"/>
    <w:rsid w:val="00B53CE2"/>
    <w:rsid w:val="00B60203"/>
    <w:rsid w:val="00B75248"/>
    <w:rsid w:val="00BA60B8"/>
    <w:rsid w:val="00C035A1"/>
    <w:rsid w:val="00C319DA"/>
    <w:rsid w:val="00C36121"/>
    <w:rsid w:val="00C56DF2"/>
    <w:rsid w:val="00CD0BEF"/>
    <w:rsid w:val="00CF231E"/>
    <w:rsid w:val="00D0284F"/>
    <w:rsid w:val="00D07CF4"/>
    <w:rsid w:val="00D10529"/>
    <w:rsid w:val="00D14B65"/>
    <w:rsid w:val="00D37F41"/>
    <w:rsid w:val="00D5691F"/>
    <w:rsid w:val="00D803D9"/>
    <w:rsid w:val="00D8664A"/>
    <w:rsid w:val="00D91984"/>
    <w:rsid w:val="00DB1A38"/>
    <w:rsid w:val="00DD58EB"/>
    <w:rsid w:val="00DD62E9"/>
    <w:rsid w:val="00DD71FE"/>
    <w:rsid w:val="00E00148"/>
    <w:rsid w:val="00E0639F"/>
    <w:rsid w:val="00E1309D"/>
    <w:rsid w:val="00E20868"/>
    <w:rsid w:val="00E41CEB"/>
    <w:rsid w:val="00E47C26"/>
    <w:rsid w:val="00E50889"/>
    <w:rsid w:val="00E664E6"/>
    <w:rsid w:val="00E71B0C"/>
    <w:rsid w:val="00E77419"/>
    <w:rsid w:val="00EB5736"/>
    <w:rsid w:val="00ED329F"/>
    <w:rsid w:val="00F2208B"/>
    <w:rsid w:val="00F51B17"/>
    <w:rsid w:val="00F93D0B"/>
    <w:rsid w:val="00FB6F9D"/>
    <w:rsid w:val="00FC028E"/>
    <w:rsid w:val="00FD55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locked="1" w:uiPriority="0"/>
    <w:lsdException w:name="Body Text Indent 3" w:locked="1" w:uiPriority="0"/>
    <w:lsdException w:name="Block Text" w:locked="1" w:uiPriority="0"/>
    <w:lsdException w:name="Hyperlink" w:locked="1" w:uiPriority="0"/>
    <w:lsdException w:name="FollowedHyperlink" w:locked="1" w:uiPriority="0"/>
    <w:lsdException w:name="Strong" w:locked="1" w:uiPriority="22" w:qFormat="1"/>
    <w:lsdException w:name="Emphasis" w:locked="1" w:uiPriority="0" w:qFormat="1"/>
    <w:lsdException w:name="Document Map" w:locked="1" w:uiPriority="0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4DB7"/>
    <w:rPr>
      <w:rFonts w:ascii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024DB7"/>
    <w:pPr>
      <w:keepNext/>
      <w:widowControl w:val="0"/>
      <w:numPr>
        <w:numId w:val="1"/>
      </w:numPr>
      <w:spacing w:before="180" w:line="240" w:lineRule="exact"/>
      <w:outlineLvl w:val="0"/>
    </w:pPr>
    <w:rPr>
      <w:rFonts w:ascii="Cambria" w:hAnsi="Cambria" w:cs="Cambria"/>
      <w:b/>
      <w:kern w:val="1"/>
      <w:sz w:val="3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024DB7"/>
    <w:pPr>
      <w:keepNext/>
      <w:numPr>
        <w:ilvl w:val="1"/>
        <w:numId w:val="1"/>
      </w:numPr>
      <w:tabs>
        <w:tab w:val="left" w:pos="2338"/>
        <w:tab w:val="left" w:pos="5740"/>
      </w:tabs>
      <w:spacing w:before="120"/>
      <w:jc w:val="center"/>
      <w:outlineLvl w:val="1"/>
    </w:pPr>
    <w:rPr>
      <w:rFonts w:ascii="Cambria" w:hAnsi="Cambria" w:cs="Cambria"/>
      <w:b/>
      <w:i/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024DB7"/>
    <w:pPr>
      <w:keepNext/>
      <w:numPr>
        <w:ilvl w:val="2"/>
        <w:numId w:val="1"/>
      </w:numPr>
      <w:spacing w:before="120" w:line="240" w:lineRule="exact"/>
      <w:outlineLvl w:val="2"/>
    </w:pPr>
    <w:rPr>
      <w:rFonts w:ascii="Cambria" w:hAnsi="Cambria" w:cs="Cambria"/>
      <w:b/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024DB7"/>
    <w:pPr>
      <w:keepNext/>
      <w:widowControl w:val="0"/>
      <w:numPr>
        <w:ilvl w:val="3"/>
        <w:numId w:val="1"/>
      </w:numPr>
      <w:ind w:firstLine="851"/>
      <w:outlineLvl w:val="3"/>
    </w:pPr>
    <w:rPr>
      <w:rFonts w:ascii="Calibri" w:hAnsi="Calibri" w:cs="Calibri"/>
      <w:b/>
      <w:sz w:val="28"/>
      <w:szCs w:val="20"/>
    </w:rPr>
  </w:style>
  <w:style w:type="paragraph" w:styleId="5">
    <w:name w:val="heading 5"/>
    <w:basedOn w:val="a"/>
    <w:next w:val="a"/>
    <w:link w:val="50"/>
    <w:uiPriority w:val="99"/>
    <w:qFormat/>
    <w:rsid w:val="00024DB7"/>
    <w:pPr>
      <w:keepNext/>
      <w:widowControl w:val="0"/>
      <w:numPr>
        <w:ilvl w:val="4"/>
        <w:numId w:val="1"/>
      </w:numPr>
      <w:spacing w:before="100" w:line="240" w:lineRule="exact"/>
      <w:outlineLvl w:val="4"/>
    </w:pPr>
    <w:rPr>
      <w:rFonts w:ascii="Calibri" w:hAnsi="Calibri" w:cs="Calibri"/>
      <w:b/>
      <w:i/>
      <w:sz w:val="26"/>
      <w:szCs w:val="20"/>
    </w:rPr>
  </w:style>
  <w:style w:type="paragraph" w:styleId="6">
    <w:name w:val="heading 6"/>
    <w:basedOn w:val="a"/>
    <w:next w:val="a"/>
    <w:link w:val="60"/>
    <w:uiPriority w:val="99"/>
    <w:qFormat/>
    <w:rsid w:val="00024DB7"/>
    <w:pPr>
      <w:keepNext/>
      <w:widowControl w:val="0"/>
      <w:numPr>
        <w:ilvl w:val="5"/>
        <w:numId w:val="1"/>
      </w:numPr>
      <w:spacing w:before="100" w:line="240" w:lineRule="exact"/>
      <w:outlineLvl w:val="5"/>
    </w:pPr>
    <w:rPr>
      <w:rFonts w:ascii="Calibri" w:hAnsi="Calibri" w:cs="Calibri"/>
      <w:b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024DB7"/>
    <w:pPr>
      <w:keepNext/>
      <w:numPr>
        <w:ilvl w:val="6"/>
        <w:numId w:val="1"/>
      </w:numPr>
      <w:spacing w:before="120" w:line="240" w:lineRule="exact"/>
      <w:outlineLvl w:val="6"/>
    </w:pPr>
    <w:rPr>
      <w:rFonts w:ascii="Calibri" w:hAnsi="Calibri" w:cs="Calibri"/>
      <w:szCs w:val="20"/>
    </w:rPr>
  </w:style>
  <w:style w:type="paragraph" w:styleId="8">
    <w:name w:val="heading 8"/>
    <w:basedOn w:val="a"/>
    <w:next w:val="a"/>
    <w:link w:val="80"/>
    <w:uiPriority w:val="99"/>
    <w:qFormat/>
    <w:rsid w:val="00024DB7"/>
    <w:pPr>
      <w:keepNext/>
      <w:numPr>
        <w:ilvl w:val="7"/>
        <w:numId w:val="1"/>
      </w:numPr>
      <w:spacing w:line="360" w:lineRule="atLeast"/>
      <w:ind w:firstLine="851"/>
      <w:jc w:val="both"/>
      <w:outlineLvl w:val="7"/>
    </w:pPr>
    <w:rPr>
      <w:rFonts w:ascii="Calibri" w:hAnsi="Calibri" w:cs="Calibri"/>
      <w:i/>
      <w:szCs w:val="20"/>
    </w:rPr>
  </w:style>
  <w:style w:type="paragraph" w:styleId="9">
    <w:name w:val="heading 9"/>
    <w:basedOn w:val="a"/>
    <w:next w:val="a"/>
    <w:link w:val="90"/>
    <w:uiPriority w:val="99"/>
    <w:qFormat/>
    <w:rsid w:val="00024DB7"/>
    <w:pPr>
      <w:keepNext/>
      <w:numPr>
        <w:ilvl w:val="8"/>
        <w:numId w:val="1"/>
      </w:numPr>
      <w:spacing w:line="360" w:lineRule="atLeast"/>
      <w:ind w:firstLine="851"/>
      <w:jc w:val="both"/>
      <w:outlineLvl w:val="8"/>
    </w:pPr>
    <w:rPr>
      <w:rFonts w:ascii="Cambria" w:hAnsi="Cambria" w:cs="Cambr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24DB7"/>
    <w:rPr>
      <w:rFonts w:ascii="Cambria" w:hAnsi="Cambria" w:cs="Times New Roman"/>
      <w:b/>
      <w:kern w:val="1"/>
      <w:sz w:val="20"/>
      <w:lang w:eastAsia="ar-SA" w:bidi="ar-SA"/>
    </w:rPr>
  </w:style>
  <w:style w:type="character" w:customStyle="1" w:styleId="20">
    <w:name w:val="Заголовок 2 Знак"/>
    <w:basedOn w:val="a0"/>
    <w:link w:val="2"/>
    <w:uiPriority w:val="99"/>
    <w:locked/>
    <w:rsid w:val="00024DB7"/>
    <w:rPr>
      <w:rFonts w:ascii="Cambria" w:hAnsi="Cambria" w:cs="Times New Roman"/>
      <w:b/>
      <w:i/>
      <w:sz w:val="20"/>
      <w:lang w:eastAsia="ar-SA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024DB7"/>
    <w:rPr>
      <w:rFonts w:ascii="Cambria" w:hAnsi="Cambria" w:cs="Times New Roman"/>
      <w:b/>
      <w:sz w:val="20"/>
      <w:lang w:eastAsia="ar-SA" w:bidi="ar-SA"/>
    </w:rPr>
  </w:style>
  <w:style w:type="character" w:customStyle="1" w:styleId="40">
    <w:name w:val="Заголовок 4 Знак"/>
    <w:basedOn w:val="a0"/>
    <w:link w:val="4"/>
    <w:uiPriority w:val="99"/>
    <w:locked/>
    <w:rsid w:val="00024DB7"/>
    <w:rPr>
      <w:rFonts w:ascii="Calibri" w:hAnsi="Calibri" w:cs="Times New Roman"/>
      <w:b/>
      <w:sz w:val="20"/>
      <w:lang w:eastAsia="ar-SA" w:bidi="ar-SA"/>
    </w:rPr>
  </w:style>
  <w:style w:type="character" w:customStyle="1" w:styleId="50">
    <w:name w:val="Заголовок 5 Знак"/>
    <w:basedOn w:val="a0"/>
    <w:link w:val="5"/>
    <w:uiPriority w:val="99"/>
    <w:locked/>
    <w:rsid w:val="00024DB7"/>
    <w:rPr>
      <w:rFonts w:ascii="Calibri" w:hAnsi="Calibri" w:cs="Times New Roman"/>
      <w:b/>
      <w:i/>
      <w:sz w:val="20"/>
      <w:lang w:eastAsia="ar-SA" w:bidi="ar-SA"/>
    </w:rPr>
  </w:style>
  <w:style w:type="character" w:customStyle="1" w:styleId="60">
    <w:name w:val="Заголовок 6 Знак"/>
    <w:basedOn w:val="a0"/>
    <w:link w:val="6"/>
    <w:uiPriority w:val="99"/>
    <w:locked/>
    <w:rsid w:val="00024DB7"/>
    <w:rPr>
      <w:rFonts w:ascii="Calibri" w:hAnsi="Calibri" w:cs="Times New Roman"/>
      <w:b/>
      <w:sz w:val="20"/>
      <w:lang w:eastAsia="ar-SA" w:bidi="ar-SA"/>
    </w:rPr>
  </w:style>
  <w:style w:type="character" w:customStyle="1" w:styleId="70">
    <w:name w:val="Заголовок 7 Знак"/>
    <w:basedOn w:val="a0"/>
    <w:link w:val="7"/>
    <w:uiPriority w:val="99"/>
    <w:locked/>
    <w:rsid w:val="00024DB7"/>
    <w:rPr>
      <w:rFonts w:ascii="Calibri" w:hAnsi="Calibri" w:cs="Times New Roman"/>
      <w:sz w:val="20"/>
      <w:lang w:eastAsia="ar-SA" w:bidi="ar-SA"/>
    </w:rPr>
  </w:style>
  <w:style w:type="character" w:customStyle="1" w:styleId="80">
    <w:name w:val="Заголовок 8 Знак"/>
    <w:basedOn w:val="a0"/>
    <w:link w:val="8"/>
    <w:uiPriority w:val="99"/>
    <w:locked/>
    <w:rsid w:val="00024DB7"/>
    <w:rPr>
      <w:rFonts w:ascii="Calibri" w:hAnsi="Calibri" w:cs="Times New Roman"/>
      <w:i/>
      <w:sz w:val="20"/>
      <w:lang w:eastAsia="ar-SA" w:bidi="ar-SA"/>
    </w:rPr>
  </w:style>
  <w:style w:type="character" w:customStyle="1" w:styleId="90">
    <w:name w:val="Заголовок 9 Знак"/>
    <w:basedOn w:val="a0"/>
    <w:link w:val="9"/>
    <w:uiPriority w:val="99"/>
    <w:locked/>
    <w:rsid w:val="00024DB7"/>
    <w:rPr>
      <w:rFonts w:ascii="Cambria" w:hAnsi="Cambria" w:cs="Times New Roman"/>
      <w:sz w:val="20"/>
      <w:lang w:eastAsia="ar-SA" w:bidi="ar-SA"/>
    </w:rPr>
  </w:style>
  <w:style w:type="character" w:customStyle="1" w:styleId="WW8Num1z0">
    <w:name w:val="WW8Num1z0"/>
    <w:uiPriority w:val="99"/>
    <w:rsid w:val="00024DB7"/>
    <w:rPr>
      <w:rFonts w:ascii="Times New Roman" w:hAnsi="Times New Roman"/>
    </w:rPr>
  </w:style>
  <w:style w:type="paragraph" w:customStyle="1" w:styleId="11">
    <w:name w:val="Без интервала1"/>
    <w:uiPriority w:val="99"/>
    <w:rsid w:val="00024DB7"/>
    <w:rPr>
      <w:rFonts w:ascii="Times New Roman" w:hAnsi="Times New Roman" w:cs="Times New Roman"/>
      <w:sz w:val="24"/>
      <w:szCs w:val="24"/>
      <w:lang w:eastAsia="ar-SA"/>
    </w:rPr>
  </w:style>
  <w:style w:type="character" w:customStyle="1" w:styleId="WW8Num1z1">
    <w:name w:val="WW8Num1z1"/>
    <w:uiPriority w:val="99"/>
    <w:rsid w:val="00024DB7"/>
    <w:rPr>
      <w:rFonts w:ascii="Courier New" w:hAnsi="Courier New"/>
    </w:rPr>
  </w:style>
  <w:style w:type="character" w:customStyle="1" w:styleId="WW8Num1z2">
    <w:name w:val="WW8Num1z2"/>
    <w:uiPriority w:val="99"/>
    <w:rsid w:val="00024DB7"/>
    <w:rPr>
      <w:rFonts w:ascii="Wingdings" w:hAnsi="Wingdings"/>
    </w:rPr>
  </w:style>
  <w:style w:type="character" w:customStyle="1" w:styleId="WW8Num1z3">
    <w:name w:val="WW8Num1z3"/>
    <w:uiPriority w:val="99"/>
    <w:rsid w:val="00024DB7"/>
    <w:rPr>
      <w:rFonts w:ascii="Symbol" w:hAnsi="Symbol"/>
    </w:rPr>
  </w:style>
  <w:style w:type="character" w:customStyle="1" w:styleId="WW8Num2z0">
    <w:name w:val="WW8Num2z0"/>
    <w:uiPriority w:val="99"/>
    <w:rsid w:val="00024DB7"/>
    <w:rPr>
      <w:rFonts w:ascii="Times New Roman" w:hAnsi="Times New Roman"/>
      <w:sz w:val="24"/>
      <w:u w:val="none"/>
    </w:rPr>
  </w:style>
  <w:style w:type="character" w:customStyle="1" w:styleId="WW8Num3z0">
    <w:name w:val="WW8Num3z0"/>
    <w:uiPriority w:val="99"/>
    <w:rsid w:val="00024DB7"/>
    <w:rPr>
      <w:rFonts w:ascii="Times New Roman" w:hAnsi="Times New Roman"/>
    </w:rPr>
  </w:style>
  <w:style w:type="character" w:customStyle="1" w:styleId="WW8Num3z1">
    <w:name w:val="WW8Num3z1"/>
    <w:uiPriority w:val="99"/>
    <w:rsid w:val="00024DB7"/>
    <w:rPr>
      <w:rFonts w:ascii="Courier New" w:hAnsi="Courier New"/>
    </w:rPr>
  </w:style>
  <w:style w:type="character" w:customStyle="1" w:styleId="WW8Num3z2">
    <w:name w:val="WW8Num3z2"/>
    <w:uiPriority w:val="99"/>
    <w:rsid w:val="00024DB7"/>
    <w:rPr>
      <w:rFonts w:ascii="Wingdings" w:hAnsi="Wingdings"/>
    </w:rPr>
  </w:style>
  <w:style w:type="character" w:customStyle="1" w:styleId="WW8Num3z3">
    <w:name w:val="WW8Num3z3"/>
    <w:uiPriority w:val="99"/>
    <w:rsid w:val="00024DB7"/>
    <w:rPr>
      <w:rFonts w:ascii="Symbol" w:hAnsi="Symbol"/>
    </w:rPr>
  </w:style>
  <w:style w:type="character" w:customStyle="1" w:styleId="WW8Num4z0">
    <w:name w:val="WW8Num4z0"/>
    <w:uiPriority w:val="99"/>
    <w:rsid w:val="00024DB7"/>
  </w:style>
  <w:style w:type="character" w:customStyle="1" w:styleId="WW8Num4z1">
    <w:name w:val="WW8Num4z1"/>
    <w:uiPriority w:val="99"/>
    <w:rsid w:val="00024DB7"/>
    <w:rPr>
      <w:rFonts w:ascii="Times New Roman" w:hAnsi="Times New Roman"/>
    </w:rPr>
  </w:style>
  <w:style w:type="character" w:customStyle="1" w:styleId="WW8Num4z2">
    <w:name w:val="WW8Num4z2"/>
    <w:uiPriority w:val="99"/>
    <w:rsid w:val="00024DB7"/>
  </w:style>
  <w:style w:type="character" w:customStyle="1" w:styleId="WW8Num5z0">
    <w:name w:val="WW8Num5z0"/>
    <w:uiPriority w:val="99"/>
    <w:rsid w:val="00024DB7"/>
  </w:style>
  <w:style w:type="character" w:customStyle="1" w:styleId="WW8Num6z0">
    <w:name w:val="WW8Num6z0"/>
    <w:uiPriority w:val="99"/>
    <w:rsid w:val="00024DB7"/>
  </w:style>
  <w:style w:type="character" w:customStyle="1" w:styleId="WW8Num7z0">
    <w:name w:val="WW8Num7z0"/>
    <w:uiPriority w:val="99"/>
    <w:rsid w:val="00024DB7"/>
  </w:style>
  <w:style w:type="character" w:customStyle="1" w:styleId="WW8Num8z0">
    <w:name w:val="WW8Num8z0"/>
    <w:uiPriority w:val="99"/>
    <w:rsid w:val="00024DB7"/>
    <w:rPr>
      <w:rFonts w:ascii="Wingdings" w:hAnsi="Wingdings"/>
    </w:rPr>
  </w:style>
  <w:style w:type="character" w:customStyle="1" w:styleId="WW8Num8z1">
    <w:name w:val="WW8Num8z1"/>
    <w:uiPriority w:val="99"/>
    <w:rsid w:val="00024DB7"/>
    <w:rPr>
      <w:rFonts w:ascii="Courier New" w:hAnsi="Courier New"/>
    </w:rPr>
  </w:style>
  <w:style w:type="character" w:customStyle="1" w:styleId="WW8Num8z3">
    <w:name w:val="WW8Num8z3"/>
    <w:uiPriority w:val="99"/>
    <w:rsid w:val="00024DB7"/>
    <w:rPr>
      <w:rFonts w:ascii="Symbol" w:hAnsi="Symbol"/>
    </w:rPr>
  </w:style>
  <w:style w:type="character" w:customStyle="1" w:styleId="WW8Num9z0">
    <w:name w:val="WW8Num9z0"/>
    <w:uiPriority w:val="99"/>
    <w:rsid w:val="00024DB7"/>
  </w:style>
  <w:style w:type="character" w:customStyle="1" w:styleId="WW8Num10z0">
    <w:name w:val="WW8Num10z0"/>
    <w:uiPriority w:val="99"/>
    <w:rsid w:val="00024DB7"/>
  </w:style>
  <w:style w:type="character" w:customStyle="1" w:styleId="WW8Num11z0">
    <w:name w:val="WW8Num11z0"/>
    <w:uiPriority w:val="99"/>
    <w:rsid w:val="00024DB7"/>
  </w:style>
  <w:style w:type="character" w:customStyle="1" w:styleId="WW8Num12z0">
    <w:name w:val="WW8Num12z0"/>
    <w:uiPriority w:val="99"/>
    <w:rsid w:val="00024DB7"/>
  </w:style>
  <w:style w:type="character" w:customStyle="1" w:styleId="WW8Num12z1">
    <w:name w:val="WW8Num12z1"/>
    <w:uiPriority w:val="99"/>
    <w:rsid w:val="00024DB7"/>
  </w:style>
  <w:style w:type="character" w:customStyle="1" w:styleId="WW8Num13z0">
    <w:name w:val="WW8Num13z0"/>
    <w:uiPriority w:val="99"/>
    <w:rsid w:val="00024DB7"/>
  </w:style>
  <w:style w:type="character" w:customStyle="1" w:styleId="WW8Num14z0">
    <w:name w:val="WW8Num14z0"/>
    <w:uiPriority w:val="99"/>
    <w:rsid w:val="00024DB7"/>
  </w:style>
  <w:style w:type="character" w:customStyle="1" w:styleId="WW8Num14z1">
    <w:name w:val="WW8Num14z1"/>
    <w:uiPriority w:val="99"/>
    <w:rsid w:val="00024DB7"/>
  </w:style>
  <w:style w:type="character" w:customStyle="1" w:styleId="WW8Num15z0">
    <w:name w:val="WW8Num15z0"/>
    <w:uiPriority w:val="99"/>
    <w:rsid w:val="00024DB7"/>
    <w:rPr>
      <w:rFonts w:ascii="Symbol" w:hAnsi="Symbol"/>
    </w:rPr>
  </w:style>
  <w:style w:type="character" w:customStyle="1" w:styleId="WW8Num15z1">
    <w:name w:val="WW8Num15z1"/>
    <w:uiPriority w:val="99"/>
    <w:rsid w:val="00024DB7"/>
    <w:rPr>
      <w:rFonts w:ascii="Courier New" w:hAnsi="Courier New"/>
    </w:rPr>
  </w:style>
  <w:style w:type="character" w:customStyle="1" w:styleId="WW8Num15z2">
    <w:name w:val="WW8Num15z2"/>
    <w:uiPriority w:val="99"/>
    <w:rsid w:val="00024DB7"/>
    <w:rPr>
      <w:rFonts w:ascii="Wingdings" w:hAnsi="Wingdings"/>
    </w:rPr>
  </w:style>
  <w:style w:type="character" w:customStyle="1" w:styleId="WW8Num16z0">
    <w:name w:val="WW8Num16z0"/>
    <w:uiPriority w:val="99"/>
    <w:rsid w:val="00024DB7"/>
  </w:style>
  <w:style w:type="character" w:customStyle="1" w:styleId="WW8Num17z0">
    <w:name w:val="WW8Num17z0"/>
    <w:uiPriority w:val="99"/>
    <w:rsid w:val="00024DB7"/>
  </w:style>
  <w:style w:type="character" w:customStyle="1" w:styleId="WW8Num18z0">
    <w:name w:val="WW8Num18z0"/>
    <w:uiPriority w:val="99"/>
    <w:rsid w:val="00024DB7"/>
  </w:style>
  <w:style w:type="character" w:customStyle="1" w:styleId="WW8Num18z1">
    <w:name w:val="WW8Num18z1"/>
    <w:uiPriority w:val="99"/>
    <w:rsid w:val="00024DB7"/>
  </w:style>
  <w:style w:type="character" w:customStyle="1" w:styleId="WW8Num19z0">
    <w:name w:val="WW8Num19z0"/>
    <w:uiPriority w:val="99"/>
    <w:rsid w:val="00024DB7"/>
  </w:style>
  <w:style w:type="character" w:customStyle="1" w:styleId="WW8Num19z1">
    <w:name w:val="WW8Num19z1"/>
    <w:uiPriority w:val="99"/>
    <w:rsid w:val="00024DB7"/>
  </w:style>
  <w:style w:type="character" w:customStyle="1" w:styleId="WW8Num20z0">
    <w:name w:val="WW8Num20z0"/>
    <w:uiPriority w:val="99"/>
    <w:rsid w:val="00024DB7"/>
  </w:style>
  <w:style w:type="character" w:customStyle="1" w:styleId="WW8Num21z0">
    <w:name w:val="WW8Num21z0"/>
    <w:uiPriority w:val="99"/>
    <w:rsid w:val="00024DB7"/>
    <w:rPr>
      <w:rFonts w:ascii="Times New Roman" w:hAnsi="Times New Roman"/>
    </w:rPr>
  </w:style>
  <w:style w:type="character" w:customStyle="1" w:styleId="WW8Num21z1">
    <w:name w:val="WW8Num21z1"/>
    <w:uiPriority w:val="99"/>
    <w:rsid w:val="00024DB7"/>
    <w:rPr>
      <w:rFonts w:ascii="Courier New" w:hAnsi="Courier New"/>
    </w:rPr>
  </w:style>
  <w:style w:type="character" w:customStyle="1" w:styleId="WW8Num21z2">
    <w:name w:val="WW8Num21z2"/>
    <w:uiPriority w:val="99"/>
    <w:rsid w:val="00024DB7"/>
    <w:rPr>
      <w:rFonts w:ascii="Wingdings" w:hAnsi="Wingdings"/>
    </w:rPr>
  </w:style>
  <w:style w:type="character" w:customStyle="1" w:styleId="WW8Num21z3">
    <w:name w:val="WW8Num21z3"/>
    <w:uiPriority w:val="99"/>
    <w:rsid w:val="00024DB7"/>
    <w:rPr>
      <w:rFonts w:ascii="Symbol" w:hAnsi="Symbol"/>
    </w:rPr>
  </w:style>
  <w:style w:type="character" w:customStyle="1" w:styleId="WW8Num22z0">
    <w:name w:val="WW8Num22z0"/>
    <w:uiPriority w:val="99"/>
    <w:rsid w:val="00024DB7"/>
  </w:style>
  <w:style w:type="character" w:customStyle="1" w:styleId="WW8Num22z1">
    <w:name w:val="WW8Num22z1"/>
    <w:uiPriority w:val="99"/>
    <w:rsid w:val="00024DB7"/>
  </w:style>
  <w:style w:type="character" w:customStyle="1" w:styleId="WW8Num23z0">
    <w:name w:val="WW8Num23z0"/>
    <w:uiPriority w:val="99"/>
    <w:rsid w:val="00024DB7"/>
  </w:style>
  <w:style w:type="character" w:customStyle="1" w:styleId="WW8Num24z0">
    <w:name w:val="WW8Num24z0"/>
    <w:uiPriority w:val="99"/>
    <w:rsid w:val="00024DB7"/>
  </w:style>
  <w:style w:type="character" w:customStyle="1" w:styleId="WW8Num25z0">
    <w:name w:val="WW8Num25z0"/>
    <w:uiPriority w:val="99"/>
    <w:rsid w:val="00024DB7"/>
  </w:style>
  <w:style w:type="character" w:customStyle="1" w:styleId="WW8Num26z0">
    <w:name w:val="WW8Num26z0"/>
    <w:uiPriority w:val="99"/>
    <w:rsid w:val="00024DB7"/>
  </w:style>
  <w:style w:type="character" w:customStyle="1" w:styleId="WW8Num26z1">
    <w:name w:val="WW8Num26z1"/>
    <w:uiPriority w:val="99"/>
    <w:rsid w:val="00024DB7"/>
  </w:style>
  <w:style w:type="character" w:customStyle="1" w:styleId="WW8Num27z0">
    <w:name w:val="WW8Num27z0"/>
    <w:uiPriority w:val="99"/>
    <w:rsid w:val="00024DB7"/>
  </w:style>
  <w:style w:type="character" w:customStyle="1" w:styleId="WW8Num28z0">
    <w:name w:val="WW8Num28z0"/>
    <w:uiPriority w:val="99"/>
    <w:rsid w:val="00024DB7"/>
  </w:style>
  <w:style w:type="character" w:customStyle="1" w:styleId="WW8Num28z1">
    <w:name w:val="WW8Num28z1"/>
    <w:uiPriority w:val="99"/>
    <w:rsid w:val="00024DB7"/>
  </w:style>
  <w:style w:type="character" w:customStyle="1" w:styleId="WW8Num29z0">
    <w:name w:val="WW8Num29z0"/>
    <w:uiPriority w:val="99"/>
    <w:rsid w:val="00024DB7"/>
  </w:style>
  <w:style w:type="character" w:customStyle="1" w:styleId="WW8Num29z1">
    <w:name w:val="WW8Num29z1"/>
    <w:uiPriority w:val="99"/>
    <w:rsid w:val="00024DB7"/>
  </w:style>
  <w:style w:type="character" w:customStyle="1" w:styleId="WW8Num30z0">
    <w:name w:val="WW8Num30z0"/>
    <w:uiPriority w:val="99"/>
    <w:rsid w:val="00024DB7"/>
  </w:style>
  <w:style w:type="character" w:customStyle="1" w:styleId="WW8Num31z0">
    <w:name w:val="WW8Num31z0"/>
    <w:uiPriority w:val="99"/>
    <w:rsid w:val="00024DB7"/>
  </w:style>
  <w:style w:type="character" w:customStyle="1" w:styleId="WW8Num32z0">
    <w:name w:val="WW8Num32z0"/>
    <w:uiPriority w:val="99"/>
    <w:rsid w:val="00024DB7"/>
  </w:style>
  <w:style w:type="character" w:customStyle="1" w:styleId="WW8Num32z1">
    <w:name w:val="WW8Num32z1"/>
    <w:uiPriority w:val="99"/>
    <w:rsid w:val="00024DB7"/>
  </w:style>
  <w:style w:type="character" w:customStyle="1" w:styleId="WW8Num33z0">
    <w:name w:val="WW8Num33z0"/>
    <w:uiPriority w:val="99"/>
    <w:rsid w:val="00024DB7"/>
  </w:style>
  <w:style w:type="character" w:customStyle="1" w:styleId="WW8Num34z0">
    <w:name w:val="WW8Num34z0"/>
    <w:uiPriority w:val="99"/>
    <w:rsid w:val="00024DB7"/>
  </w:style>
  <w:style w:type="character" w:customStyle="1" w:styleId="WW8Num35z0">
    <w:name w:val="WW8Num35z0"/>
    <w:uiPriority w:val="99"/>
    <w:rsid w:val="00024DB7"/>
  </w:style>
  <w:style w:type="character" w:customStyle="1" w:styleId="WW8Num35z1">
    <w:name w:val="WW8Num35z1"/>
    <w:uiPriority w:val="99"/>
    <w:rsid w:val="00024DB7"/>
  </w:style>
  <w:style w:type="character" w:customStyle="1" w:styleId="WW8Num36z0">
    <w:name w:val="WW8Num36z0"/>
    <w:uiPriority w:val="99"/>
    <w:rsid w:val="00024DB7"/>
  </w:style>
  <w:style w:type="character" w:customStyle="1" w:styleId="WW8Num37z0">
    <w:name w:val="WW8Num37z0"/>
    <w:uiPriority w:val="99"/>
    <w:rsid w:val="00024DB7"/>
  </w:style>
  <w:style w:type="character" w:customStyle="1" w:styleId="WW8Num38z0">
    <w:name w:val="WW8Num38z0"/>
    <w:uiPriority w:val="99"/>
    <w:rsid w:val="00024DB7"/>
  </w:style>
  <w:style w:type="character" w:customStyle="1" w:styleId="WW8Num39z0">
    <w:name w:val="WW8Num39z0"/>
    <w:uiPriority w:val="99"/>
    <w:rsid w:val="00024DB7"/>
  </w:style>
  <w:style w:type="character" w:customStyle="1" w:styleId="WW8Num39z1">
    <w:name w:val="WW8Num39z1"/>
    <w:uiPriority w:val="99"/>
    <w:rsid w:val="00024DB7"/>
  </w:style>
  <w:style w:type="character" w:customStyle="1" w:styleId="12">
    <w:name w:val="Основной шрифт абзаца1"/>
    <w:uiPriority w:val="99"/>
    <w:rsid w:val="00024DB7"/>
  </w:style>
  <w:style w:type="character" w:customStyle="1" w:styleId="21">
    <w:name w:val="Основной текст с отступом 2 Знак"/>
    <w:uiPriority w:val="99"/>
    <w:rsid w:val="00024DB7"/>
    <w:rPr>
      <w:sz w:val="24"/>
    </w:rPr>
  </w:style>
  <w:style w:type="character" w:customStyle="1" w:styleId="a3">
    <w:name w:val="Основной текст Знак"/>
    <w:uiPriority w:val="99"/>
    <w:rsid w:val="00024DB7"/>
    <w:rPr>
      <w:sz w:val="24"/>
    </w:rPr>
  </w:style>
  <w:style w:type="character" w:customStyle="1" w:styleId="a4">
    <w:name w:val="номер страницы"/>
    <w:uiPriority w:val="99"/>
    <w:rsid w:val="00024DB7"/>
  </w:style>
  <w:style w:type="character" w:customStyle="1" w:styleId="a5">
    <w:name w:val="Основной шрифт"/>
    <w:uiPriority w:val="99"/>
    <w:rsid w:val="00024DB7"/>
  </w:style>
  <w:style w:type="character" w:customStyle="1" w:styleId="a6">
    <w:name w:val="Верхний колонтитул Знак"/>
    <w:basedOn w:val="12"/>
    <w:uiPriority w:val="99"/>
    <w:rsid w:val="00024DB7"/>
    <w:rPr>
      <w:rFonts w:cs="Times New Roman"/>
    </w:rPr>
  </w:style>
  <w:style w:type="character" w:customStyle="1" w:styleId="a7">
    <w:name w:val="Основной текст с отступом Знак"/>
    <w:uiPriority w:val="99"/>
    <w:rsid w:val="00024DB7"/>
    <w:rPr>
      <w:sz w:val="24"/>
    </w:rPr>
  </w:style>
  <w:style w:type="character" w:customStyle="1" w:styleId="22">
    <w:name w:val="Основной текст 2 Знак"/>
    <w:uiPriority w:val="99"/>
    <w:rsid w:val="00024DB7"/>
    <w:rPr>
      <w:sz w:val="24"/>
    </w:rPr>
  </w:style>
  <w:style w:type="character" w:customStyle="1" w:styleId="31">
    <w:name w:val="Основной текст 3 Знак"/>
    <w:uiPriority w:val="99"/>
    <w:rsid w:val="00024DB7"/>
    <w:rPr>
      <w:sz w:val="16"/>
    </w:rPr>
  </w:style>
  <w:style w:type="character" w:customStyle="1" w:styleId="a8">
    <w:name w:val="Текст Знак"/>
    <w:uiPriority w:val="99"/>
    <w:rsid w:val="00024DB7"/>
    <w:rPr>
      <w:rFonts w:ascii="Courier New" w:hAnsi="Courier New"/>
      <w:sz w:val="20"/>
    </w:rPr>
  </w:style>
  <w:style w:type="character" w:customStyle="1" w:styleId="32">
    <w:name w:val="Основной текст с отступом 3 Знак"/>
    <w:uiPriority w:val="99"/>
    <w:rsid w:val="00024DB7"/>
    <w:rPr>
      <w:sz w:val="16"/>
    </w:rPr>
  </w:style>
  <w:style w:type="character" w:styleId="a9">
    <w:name w:val="Hyperlink"/>
    <w:basedOn w:val="a0"/>
    <w:uiPriority w:val="99"/>
    <w:rsid w:val="00024DB7"/>
    <w:rPr>
      <w:rFonts w:cs="Times New Roman"/>
      <w:color w:val="0000FF"/>
      <w:u w:val="single"/>
    </w:rPr>
  </w:style>
  <w:style w:type="character" w:customStyle="1" w:styleId="aa">
    <w:name w:val="Нижний колонтитул Знак"/>
    <w:uiPriority w:val="99"/>
    <w:rsid w:val="00024DB7"/>
    <w:rPr>
      <w:sz w:val="24"/>
    </w:rPr>
  </w:style>
  <w:style w:type="character" w:customStyle="1" w:styleId="ab">
    <w:name w:val="Текст выноски Знак"/>
    <w:uiPriority w:val="99"/>
    <w:rsid w:val="00024DB7"/>
    <w:rPr>
      <w:rFonts w:ascii="Tahoma" w:hAnsi="Tahoma"/>
      <w:sz w:val="16"/>
    </w:rPr>
  </w:style>
  <w:style w:type="character" w:customStyle="1" w:styleId="ac">
    <w:name w:val="Схема документа Знак"/>
    <w:uiPriority w:val="99"/>
    <w:rsid w:val="00024DB7"/>
    <w:rPr>
      <w:rFonts w:ascii="Tahoma" w:hAnsi="Tahoma"/>
      <w:sz w:val="16"/>
    </w:rPr>
  </w:style>
  <w:style w:type="character" w:styleId="ad">
    <w:name w:val="FollowedHyperlink"/>
    <w:basedOn w:val="a0"/>
    <w:uiPriority w:val="99"/>
    <w:rsid w:val="00024DB7"/>
    <w:rPr>
      <w:rFonts w:cs="Times New Roman"/>
      <w:color w:val="800080"/>
      <w:u w:val="single"/>
    </w:rPr>
  </w:style>
  <w:style w:type="character" w:customStyle="1" w:styleId="blk">
    <w:name w:val="blk"/>
    <w:basedOn w:val="12"/>
    <w:uiPriority w:val="99"/>
    <w:rsid w:val="00024DB7"/>
    <w:rPr>
      <w:rFonts w:cs="Times New Roman"/>
    </w:rPr>
  </w:style>
  <w:style w:type="character" w:customStyle="1" w:styleId="ConsPlusNormal">
    <w:name w:val="ConsPlusNormal Знак"/>
    <w:uiPriority w:val="99"/>
    <w:rsid w:val="00024DB7"/>
    <w:rPr>
      <w:rFonts w:ascii="Arial" w:hAnsi="Arial"/>
      <w:lang w:val="ru-RU" w:eastAsia="ar-SA" w:bidi="ar-SA"/>
    </w:rPr>
  </w:style>
  <w:style w:type="paragraph" w:styleId="ae">
    <w:name w:val="Title"/>
    <w:basedOn w:val="a"/>
    <w:next w:val="af"/>
    <w:link w:val="af0"/>
    <w:uiPriority w:val="99"/>
    <w:qFormat/>
    <w:rsid w:val="00024DB7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character" w:customStyle="1" w:styleId="af0">
    <w:name w:val="Название Знак"/>
    <w:basedOn w:val="a0"/>
    <w:link w:val="ae"/>
    <w:uiPriority w:val="99"/>
    <w:locked/>
    <w:rsid w:val="00024DB7"/>
    <w:rPr>
      <w:rFonts w:ascii="Arial" w:eastAsia="Microsoft YaHei" w:hAnsi="Arial" w:cs="Times New Roman"/>
      <w:sz w:val="28"/>
      <w:lang w:eastAsia="ar-SA" w:bidi="ar-SA"/>
    </w:rPr>
  </w:style>
  <w:style w:type="paragraph" w:styleId="af">
    <w:name w:val="Body Text"/>
    <w:basedOn w:val="a"/>
    <w:link w:val="13"/>
    <w:uiPriority w:val="99"/>
    <w:rsid w:val="00024DB7"/>
    <w:pPr>
      <w:widowControl w:val="0"/>
      <w:jc w:val="both"/>
    </w:pPr>
    <w:rPr>
      <w:szCs w:val="20"/>
    </w:rPr>
  </w:style>
  <w:style w:type="character" w:customStyle="1" w:styleId="13">
    <w:name w:val="Основной текст Знак1"/>
    <w:basedOn w:val="a0"/>
    <w:link w:val="af"/>
    <w:uiPriority w:val="99"/>
    <w:locked/>
    <w:rsid w:val="00024DB7"/>
    <w:rPr>
      <w:rFonts w:ascii="Times New Roman" w:hAnsi="Times New Roman" w:cs="Times New Roman"/>
      <w:sz w:val="20"/>
      <w:lang w:eastAsia="ar-SA" w:bidi="ar-SA"/>
    </w:rPr>
  </w:style>
  <w:style w:type="paragraph" w:styleId="af1">
    <w:name w:val="List"/>
    <w:basedOn w:val="af"/>
    <w:uiPriority w:val="99"/>
    <w:rsid w:val="00024DB7"/>
    <w:rPr>
      <w:rFonts w:cs="Mangal"/>
    </w:rPr>
  </w:style>
  <w:style w:type="paragraph" w:customStyle="1" w:styleId="14">
    <w:name w:val="Название1"/>
    <w:basedOn w:val="a"/>
    <w:uiPriority w:val="99"/>
    <w:rsid w:val="00024DB7"/>
    <w:pPr>
      <w:suppressLineNumbers/>
      <w:spacing w:before="120" w:after="120"/>
    </w:pPr>
    <w:rPr>
      <w:rFonts w:cs="Mangal"/>
      <w:i/>
      <w:iCs/>
    </w:rPr>
  </w:style>
  <w:style w:type="paragraph" w:customStyle="1" w:styleId="15">
    <w:name w:val="Указатель1"/>
    <w:basedOn w:val="a"/>
    <w:uiPriority w:val="99"/>
    <w:rsid w:val="00024DB7"/>
    <w:pPr>
      <w:suppressLineNumbers/>
    </w:pPr>
    <w:rPr>
      <w:rFonts w:cs="Mangal"/>
    </w:rPr>
  </w:style>
  <w:style w:type="paragraph" w:customStyle="1" w:styleId="210">
    <w:name w:val="Основной текст с отступом 21"/>
    <w:basedOn w:val="a"/>
    <w:uiPriority w:val="99"/>
    <w:rsid w:val="00024DB7"/>
    <w:pPr>
      <w:widowControl w:val="0"/>
      <w:ind w:firstLine="720"/>
      <w:jc w:val="both"/>
    </w:pPr>
    <w:rPr>
      <w:szCs w:val="20"/>
    </w:rPr>
  </w:style>
  <w:style w:type="paragraph" w:customStyle="1" w:styleId="16">
    <w:name w:val="заголовок 1"/>
    <w:basedOn w:val="a"/>
    <w:next w:val="a"/>
    <w:uiPriority w:val="99"/>
    <w:rsid w:val="00024DB7"/>
    <w:pPr>
      <w:keepNext/>
      <w:widowControl w:val="0"/>
    </w:pPr>
    <w:rPr>
      <w:sz w:val="28"/>
      <w:szCs w:val="20"/>
    </w:rPr>
  </w:style>
  <w:style w:type="paragraph" w:customStyle="1" w:styleId="23">
    <w:name w:val="заголовок 2"/>
    <w:basedOn w:val="a"/>
    <w:next w:val="a"/>
    <w:uiPriority w:val="99"/>
    <w:rsid w:val="00024DB7"/>
    <w:pPr>
      <w:keepNext/>
      <w:widowControl w:val="0"/>
      <w:jc w:val="both"/>
    </w:pPr>
    <w:rPr>
      <w:sz w:val="28"/>
      <w:szCs w:val="20"/>
    </w:rPr>
  </w:style>
  <w:style w:type="paragraph" w:styleId="af2">
    <w:name w:val="header"/>
    <w:basedOn w:val="a"/>
    <w:link w:val="17"/>
    <w:uiPriority w:val="99"/>
    <w:rsid w:val="00024DB7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17">
    <w:name w:val="Верхний колонтитул Знак1"/>
    <w:basedOn w:val="a0"/>
    <w:link w:val="af2"/>
    <w:uiPriority w:val="99"/>
    <w:locked/>
    <w:rsid w:val="00024DB7"/>
    <w:rPr>
      <w:rFonts w:ascii="Times New Roman" w:hAnsi="Times New Roman" w:cs="Times New Roman"/>
      <w:sz w:val="20"/>
      <w:lang w:eastAsia="ar-SA" w:bidi="ar-SA"/>
    </w:rPr>
  </w:style>
  <w:style w:type="paragraph" w:styleId="af3">
    <w:name w:val="Body Text Indent"/>
    <w:basedOn w:val="a"/>
    <w:link w:val="18"/>
    <w:uiPriority w:val="99"/>
    <w:rsid w:val="00024DB7"/>
    <w:pPr>
      <w:spacing w:line="360" w:lineRule="atLeast"/>
      <w:ind w:firstLine="851"/>
      <w:jc w:val="both"/>
    </w:pPr>
    <w:rPr>
      <w:szCs w:val="20"/>
    </w:rPr>
  </w:style>
  <w:style w:type="character" w:customStyle="1" w:styleId="18">
    <w:name w:val="Основной текст с отступом Знак1"/>
    <w:basedOn w:val="a0"/>
    <w:link w:val="af3"/>
    <w:uiPriority w:val="99"/>
    <w:locked/>
    <w:rsid w:val="00024DB7"/>
    <w:rPr>
      <w:rFonts w:ascii="Times New Roman" w:hAnsi="Times New Roman" w:cs="Times New Roman"/>
      <w:sz w:val="20"/>
      <w:lang w:eastAsia="ar-SA" w:bidi="ar-SA"/>
    </w:rPr>
  </w:style>
  <w:style w:type="paragraph" w:customStyle="1" w:styleId="220">
    <w:name w:val="Основной текст 22"/>
    <w:basedOn w:val="a"/>
    <w:uiPriority w:val="99"/>
    <w:rsid w:val="00024DB7"/>
    <w:pPr>
      <w:jc w:val="both"/>
    </w:pPr>
    <w:rPr>
      <w:szCs w:val="20"/>
    </w:rPr>
  </w:style>
  <w:style w:type="paragraph" w:customStyle="1" w:styleId="310">
    <w:name w:val="Основной текст 31"/>
    <w:basedOn w:val="a"/>
    <w:uiPriority w:val="99"/>
    <w:rsid w:val="00024DB7"/>
    <w:pPr>
      <w:jc w:val="both"/>
    </w:pPr>
    <w:rPr>
      <w:sz w:val="16"/>
      <w:szCs w:val="20"/>
    </w:rPr>
  </w:style>
  <w:style w:type="paragraph" w:customStyle="1" w:styleId="211">
    <w:name w:val="Основной текст 21"/>
    <w:basedOn w:val="a"/>
    <w:uiPriority w:val="99"/>
    <w:rsid w:val="00024DB7"/>
    <w:pPr>
      <w:widowControl w:val="0"/>
      <w:ind w:left="360"/>
      <w:jc w:val="both"/>
    </w:pPr>
    <w:rPr>
      <w:sz w:val="28"/>
      <w:szCs w:val="20"/>
    </w:rPr>
  </w:style>
  <w:style w:type="paragraph" w:customStyle="1" w:styleId="19">
    <w:name w:val="Текст1"/>
    <w:basedOn w:val="a"/>
    <w:uiPriority w:val="99"/>
    <w:rsid w:val="00024DB7"/>
    <w:rPr>
      <w:rFonts w:ascii="Courier New" w:hAnsi="Courier New" w:cs="Courier New"/>
      <w:sz w:val="20"/>
      <w:szCs w:val="20"/>
    </w:rPr>
  </w:style>
  <w:style w:type="paragraph" w:customStyle="1" w:styleId="311">
    <w:name w:val="Основной текст с отступом 31"/>
    <w:basedOn w:val="a"/>
    <w:uiPriority w:val="99"/>
    <w:rsid w:val="00024DB7"/>
    <w:pPr>
      <w:spacing w:line="360" w:lineRule="atLeast"/>
      <w:ind w:firstLine="851"/>
      <w:jc w:val="both"/>
    </w:pPr>
    <w:rPr>
      <w:sz w:val="16"/>
      <w:szCs w:val="20"/>
    </w:rPr>
  </w:style>
  <w:style w:type="paragraph" w:customStyle="1" w:styleId="Iauiue">
    <w:name w:val="Iau?iue"/>
    <w:uiPriority w:val="99"/>
    <w:rsid w:val="00024DB7"/>
    <w:pPr>
      <w:widowControl w:val="0"/>
      <w:suppressAutoHyphens/>
    </w:pPr>
    <w:rPr>
      <w:rFonts w:ascii="Times New Roman" w:hAnsi="Times New Roman" w:cs="Times New Roman"/>
      <w:lang w:eastAsia="ar-SA"/>
    </w:rPr>
  </w:style>
  <w:style w:type="paragraph" w:customStyle="1" w:styleId="FR1">
    <w:name w:val="FR1"/>
    <w:uiPriority w:val="99"/>
    <w:rsid w:val="00024DB7"/>
    <w:pPr>
      <w:suppressAutoHyphens/>
      <w:ind w:right="200"/>
      <w:jc w:val="center"/>
    </w:pPr>
    <w:rPr>
      <w:rFonts w:ascii="Arial" w:hAnsi="Arial" w:cs="Arial"/>
      <w:sz w:val="22"/>
      <w:lang w:eastAsia="ar-SA"/>
    </w:rPr>
  </w:style>
  <w:style w:type="paragraph" w:customStyle="1" w:styleId="PlainText1">
    <w:name w:val="Plain Text1"/>
    <w:basedOn w:val="a"/>
    <w:uiPriority w:val="99"/>
    <w:rsid w:val="00024DB7"/>
    <w:pPr>
      <w:widowControl w:val="0"/>
    </w:pPr>
    <w:rPr>
      <w:rFonts w:ascii="Courier New" w:hAnsi="Courier New" w:cs="Courier New"/>
      <w:sz w:val="20"/>
      <w:szCs w:val="20"/>
    </w:rPr>
  </w:style>
  <w:style w:type="paragraph" w:customStyle="1" w:styleId="font5">
    <w:name w:val="font5"/>
    <w:basedOn w:val="a"/>
    <w:uiPriority w:val="99"/>
    <w:rsid w:val="00024DB7"/>
    <w:pPr>
      <w:spacing w:before="280" w:after="280"/>
    </w:pPr>
    <w:rPr>
      <w:b/>
      <w:bCs/>
      <w:sz w:val="28"/>
      <w:szCs w:val="28"/>
    </w:rPr>
  </w:style>
  <w:style w:type="paragraph" w:customStyle="1" w:styleId="font6">
    <w:name w:val="font6"/>
    <w:basedOn w:val="a"/>
    <w:uiPriority w:val="99"/>
    <w:rsid w:val="00024DB7"/>
    <w:pPr>
      <w:spacing w:before="280" w:after="280"/>
    </w:pPr>
    <w:rPr>
      <w:sz w:val="28"/>
      <w:szCs w:val="28"/>
    </w:rPr>
  </w:style>
  <w:style w:type="paragraph" w:customStyle="1" w:styleId="xl24">
    <w:name w:val="xl24"/>
    <w:basedOn w:val="a"/>
    <w:uiPriority w:val="99"/>
    <w:rsid w:val="00024DB7"/>
    <w:pPr>
      <w:spacing w:before="280" w:after="280"/>
      <w:jc w:val="right"/>
    </w:pPr>
    <w:rPr>
      <w:b/>
      <w:bCs/>
      <w:color w:val="FF0000"/>
      <w:sz w:val="28"/>
      <w:szCs w:val="28"/>
    </w:rPr>
  </w:style>
  <w:style w:type="paragraph" w:customStyle="1" w:styleId="xl25">
    <w:name w:val="xl25"/>
    <w:basedOn w:val="a"/>
    <w:uiPriority w:val="99"/>
    <w:rsid w:val="00024DB7"/>
    <w:pPr>
      <w:spacing w:before="280" w:after="280"/>
      <w:jc w:val="right"/>
    </w:pPr>
  </w:style>
  <w:style w:type="paragraph" w:customStyle="1" w:styleId="xl26">
    <w:name w:val="xl26"/>
    <w:basedOn w:val="a"/>
    <w:uiPriority w:val="99"/>
    <w:rsid w:val="00024DB7"/>
    <w:pPr>
      <w:spacing w:before="280" w:after="280"/>
      <w:jc w:val="right"/>
    </w:pPr>
    <w:rPr>
      <w:sz w:val="28"/>
      <w:szCs w:val="28"/>
    </w:rPr>
  </w:style>
  <w:style w:type="paragraph" w:customStyle="1" w:styleId="xl27">
    <w:name w:val="xl27"/>
    <w:basedOn w:val="a"/>
    <w:uiPriority w:val="99"/>
    <w:rsid w:val="00024DB7"/>
    <w:pPr>
      <w:spacing w:before="280" w:after="280"/>
      <w:textAlignment w:val="top"/>
    </w:pPr>
    <w:rPr>
      <w:b/>
      <w:bCs/>
      <w:sz w:val="28"/>
      <w:szCs w:val="28"/>
    </w:rPr>
  </w:style>
  <w:style w:type="paragraph" w:customStyle="1" w:styleId="xl28">
    <w:name w:val="xl28"/>
    <w:basedOn w:val="a"/>
    <w:uiPriority w:val="99"/>
    <w:rsid w:val="00024DB7"/>
    <w:pPr>
      <w:spacing w:before="280" w:after="280"/>
      <w:jc w:val="right"/>
    </w:pPr>
    <w:rPr>
      <w:color w:val="FF0000"/>
      <w:sz w:val="28"/>
      <w:szCs w:val="28"/>
    </w:rPr>
  </w:style>
  <w:style w:type="paragraph" w:customStyle="1" w:styleId="xl29">
    <w:name w:val="xl29"/>
    <w:basedOn w:val="a"/>
    <w:uiPriority w:val="99"/>
    <w:rsid w:val="00024DB7"/>
    <w:pPr>
      <w:spacing w:before="280" w:after="280"/>
      <w:jc w:val="right"/>
    </w:pPr>
    <w:rPr>
      <w:b/>
      <w:bCs/>
      <w:sz w:val="28"/>
      <w:szCs w:val="28"/>
    </w:rPr>
  </w:style>
  <w:style w:type="paragraph" w:customStyle="1" w:styleId="xl30">
    <w:name w:val="xl30"/>
    <w:basedOn w:val="a"/>
    <w:uiPriority w:val="99"/>
    <w:rsid w:val="00024DB7"/>
    <w:pPr>
      <w:spacing w:before="280" w:after="280"/>
      <w:textAlignment w:val="top"/>
    </w:pPr>
    <w:rPr>
      <w:rFonts w:ascii="Arial" w:hAnsi="Arial" w:cs="Arial"/>
      <w:b/>
      <w:bCs/>
      <w:sz w:val="28"/>
      <w:szCs w:val="28"/>
    </w:rPr>
  </w:style>
  <w:style w:type="paragraph" w:customStyle="1" w:styleId="xl31">
    <w:name w:val="xl31"/>
    <w:basedOn w:val="a"/>
    <w:uiPriority w:val="99"/>
    <w:rsid w:val="00024DB7"/>
    <w:pPr>
      <w:spacing w:before="280" w:after="280"/>
      <w:jc w:val="right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2">
    <w:name w:val="xl32"/>
    <w:basedOn w:val="a"/>
    <w:uiPriority w:val="99"/>
    <w:rsid w:val="00024DB7"/>
    <w:pPr>
      <w:spacing w:before="280" w:after="280"/>
      <w:textAlignment w:val="top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3">
    <w:name w:val="xl33"/>
    <w:basedOn w:val="a"/>
    <w:uiPriority w:val="99"/>
    <w:rsid w:val="00024DB7"/>
    <w:pPr>
      <w:spacing w:before="280" w:after="280"/>
      <w:jc w:val="right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4">
    <w:name w:val="xl34"/>
    <w:basedOn w:val="a"/>
    <w:uiPriority w:val="99"/>
    <w:rsid w:val="00024DB7"/>
    <w:pPr>
      <w:spacing w:before="280" w:after="280"/>
      <w:textAlignment w:val="top"/>
    </w:pPr>
    <w:rPr>
      <w:rFonts w:ascii="Arial" w:hAnsi="Arial" w:cs="Arial"/>
      <w:b/>
      <w:bCs/>
      <w:color w:val="FF0000"/>
      <w:sz w:val="28"/>
      <w:szCs w:val="28"/>
    </w:rPr>
  </w:style>
  <w:style w:type="paragraph" w:styleId="af4">
    <w:name w:val="footer"/>
    <w:basedOn w:val="a"/>
    <w:link w:val="1a"/>
    <w:uiPriority w:val="99"/>
    <w:rsid w:val="00024DB7"/>
    <w:pPr>
      <w:tabs>
        <w:tab w:val="center" w:pos="4677"/>
        <w:tab w:val="right" w:pos="9355"/>
      </w:tabs>
    </w:pPr>
    <w:rPr>
      <w:szCs w:val="20"/>
    </w:rPr>
  </w:style>
  <w:style w:type="character" w:customStyle="1" w:styleId="1a">
    <w:name w:val="Нижний колонтитул Знак1"/>
    <w:basedOn w:val="a0"/>
    <w:link w:val="af4"/>
    <w:uiPriority w:val="99"/>
    <w:locked/>
    <w:rsid w:val="00024DB7"/>
    <w:rPr>
      <w:rFonts w:ascii="Times New Roman" w:hAnsi="Times New Roman" w:cs="Times New Roman"/>
      <w:sz w:val="20"/>
      <w:lang w:eastAsia="ar-SA" w:bidi="ar-SA"/>
    </w:rPr>
  </w:style>
  <w:style w:type="paragraph" w:customStyle="1" w:styleId="xl35">
    <w:name w:val="xl35"/>
    <w:basedOn w:val="a"/>
    <w:uiPriority w:val="99"/>
    <w:rsid w:val="00024DB7"/>
    <w:pPr>
      <w:spacing w:before="280" w:after="280"/>
    </w:pPr>
    <w:rPr>
      <w:b/>
      <w:bCs/>
      <w:color w:val="FF0000"/>
      <w:sz w:val="28"/>
      <w:szCs w:val="28"/>
    </w:rPr>
  </w:style>
  <w:style w:type="paragraph" w:customStyle="1" w:styleId="xl36">
    <w:name w:val="xl36"/>
    <w:basedOn w:val="a"/>
    <w:uiPriority w:val="99"/>
    <w:rsid w:val="00024DB7"/>
    <w:pPr>
      <w:spacing w:before="280" w:after="280"/>
      <w:textAlignment w:val="top"/>
    </w:pPr>
    <w:rPr>
      <w:color w:val="FF6600"/>
      <w:sz w:val="28"/>
      <w:szCs w:val="28"/>
    </w:rPr>
  </w:style>
  <w:style w:type="paragraph" w:customStyle="1" w:styleId="xl37">
    <w:name w:val="xl37"/>
    <w:basedOn w:val="a"/>
    <w:uiPriority w:val="99"/>
    <w:rsid w:val="00024DB7"/>
    <w:pPr>
      <w:spacing w:before="280" w:after="280"/>
      <w:jc w:val="right"/>
    </w:pPr>
    <w:rPr>
      <w:color w:val="FF6600"/>
      <w:sz w:val="28"/>
      <w:szCs w:val="28"/>
    </w:rPr>
  </w:style>
  <w:style w:type="paragraph" w:customStyle="1" w:styleId="xl38">
    <w:name w:val="xl38"/>
    <w:basedOn w:val="a"/>
    <w:uiPriority w:val="99"/>
    <w:rsid w:val="00024DB7"/>
    <w:pPr>
      <w:spacing w:before="280" w:after="280"/>
      <w:jc w:val="right"/>
    </w:pPr>
  </w:style>
  <w:style w:type="paragraph" w:customStyle="1" w:styleId="font7">
    <w:name w:val="font7"/>
    <w:basedOn w:val="a"/>
    <w:uiPriority w:val="99"/>
    <w:rsid w:val="00024DB7"/>
    <w:pPr>
      <w:spacing w:before="280" w:after="280"/>
    </w:pPr>
    <w:rPr>
      <w:sz w:val="26"/>
      <w:szCs w:val="26"/>
    </w:rPr>
  </w:style>
  <w:style w:type="paragraph" w:customStyle="1" w:styleId="BodyTextIndent21">
    <w:name w:val="Body Text Indent 21"/>
    <w:basedOn w:val="a"/>
    <w:uiPriority w:val="99"/>
    <w:rsid w:val="00024DB7"/>
    <w:pPr>
      <w:widowControl w:val="0"/>
      <w:overflowPunct w:val="0"/>
      <w:autoSpaceDE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ConsNormal">
    <w:name w:val="ConsNormal"/>
    <w:uiPriority w:val="99"/>
    <w:rsid w:val="00024DB7"/>
    <w:pPr>
      <w:suppressAutoHyphens/>
      <w:ind w:firstLine="720"/>
    </w:pPr>
    <w:rPr>
      <w:rFonts w:ascii="Arial" w:hAnsi="Arial" w:cs="Arial"/>
      <w:lang w:eastAsia="ar-SA"/>
    </w:rPr>
  </w:style>
  <w:style w:type="paragraph" w:customStyle="1" w:styleId="ConsNonformat">
    <w:name w:val="ConsNonformat"/>
    <w:uiPriority w:val="99"/>
    <w:rsid w:val="00024DB7"/>
    <w:pPr>
      <w:suppressAutoHyphens/>
    </w:pPr>
    <w:rPr>
      <w:rFonts w:ascii="Courier New" w:hAnsi="Courier New" w:cs="Courier New"/>
      <w:lang w:eastAsia="ar-SA"/>
    </w:rPr>
  </w:style>
  <w:style w:type="paragraph" w:customStyle="1" w:styleId="1b">
    <w:name w:val="Название объекта1"/>
    <w:basedOn w:val="a"/>
    <w:next w:val="a"/>
    <w:uiPriority w:val="99"/>
    <w:rsid w:val="00024DB7"/>
    <w:pPr>
      <w:tabs>
        <w:tab w:val="left" w:pos="3060"/>
      </w:tabs>
      <w:spacing w:before="120" w:line="240" w:lineRule="atLeast"/>
      <w:jc w:val="center"/>
    </w:pPr>
    <w:rPr>
      <w:b/>
      <w:sz w:val="30"/>
    </w:rPr>
  </w:style>
  <w:style w:type="paragraph" w:customStyle="1" w:styleId="BodyTextIndent31">
    <w:name w:val="Body Text Indent 31"/>
    <w:basedOn w:val="a"/>
    <w:uiPriority w:val="99"/>
    <w:rsid w:val="00024DB7"/>
    <w:pPr>
      <w:widowControl w:val="0"/>
      <w:overflowPunct w:val="0"/>
      <w:autoSpaceDE w:val="0"/>
      <w:ind w:firstLine="720"/>
      <w:textAlignment w:val="baseline"/>
    </w:pPr>
    <w:rPr>
      <w:sz w:val="28"/>
      <w:szCs w:val="20"/>
    </w:rPr>
  </w:style>
  <w:style w:type="paragraph" w:customStyle="1" w:styleId="BodyText21">
    <w:name w:val="Body Text 21"/>
    <w:basedOn w:val="a"/>
    <w:uiPriority w:val="99"/>
    <w:rsid w:val="00024DB7"/>
    <w:pPr>
      <w:widowControl w:val="0"/>
      <w:overflowPunct w:val="0"/>
      <w:autoSpaceDE w:val="0"/>
      <w:ind w:firstLine="709"/>
      <w:jc w:val="both"/>
      <w:textAlignment w:val="baseline"/>
    </w:pPr>
    <w:rPr>
      <w:sz w:val="28"/>
      <w:szCs w:val="20"/>
    </w:rPr>
  </w:style>
  <w:style w:type="paragraph" w:customStyle="1" w:styleId="ConsPlusNormal0">
    <w:name w:val="ConsPlusNormal"/>
    <w:uiPriority w:val="99"/>
    <w:rsid w:val="00024DB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Nonformat">
    <w:name w:val="ConsPlusNonformat"/>
    <w:uiPriority w:val="99"/>
    <w:rsid w:val="00024DB7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1c">
    <w:name w:val="Цитата1"/>
    <w:basedOn w:val="a"/>
    <w:uiPriority w:val="99"/>
    <w:rsid w:val="00024DB7"/>
    <w:pPr>
      <w:ind w:left="567" w:right="-1333" w:firstLine="851"/>
      <w:jc w:val="both"/>
    </w:pPr>
    <w:rPr>
      <w:sz w:val="28"/>
      <w:szCs w:val="20"/>
    </w:rPr>
  </w:style>
  <w:style w:type="paragraph" w:styleId="af5">
    <w:name w:val="Balloon Text"/>
    <w:basedOn w:val="a"/>
    <w:link w:val="1d"/>
    <w:uiPriority w:val="99"/>
    <w:rsid w:val="00024DB7"/>
    <w:rPr>
      <w:rFonts w:ascii="Tahoma" w:hAnsi="Tahoma" w:cs="Tahoma"/>
      <w:sz w:val="16"/>
      <w:szCs w:val="20"/>
    </w:rPr>
  </w:style>
  <w:style w:type="character" w:customStyle="1" w:styleId="1d">
    <w:name w:val="Текст выноски Знак1"/>
    <w:basedOn w:val="a0"/>
    <w:link w:val="af5"/>
    <w:uiPriority w:val="99"/>
    <w:locked/>
    <w:rsid w:val="00024DB7"/>
    <w:rPr>
      <w:rFonts w:ascii="Tahoma" w:hAnsi="Tahoma" w:cs="Times New Roman"/>
      <w:sz w:val="20"/>
      <w:lang w:eastAsia="ar-SA" w:bidi="ar-SA"/>
    </w:rPr>
  </w:style>
  <w:style w:type="paragraph" w:customStyle="1" w:styleId="1e">
    <w:name w:val="Схема документа1"/>
    <w:basedOn w:val="a"/>
    <w:uiPriority w:val="99"/>
    <w:rsid w:val="00024DB7"/>
    <w:pPr>
      <w:shd w:val="clear" w:color="auto" w:fill="000080"/>
    </w:pPr>
    <w:rPr>
      <w:rFonts w:ascii="Tahoma" w:hAnsi="Tahoma" w:cs="Tahoma"/>
      <w:sz w:val="16"/>
      <w:szCs w:val="20"/>
    </w:rPr>
  </w:style>
  <w:style w:type="paragraph" w:customStyle="1" w:styleId="af6">
    <w:name w:val="Знак"/>
    <w:basedOn w:val="a"/>
    <w:uiPriority w:val="99"/>
    <w:rsid w:val="00024DB7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ConsPlusTitle">
    <w:name w:val="ConsPlusTitle"/>
    <w:uiPriority w:val="99"/>
    <w:rsid w:val="00024DB7"/>
    <w:pPr>
      <w:widowControl w:val="0"/>
      <w:suppressAutoHyphens/>
      <w:autoSpaceDE w:val="0"/>
    </w:pPr>
    <w:rPr>
      <w:rFonts w:ascii="Times New Roman" w:hAnsi="Times New Roman" w:cs="Times New Roman"/>
      <w:b/>
      <w:bCs/>
      <w:sz w:val="24"/>
      <w:szCs w:val="24"/>
      <w:lang w:eastAsia="ar-SA"/>
    </w:rPr>
  </w:style>
  <w:style w:type="paragraph" w:styleId="af7">
    <w:name w:val="No Spacing"/>
    <w:uiPriority w:val="99"/>
    <w:qFormat/>
    <w:rsid w:val="00024DB7"/>
    <w:pPr>
      <w:suppressAutoHyphens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xl65">
    <w:name w:val="xl65"/>
    <w:basedOn w:val="a"/>
    <w:uiPriority w:val="99"/>
    <w:rsid w:val="00024DB7"/>
    <w:pPr>
      <w:spacing w:before="280" w:after="280"/>
    </w:pPr>
  </w:style>
  <w:style w:type="paragraph" w:customStyle="1" w:styleId="xl66">
    <w:name w:val="xl66"/>
    <w:basedOn w:val="a"/>
    <w:uiPriority w:val="99"/>
    <w:rsid w:val="00024DB7"/>
    <w:pPr>
      <w:spacing w:before="280" w:after="280"/>
    </w:pPr>
    <w:rPr>
      <w:b/>
      <w:bCs/>
    </w:rPr>
  </w:style>
  <w:style w:type="paragraph" w:customStyle="1" w:styleId="xl67">
    <w:name w:val="xl67"/>
    <w:basedOn w:val="a"/>
    <w:uiPriority w:val="99"/>
    <w:rsid w:val="00024DB7"/>
    <w:pPr>
      <w:spacing w:before="280" w:after="280"/>
    </w:pPr>
    <w:rPr>
      <w:sz w:val="26"/>
      <w:szCs w:val="26"/>
    </w:rPr>
  </w:style>
  <w:style w:type="paragraph" w:customStyle="1" w:styleId="xl68">
    <w:name w:val="xl68"/>
    <w:basedOn w:val="a"/>
    <w:uiPriority w:val="99"/>
    <w:rsid w:val="00024DB7"/>
    <w:pPr>
      <w:spacing w:before="280" w:after="280"/>
    </w:pPr>
    <w:rPr>
      <w:b/>
      <w:bCs/>
      <w:sz w:val="28"/>
      <w:szCs w:val="28"/>
    </w:rPr>
  </w:style>
  <w:style w:type="paragraph" w:customStyle="1" w:styleId="xl69">
    <w:name w:val="xl69"/>
    <w:basedOn w:val="a"/>
    <w:uiPriority w:val="99"/>
    <w:rsid w:val="00024DB7"/>
    <w:pPr>
      <w:spacing w:before="280" w:after="280"/>
    </w:pPr>
  </w:style>
  <w:style w:type="paragraph" w:customStyle="1" w:styleId="xl70">
    <w:name w:val="xl70"/>
    <w:basedOn w:val="a"/>
    <w:uiPriority w:val="99"/>
    <w:rsid w:val="00024DB7"/>
    <w:pPr>
      <w:spacing w:before="280" w:after="280"/>
    </w:pPr>
    <w:rPr>
      <w:sz w:val="28"/>
      <w:szCs w:val="28"/>
    </w:rPr>
  </w:style>
  <w:style w:type="paragraph" w:customStyle="1" w:styleId="xl71">
    <w:name w:val="xl71"/>
    <w:basedOn w:val="a"/>
    <w:uiPriority w:val="99"/>
    <w:rsid w:val="00024DB7"/>
    <w:pPr>
      <w:spacing w:before="280" w:after="280"/>
    </w:pPr>
    <w:rPr>
      <w:b/>
      <w:bCs/>
      <w:sz w:val="26"/>
      <w:szCs w:val="26"/>
    </w:rPr>
  </w:style>
  <w:style w:type="paragraph" w:customStyle="1" w:styleId="xl72">
    <w:name w:val="xl72"/>
    <w:basedOn w:val="a"/>
    <w:uiPriority w:val="99"/>
    <w:rsid w:val="00024DB7"/>
    <w:pPr>
      <w:spacing w:before="280" w:after="280"/>
      <w:jc w:val="right"/>
    </w:pPr>
    <w:rPr>
      <w:sz w:val="26"/>
      <w:szCs w:val="26"/>
    </w:rPr>
  </w:style>
  <w:style w:type="paragraph" w:customStyle="1" w:styleId="xl73">
    <w:name w:val="xl73"/>
    <w:basedOn w:val="a"/>
    <w:uiPriority w:val="99"/>
    <w:rsid w:val="00024DB7"/>
    <w:pPr>
      <w:spacing w:before="280" w:after="280"/>
      <w:jc w:val="center"/>
    </w:pPr>
    <w:rPr>
      <w:sz w:val="26"/>
      <w:szCs w:val="26"/>
    </w:rPr>
  </w:style>
  <w:style w:type="paragraph" w:customStyle="1" w:styleId="xl74">
    <w:name w:val="xl74"/>
    <w:basedOn w:val="a"/>
    <w:uiPriority w:val="99"/>
    <w:rsid w:val="00024DB7"/>
    <w:pPr>
      <w:spacing w:before="280" w:after="280"/>
    </w:pPr>
    <w:rPr>
      <w:b/>
      <w:bCs/>
      <w:sz w:val="22"/>
      <w:szCs w:val="22"/>
    </w:rPr>
  </w:style>
  <w:style w:type="paragraph" w:customStyle="1" w:styleId="xl75">
    <w:name w:val="xl75"/>
    <w:basedOn w:val="a"/>
    <w:uiPriority w:val="99"/>
    <w:rsid w:val="00024DB7"/>
    <w:pPr>
      <w:spacing w:before="280" w:after="280"/>
      <w:jc w:val="center"/>
    </w:pPr>
    <w:rPr>
      <w:sz w:val="22"/>
      <w:szCs w:val="22"/>
    </w:rPr>
  </w:style>
  <w:style w:type="paragraph" w:customStyle="1" w:styleId="xl76">
    <w:name w:val="xl76"/>
    <w:basedOn w:val="a"/>
    <w:uiPriority w:val="99"/>
    <w:rsid w:val="00024DB7"/>
    <w:pPr>
      <w:spacing w:before="280" w:after="280"/>
    </w:pPr>
    <w:rPr>
      <w:sz w:val="22"/>
      <w:szCs w:val="22"/>
    </w:rPr>
  </w:style>
  <w:style w:type="paragraph" w:customStyle="1" w:styleId="xl77">
    <w:name w:val="xl77"/>
    <w:basedOn w:val="a"/>
    <w:uiPriority w:val="99"/>
    <w:rsid w:val="00024DB7"/>
    <w:pPr>
      <w:spacing w:before="280" w:after="280"/>
    </w:pPr>
    <w:rPr>
      <w:sz w:val="22"/>
      <w:szCs w:val="22"/>
    </w:rPr>
  </w:style>
  <w:style w:type="paragraph" w:customStyle="1" w:styleId="xl78">
    <w:name w:val="xl78"/>
    <w:basedOn w:val="a"/>
    <w:uiPriority w:val="99"/>
    <w:rsid w:val="00024DB7"/>
    <w:pPr>
      <w:spacing w:before="280" w:after="280"/>
      <w:jc w:val="center"/>
    </w:pPr>
    <w:rPr>
      <w:sz w:val="22"/>
      <w:szCs w:val="22"/>
    </w:rPr>
  </w:style>
  <w:style w:type="paragraph" w:customStyle="1" w:styleId="xl79">
    <w:name w:val="xl79"/>
    <w:basedOn w:val="a"/>
    <w:uiPriority w:val="99"/>
    <w:rsid w:val="00024DB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b/>
      <w:bCs/>
    </w:rPr>
  </w:style>
  <w:style w:type="paragraph" w:customStyle="1" w:styleId="xl80">
    <w:name w:val="xl80"/>
    <w:basedOn w:val="a"/>
    <w:uiPriority w:val="99"/>
    <w:rsid w:val="00024DB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</w:style>
  <w:style w:type="paragraph" w:customStyle="1" w:styleId="xl81">
    <w:name w:val="xl81"/>
    <w:basedOn w:val="a"/>
    <w:uiPriority w:val="99"/>
    <w:rsid w:val="00024DB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</w:pPr>
  </w:style>
  <w:style w:type="paragraph" w:customStyle="1" w:styleId="xl82">
    <w:name w:val="xl82"/>
    <w:basedOn w:val="a"/>
    <w:uiPriority w:val="99"/>
    <w:rsid w:val="00024DB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</w:pPr>
    <w:rPr>
      <w:sz w:val="22"/>
      <w:szCs w:val="22"/>
    </w:rPr>
  </w:style>
  <w:style w:type="paragraph" w:customStyle="1" w:styleId="xl83">
    <w:name w:val="xl83"/>
    <w:basedOn w:val="a"/>
    <w:uiPriority w:val="99"/>
    <w:rsid w:val="00024DB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</w:pPr>
    <w:rPr>
      <w:b/>
      <w:bCs/>
    </w:rPr>
  </w:style>
  <w:style w:type="paragraph" w:customStyle="1" w:styleId="xl84">
    <w:name w:val="xl84"/>
    <w:basedOn w:val="a"/>
    <w:uiPriority w:val="99"/>
    <w:rsid w:val="00024DB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"/>
    <w:uiPriority w:val="99"/>
    <w:rsid w:val="00024DB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sz w:val="22"/>
      <w:szCs w:val="22"/>
    </w:rPr>
  </w:style>
  <w:style w:type="paragraph" w:customStyle="1" w:styleId="xl86">
    <w:name w:val="xl86"/>
    <w:basedOn w:val="a"/>
    <w:uiPriority w:val="99"/>
    <w:rsid w:val="00024DB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"/>
    <w:uiPriority w:val="99"/>
    <w:rsid w:val="00024DB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sz w:val="22"/>
      <w:szCs w:val="22"/>
    </w:rPr>
  </w:style>
  <w:style w:type="paragraph" w:customStyle="1" w:styleId="xl88">
    <w:name w:val="xl88"/>
    <w:basedOn w:val="a"/>
    <w:uiPriority w:val="99"/>
    <w:rsid w:val="00024DB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22"/>
      <w:szCs w:val="22"/>
    </w:rPr>
  </w:style>
  <w:style w:type="paragraph" w:customStyle="1" w:styleId="xl89">
    <w:name w:val="xl89"/>
    <w:basedOn w:val="a"/>
    <w:uiPriority w:val="99"/>
    <w:rsid w:val="00024DB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22"/>
      <w:szCs w:val="22"/>
    </w:rPr>
  </w:style>
  <w:style w:type="paragraph" w:customStyle="1" w:styleId="xl90">
    <w:name w:val="xl90"/>
    <w:basedOn w:val="a"/>
    <w:uiPriority w:val="99"/>
    <w:rsid w:val="00024DB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b/>
      <w:bCs/>
    </w:rPr>
  </w:style>
  <w:style w:type="paragraph" w:customStyle="1" w:styleId="xl91">
    <w:name w:val="xl91"/>
    <w:basedOn w:val="a"/>
    <w:uiPriority w:val="99"/>
    <w:rsid w:val="00024DB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92">
    <w:name w:val="xl92"/>
    <w:basedOn w:val="a"/>
    <w:uiPriority w:val="99"/>
    <w:rsid w:val="00024DB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</w:style>
  <w:style w:type="paragraph" w:customStyle="1" w:styleId="xl93">
    <w:name w:val="xl93"/>
    <w:basedOn w:val="a"/>
    <w:uiPriority w:val="99"/>
    <w:rsid w:val="00024DB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b/>
      <w:bCs/>
    </w:rPr>
  </w:style>
  <w:style w:type="paragraph" w:customStyle="1" w:styleId="xl94">
    <w:name w:val="xl94"/>
    <w:basedOn w:val="a"/>
    <w:uiPriority w:val="99"/>
    <w:rsid w:val="00024DB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b/>
      <w:bCs/>
      <w:sz w:val="28"/>
      <w:szCs w:val="28"/>
    </w:rPr>
  </w:style>
  <w:style w:type="paragraph" w:customStyle="1" w:styleId="xl95">
    <w:name w:val="xl95"/>
    <w:basedOn w:val="a"/>
    <w:uiPriority w:val="99"/>
    <w:rsid w:val="00024DB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96">
    <w:name w:val="xl96"/>
    <w:basedOn w:val="a"/>
    <w:uiPriority w:val="99"/>
    <w:rsid w:val="00024DB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b/>
      <w:bCs/>
      <w:sz w:val="28"/>
      <w:szCs w:val="28"/>
    </w:rPr>
  </w:style>
  <w:style w:type="paragraph" w:customStyle="1" w:styleId="xl97">
    <w:name w:val="xl97"/>
    <w:basedOn w:val="a"/>
    <w:uiPriority w:val="99"/>
    <w:rsid w:val="00024DB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 w:val="26"/>
      <w:szCs w:val="26"/>
    </w:rPr>
  </w:style>
  <w:style w:type="paragraph" w:customStyle="1" w:styleId="xl98">
    <w:name w:val="xl98"/>
    <w:basedOn w:val="a"/>
    <w:uiPriority w:val="99"/>
    <w:rsid w:val="00024DB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sz w:val="26"/>
      <w:szCs w:val="26"/>
    </w:rPr>
  </w:style>
  <w:style w:type="paragraph" w:customStyle="1" w:styleId="xl99">
    <w:name w:val="xl99"/>
    <w:basedOn w:val="a"/>
    <w:uiPriority w:val="99"/>
    <w:rsid w:val="00024DB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b/>
      <w:bCs/>
      <w:sz w:val="28"/>
      <w:szCs w:val="28"/>
    </w:rPr>
  </w:style>
  <w:style w:type="paragraph" w:customStyle="1" w:styleId="xl100">
    <w:name w:val="xl100"/>
    <w:basedOn w:val="a"/>
    <w:uiPriority w:val="99"/>
    <w:rsid w:val="00024DB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b/>
      <w:bCs/>
      <w:sz w:val="28"/>
      <w:szCs w:val="28"/>
    </w:rPr>
  </w:style>
  <w:style w:type="paragraph" w:customStyle="1" w:styleId="xl101">
    <w:name w:val="xl101"/>
    <w:basedOn w:val="a"/>
    <w:uiPriority w:val="99"/>
    <w:rsid w:val="00024DB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sz w:val="28"/>
      <w:szCs w:val="28"/>
    </w:rPr>
  </w:style>
  <w:style w:type="paragraph" w:customStyle="1" w:styleId="xl102">
    <w:name w:val="xl102"/>
    <w:basedOn w:val="a"/>
    <w:uiPriority w:val="99"/>
    <w:rsid w:val="00024DB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b/>
      <w:bCs/>
      <w:sz w:val="26"/>
      <w:szCs w:val="26"/>
    </w:rPr>
  </w:style>
  <w:style w:type="paragraph" w:customStyle="1" w:styleId="xl103">
    <w:name w:val="xl103"/>
    <w:basedOn w:val="a"/>
    <w:uiPriority w:val="99"/>
    <w:rsid w:val="00024DB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b/>
      <w:bCs/>
      <w:sz w:val="26"/>
      <w:szCs w:val="26"/>
    </w:rPr>
  </w:style>
  <w:style w:type="paragraph" w:customStyle="1" w:styleId="xl104">
    <w:name w:val="xl104"/>
    <w:basedOn w:val="a"/>
    <w:uiPriority w:val="99"/>
    <w:rsid w:val="00024DB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b/>
      <w:bCs/>
      <w:sz w:val="26"/>
      <w:szCs w:val="26"/>
    </w:rPr>
  </w:style>
  <w:style w:type="paragraph" w:customStyle="1" w:styleId="xl105">
    <w:name w:val="xl105"/>
    <w:basedOn w:val="a"/>
    <w:uiPriority w:val="99"/>
    <w:rsid w:val="00024DB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b/>
      <w:bCs/>
      <w:sz w:val="28"/>
      <w:szCs w:val="28"/>
    </w:rPr>
  </w:style>
  <w:style w:type="paragraph" w:customStyle="1" w:styleId="xl106">
    <w:name w:val="xl106"/>
    <w:basedOn w:val="a"/>
    <w:uiPriority w:val="99"/>
    <w:rsid w:val="00024DB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b/>
      <w:bCs/>
    </w:rPr>
  </w:style>
  <w:style w:type="paragraph" w:customStyle="1" w:styleId="xl107">
    <w:name w:val="xl107"/>
    <w:basedOn w:val="a"/>
    <w:uiPriority w:val="99"/>
    <w:rsid w:val="00024DB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108">
    <w:name w:val="xl108"/>
    <w:basedOn w:val="a"/>
    <w:uiPriority w:val="99"/>
    <w:rsid w:val="00024DB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</w:pPr>
    <w:rPr>
      <w:b/>
      <w:bCs/>
      <w:sz w:val="28"/>
      <w:szCs w:val="28"/>
    </w:rPr>
  </w:style>
  <w:style w:type="paragraph" w:customStyle="1" w:styleId="xl109">
    <w:name w:val="xl109"/>
    <w:basedOn w:val="a"/>
    <w:uiPriority w:val="99"/>
    <w:rsid w:val="00024DB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</w:pPr>
    <w:rPr>
      <w:b/>
      <w:bCs/>
      <w:sz w:val="26"/>
      <w:szCs w:val="26"/>
    </w:rPr>
  </w:style>
  <w:style w:type="paragraph" w:customStyle="1" w:styleId="xl110">
    <w:name w:val="xl110"/>
    <w:basedOn w:val="a"/>
    <w:uiPriority w:val="99"/>
    <w:rsid w:val="00024DB7"/>
    <w:pPr>
      <w:spacing w:before="280" w:after="280"/>
    </w:pPr>
  </w:style>
  <w:style w:type="paragraph" w:customStyle="1" w:styleId="xl111">
    <w:name w:val="xl111"/>
    <w:basedOn w:val="a"/>
    <w:uiPriority w:val="99"/>
    <w:rsid w:val="00024DB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b/>
      <w:bCs/>
    </w:rPr>
  </w:style>
  <w:style w:type="paragraph" w:customStyle="1" w:styleId="xl112">
    <w:name w:val="xl112"/>
    <w:basedOn w:val="a"/>
    <w:uiPriority w:val="99"/>
    <w:rsid w:val="00024DB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113">
    <w:name w:val="xl113"/>
    <w:basedOn w:val="a"/>
    <w:uiPriority w:val="99"/>
    <w:rsid w:val="00024DB7"/>
    <w:pPr>
      <w:spacing w:before="280" w:after="280"/>
    </w:pPr>
    <w:rPr>
      <w:sz w:val="22"/>
      <w:szCs w:val="22"/>
    </w:rPr>
  </w:style>
  <w:style w:type="paragraph" w:customStyle="1" w:styleId="xl114">
    <w:name w:val="xl114"/>
    <w:basedOn w:val="a"/>
    <w:uiPriority w:val="99"/>
    <w:rsid w:val="00024DB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sz w:val="22"/>
      <w:szCs w:val="22"/>
    </w:rPr>
  </w:style>
  <w:style w:type="paragraph" w:customStyle="1" w:styleId="xl115">
    <w:name w:val="xl115"/>
    <w:basedOn w:val="a"/>
    <w:uiPriority w:val="99"/>
    <w:rsid w:val="00024DB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sz w:val="22"/>
      <w:szCs w:val="22"/>
    </w:rPr>
  </w:style>
  <w:style w:type="paragraph" w:customStyle="1" w:styleId="xl116">
    <w:name w:val="xl116"/>
    <w:basedOn w:val="a"/>
    <w:uiPriority w:val="99"/>
    <w:rsid w:val="00024DB7"/>
    <w:pPr>
      <w:spacing w:before="280" w:after="280"/>
      <w:jc w:val="center"/>
    </w:pPr>
    <w:rPr>
      <w:b/>
      <w:bCs/>
      <w:sz w:val="28"/>
      <w:szCs w:val="28"/>
    </w:rPr>
  </w:style>
  <w:style w:type="paragraph" w:customStyle="1" w:styleId="xl117">
    <w:name w:val="xl117"/>
    <w:basedOn w:val="a"/>
    <w:uiPriority w:val="99"/>
    <w:rsid w:val="00024DB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  <w:textAlignment w:val="center"/>
    </w:pPr>
    <w:rPr>
      <w:b/>
      <w:bCs/>
      <w:sz w:val="22"/>
      <w:szCs w:val="22"/>
    </w:rPr>
  </w:style>
  <w:style w:type="paragraph" w:customStyle="1" w:styleId="xl118">
    <w:name w:val="xl118"/>
    <w:basedOn w:val="a"/>
    <w:uiPriority w:val="99"/>
    <w:rsid w:val="00024DB7"/>
    <w:pPr>
      <w:pBdr>
        <w:top w:val="single" w:sz="4" w:space="0" w:color="000000"/>
        <w:bottom w:val="single" w:sz="4" w:space="0" w:color="000000"/>
      </w:pBdr>
      <w:spacing w:before="280" w:after="280"/>
      <w:jc w:val="center"/>
      <w:textAlignment w:val="center"/>
    </w:pPr>
    <w:rPr>
      <w:b/>
      <w:bCs/>
      <w:sz w:val="22"/>
      <w:szCs w:val="22"/>
    </w:rPr>
  </w:style>
  <w:style w:type="paragraph" w:customStyle="1" w:styleId="xl119">
    <w:name w:val="xl119"/>
    <w:basedOn w:val="a"/>
    <w:uiPriority w:val="99"/>
    <w:rsid w:val="00024DB7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sz w:val="22"/>
      <w:szCs w:val="22"/>
    </w:rPr>
  </w:style>
  <w:style w:type="paragraph" w:customStyle="1" w:styleId="xl120">
    <w:name w:val="xl120"/>
    <w:basedOn w:val="a"/>
    <w:uiPriority w:val="99"/>
    <w:rsid w:val="00024DB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121">
    <w:name w:val="xl121"/>
    <w:basedOn w:val="a"/>
    <w:uiPriority w:val="99"/>
    <w:rsid w:val="00024DB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</w:pPr>
    <w:rPr>
      <w:b/>
      <w:bCs/>
      <w:sz w:val="22"/>
      <w:szCs w:val="22"/>
    </w:rPr>
  </w:style>
  <w:style w:type="paragraph" w:customStyle="1" w:styleId="xl122">
    <w:name w:val="xl122"/>
    <w:basedOn w:val="a"/>
    <w:uiPriority w:val="99"/>
    <w:rsid w:val="00024DB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</w:pPr>
    <w:rPr>
      <w:sz w:val="26"/>
      <w:szCs w:val="26"/>
    </w:rPr>
  </w:style>
  <w:style w:type="paragraph" w:customStyle="1" w:styleId="xl123">
    <w:name w:val="xl123"/>
    <w:basedOn w:val="a"/>
    <w:uiPriority w:val="99"/>
    <w:rsid w:val="00024DB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 w:val="28"/>
      <w:szCs w:val="28"/>
    </w:rPr>
  </w:style>
  <w:style w:type="paragraph" w:customStyle="1" w:styleId="xl124">
    <w:name w:val="xl124"/>
    <w:basedOn w:val="a"/>
    <w:uiPriority w:val="99"/>
    <w:rsid w:val="00024DB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b/>
      <w:bCs/>
    </w:rPr>
  </w:style>
  <w:style w:type="paragraph" w:customStyle="1" w:styleId="xl125">
    <w:name w:val="xl125"/>
    <w:basedOn w:val="a"/>
    <w:uiPriority w:val="99"/>
    <w:rsid w:val="00024DB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126">
    <w:name w:val="xl126"/>
    <w:basedOn w:val="a"/>
    <w:uiPriority w:val="99"/>
    <w:rsid w:val="00024DB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</w:pPr>
  </w:style>
  <w:style w:type="paragraph" w:customStyle="1" w:styleId="xl127">
    <w:name w:val="xl127"/>
    <w:basedOn w:val="a"/>
    <w:uiPriority w:val="99"/>
    <w:rsid w:val="00024DB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128">
    <w:name w:val="xl128"/>
    <w:basedOn w:val="a"/>
    <w:uiPriority w:val="99"/>
    <w:rsid w:val="00024DB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b/>
      <w:bCs/>
    </w:rPr>
  </w:style>
  <w:style w:type="paragraph" w:customStyle="1" w:styleId="af8">
    <w:name w:val="Знак Знак Знак Знак Знак Знак"/>
    <w:basedOn w:val="a"/>
    <w:uiPriority w:val="99"/>
    <w:rsid w:val="00024DB7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styleId="af9">
    <w:name w:val="Normal (Web)"/>
    <w:basedOn w:val="a"/>
    <w:uiPriority w:val="99"/>
    <w:rsid w:val="00024DB7"/>
    <w:pPr>
      <w:spacing w:before="280" w:after="280"/>
    </w:pPr>
  </w:style>
  <w:style w:type="paragraph" w:styleId="24">
    <w:name w:val="Body Text Indent 2"/>
    <w:basedOn w:val="a"/>
    <w:link w:val="212"/>
    <w:uiPriority w:val="99"/>
    <w:rsid w:val="00024DB7"/>
    <w:pPr>
      <w:widowControl w:val="0"/>
      <w:ind w:firstLine="720"/>
      <w:jc w:val="both"/>
    </w:pPr>
    <w:rPr>
      <w:szCs w:val="20"/>
      <w:lang w:eastAsia="ru-RU"/>
    </w:rPr>
  </w:style>
  <w:style w:type="character" w:customStyle="1" w:styleId="212">
    <w:name w:val="Основной текст с отступом 2 Знак1"/>
    <w:basedOn w:val="a0"/>
    <w:link w:val="24"/>
    <w:uiPriority w:val="99"/>
    <w:locked/>
    <w:rsid w:val="00024DB7"/>
    <w:rPr>
      <w:rFonts w:ascii="Times New Roman" w:hAnsi="Times New Roman" w:cs="Times New Roman"/>
      <w:sz w:val="20"/>
      <w:lang w:eastAsia="ru-RU"/>
    </w:rPr>
  </w:style>
  <w:style w:type="paragraph" w:styleId="25">
    <w:name w:val="Body Text 2"/>
    <w:basedOn w:val="a"/>
    <w:link w:val="213"/>
    <w:uiPriority w:val="99"/>
    <w:rsid w:val="00024DB7"/>
    <w:pPr>
      <w:jc w:val="both"/>
    </w:pPr>
    <w:rPr>
      <w:szCs w:val="20"/>
      <w:lang w:eastAsia="ru-RU"/>
    </w:rPr>
  </w:style>
  <w:style w:type="character" w:customStyle="1" w:styleId="213">
    <w:name w:val="Основной текст 2 Знак1"/>
    <w:basedOn w:val="a0"/>
    <w:link w:val="25"/>
    <w:uiPriority w:val="99"/>
    <w:locked/>
    <w:rsid w:val="00024DB7"/>
    <w:rPr>
      <w:rFonts w:ascii="Times New Roman" w:hAnsi="Times New Roman" w:cs="Times New Roman"/>
      <w:sz w:val="20"/>
      <w:lang w:eastAsia="ru-RU"/>
    </w:rPr>
  </w:style>
  <w:style w:type="paragraph" w:styleId="33">
    <w:name w:val="Body Text 3"/>
    <w:basedOn w:val="a"/>
    <w:link w:val="312"/>
    <w:uiPriority w:val="99"/>
    <w:rsid w:val="00024DB7"/>
    <w:pPr>
      <w:jc w:val="both"/>
    </w:pPr>
    <w:rPr>
      <w:sz w:val="16"/>
      <w:szCs w:val="20"/>
      <w:lang w:eastAsia="ru-RU"/>
    </w:rPr>
  </w:style>
  <w:style w:type="character" w:customStyle="1" w:styleId="312">
    <w:name w:val="Основной текст 3 Знак1"/>
    <w:basedOn w:val="a0"/>
    <w:link w:val="33"/>
    <w:uiPriority w:val="99"/>
    <w:locked/>
    <w:rsid w:val="00024DB7"/>
    <w:rPr>
      <w:rFonts w:ascii="Times New Roman" w:hAnsi="Times New Roman" w:cs="Times New Roman"/>
      <w:sz w:val="20"/>
      <w:lang w:eastAsia="ru-RU"/>
    </w:rPr>
  </w:style>
  <w:style w:type="paragraph" w:styleId="afa">
    <w:name w:val="Plain Text"/>
    <w:basedOn w:val="a"/>
    <w:link w:val="1f"/>
    <w:uiPriority w:val="99"/>
    <w:rsid w:val="00024DB7"/>
    <w:rPr>
      <w:rFonts w:ascii="Courier New" w:hAnsi="Courier New"/>
      <w:sz w:val="20"/>
      <w:szCs w:val="20"/>
      <w:lang w:eastAsia="ru-RU"/>
    </w:rPr>
  </w:style>
  <w:style w:type="character" w:customStyle="1" w:styleId="1f">
    <w:name w:val="Текст Знак1"/>
    <w:basedOn w:val="a0"/>
    <w:link w:val="afa"/>
    <w:uiPriority w:val="99"/>
    <w:locked/>
    <w:rsid w:val="00024DB7"/>
    <w:rPr>
      <w:rFonts w:ascii="Courier New" w:hAnsi="Courier New" w:cs="Times New Roman"/>
      <w:sz w:val="20"/>
      <w:lang w:eastAsia="ru-RU"/>
    </w:rPr>
  </w:style>
  <w:style w:type="paragraph" w:styleId="34">
    <w:name w:val="Body Text Indent 3"/>
    <w:basedOn w:val="a"/>
    <w:link w:val="313"/>
    <w:uiPriority w:val="99"/>
    <w:rsid w:val="00024DB7"/>
    <w:pPr>
      <w:spacing w:line="360" w:lineRule="atLeast"/>
      <w:ind w:firstLine="851"/>
      <w:jc w:val="both"/>
    </w:pPr>
    <w:rPr>
      <w:sz w:val="16"/>
      <w:szCs w:val="20"/>
      <w:lang w:eastAsia="ru-RU"/>
    </w:rPr>
  </w:style>
  <w:style w:type="character" w:customStyle="1" w:styleId="313">
    <w:name w:val="Основной текст с отступом 3 Знак1"/>
    <w:basedOn w:val="a0"/>
    <w:link w:val="34"/>
    <w:uiPriority w:val="99"/>
    <w:locked/>
    <w:rsid w:val="00024DB7"/>
    <w:rPr>
      <w:rFonts w:ascii="Times New Roman" w:hAnsi="Times New Roman" w:cs="Times New Roman"/>
      <w:sz w:val="20"/>
      <w:lang w:eastAsia="ru-RU"/>
    </w:rPr>
  </w:style>
  <w:style w:type="paragraph" w:styleId="afb">
    <w:name w:val="caption"/>
    <w:basedOn w:val="a"/>
    <w:next w:val="a"/>
    <w:uiPriority w:val="99"/>
    <w:qFormat/>
    <w:rsid w:val="00024DB7"/>
    <w:pPr>
      <w:tabs>
        <w:tab w:val="left" w:pos="3060"/>
      </w:tabs>
      <w:spacing w:before="120" w:line="240" w:lineRule="atLeast"/>
      <w:jc w:val="center"/>
    </w:pPr>
    <w:rPr>
      <w:b/>
      <w:sz w:val="30"/>
      <w:lang w:eastAsia="ru-RU"/>
    </w:rPr>
  </w:style>
  <w:style w:type="paragraph" w:styleId="afc">
    <w:name w:val="Block Text"/>
    <w:basedOn w:val="a"/>
    <w:uiPriority w:val="99"/>
    <w:rsid w:val="00024DB7"/>
    <w:pPr>
      <w:ind w:left="567" w:right="-1333" w:firstLine="851"/>
      <w:jc w:val="both"/>
    </w:pPr>
    <w:rPr>
      <w:sz w:val="28"/>
      <w:szCs w:val="20"/>
      <w:lang w:eastAsia="ru-RU"/>
    </w:rPr>
  </w:style>
  <w:style w:type="paragraph" w:styleId="afd">
    <w:name w:val="Document Map"/>
    <w:basedOn w:val="a"/>
    <w:link w:val="1f0"/>
    <w:uiPriority w:val="99"/>
    <w:semiHidden/>
    <w:rsid w:val="00024DB7"/>
    <w:pPr>
      <w:shd w:val="clear" w:color="auto" w:fill="000080"/>
    </w:pPr>
    <w:rPr>
      <w:rFonts w:ascii="Tahoma" w:hAnsi="Tahoma"/>
      <w:sz w:val="16"/>
      <w:szCs w:val="20"/>
      <w:lang w:eastAsia="ru-RU"/>
    </w:rPr>
  </w:style>
  <w:style w:type="character" w:customStyle="1" w:styleId="1f0">
    <w:name w:val="Схема документа Знак1"/>
    <w:basedOn w:val="a0"/>
    <w:link w:val="afd"/>
    <w:uiPriority w:val="99"/>
    <w:semiHidden/>
    <w:locked/>
    <w:rsid w:val="00024DB7"/>
    <w:rPr>
      <w:rFonts w:ascii="Tahoma" w:hAnsi="Tahoma" w:cs="Times New Roman"/>
      <w:sz w:val="20"/>
      <w:shd w:val="clear" w:color="auto" w:fill="000080"/>
      <w:lang w:eastAsia="ru-RU"/>
    </w:rPr>
  </w:style>
  <w:style w:type="table" w:styleId="afe">
    <w:name w:val="Table Grid"/>
    <w:basedOn w:val="a1"/>
    <w:uiPriority w:val="99"/>
    <w:rsid w:val="00024DB7"/>
    <w:rPr>
      <w:rFonts w:ascii="Times New Roman" w:hAnsi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024DB7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styleId="aff">
    <w:name w:val="Emphasis"/>
    <w:basedOn w:val="a0"/>
    <w:uiPriority w:val="20"/>
    <w:qFormat/>
    <w:locked/>
    <w:rsid w:val="0012151D"/>
    <w:rPr>
      <w:rFonts w:cs="Times New Roman"/>
      <w:i/>
      <w:iCs/>
    </w:rPr>
  </w:style>
  <w:style w:type="character" w:styleId="aff0">
    <w:name w:val="Strong"/>
    <w:basedOn w:val="a0"/>
    <w:uiPriority w:val="22"/>
    <w:qFormat/>
    <w:locked/>
    <w:rsid w:val="006950D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10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A674F8-216A-46F7-9D0A-356093B78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2167</Words>
  <Characters>12356</Characters>
  <Application>Microsoft Office Word</Application>
  <DocSecurity>0</DocSecurity>
  <Lines>102</Lines>
  <Paragraphs>28</Paragraphs>
  <ScaleCrop>false</ScaleCrop>
  <Company>Microsoft</Company>
  <LinksUpToDate>false</LinksUpToDate>
  <CharactersWithSpaces>14495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    июнь № 4</dc:title>
  <dc:creator>Пользователь Windows</dc:creator>
  <cp:lastModifiedBy>Пользователь Windows</cp:lastModifiedBy>
  <cp:revision>2</cp:revision>
  <cp:lastPrinted>2021-09-14T12:28:00Z</cp:lastPrinted>
  <dcterms:created xsi:type="dcterms:W3CDTF">2023-02-28T12:21:00Z</dcterms:created>
  <dcterms:modified xsi:type="dcterms:W3CDTF">2023-02-28T12:21:00Z</dcterms:modified>
</cp:coreProperties>
</file>