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1" w:rsidRDefault="00F12E71" w:rsidP="007A0770">
      <w:pPr>
        <w:jc w:val="center"/>
        <w:rPr>
          <w:b/>
        </w:rPr>
      </w:pPr>
      <w:r>
        <w:rPr>
          <w:b/>
        </w:rPr>
        <w:t xml:space="preserve"> Проект № </w:t>
      </w:r>
      <w:r w:rsidR="00B27CD0">
        <w:rPr>
          <w:b/>
        </w:rPr>
        <w:t>8</w:t>
      </w:r>
    </w:p>
    <w:p w:rsidR="00F12E71" w:rsidRDefault="00F12E71" w:rsidP="007A0770">
      <w:pPr>
        <w:jc w:val="center"/>
        <w:rPr>
          <w:b/>
        </w:rPr>
      </w:pPr>
    </w:p>
    <w:p w:rsidR="007A0770" w:rsidRPr="001D1058" w:rsidRDefault="007A0770" w:rsidP="007A0770">
      <w:pPr>
        <w:jc w:val="center"/>
      </w:pP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</w:t>
      </w:r>
      <w:proofErr w:type="spellStart"/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876DAF" w:rsidRDefault="00876DAF" w:rsidP="00B75248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F12E71">
        <w:rPr>
          <w:bCs/>
          <w:spacing w:val="-1"/>
          <w:sz w:val="28"/>
          <w:szCs w:val="28"/>
        </w:rPr>
        <w:t>_________</w:t>
      </w:r>
      <w:r w:rsidR="00876DAF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2021 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  <w:r w:rsidR="00F12E71">
        <w:rPr>
          <w:bCs/>
          <w:spacing w:val="-1"/>
          <w:sz w:val="28"/>
          <w:szCs w:val="28"/>
        </w:rPr>
        <w:t>___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 xml:space="preserve">с. </w:t>
      </w:r>
      <w:proofErr w:type="spellStart"/>
      <w:r w:rsidRPr="00F51B17">
        <w:rPr>
          <w:sz w:val="28"/>
          <w:szCs w:val="28"/>
        </w:rPr>
        <w:t>Подгощи</w:t>
      </w:r>
      <w:proofErr w:type="spellEnd"/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B75248" w:rsidP="00B752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 от 23.12.2020 г. № 15 </w:t>
      </w:r>
      <w:r w:rsidRPr="00F51B17">
        <w:rPr>
          <w:b/>
          <w:sz w:val="28"/>
          <w:szCs w:val="28"/>
        </w:rPr>
        <w:t xml:space="preserve">«О бюджете </w:t>
      </w:r>
      <w:proofErr w:type="spellStart"/>
      <w:r w:rsidRPr="00F51B17">
        <w:rPr>
          <w:b/>
          <w:sz w:val="28"/>
          <w:szCs w:val="28"/>
        </w:rPr>
        <w:t>Подгощского</w:t>
      </w:r>
      <w:proofErr w:type="spellEnd"/>
      <w:r w:rsidRPr="00F51B17">
        <w:rPr>
          <w:b/>
          <w:sz w:val="28"/>
          <w:szCs w:val="28"/>
        </w:rPr>
        <w:t xml:space="preserve">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B75248" w:rsidRPr="008372EC" w:rsidRDefault="00B75248" w:rsidP="00B75248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В соответствии со ст. 9 Бюджетного Кодекса Российской Федерации  Совет депутатов </w:t>
      </w:r>
      <w:proofErr w:type="spellStart"/>
      <w:r w:rsidRPr="008372EC">
        <w:rPr>
          <w:sz w:val="28"/>
          <w:szCs w:val="28"/>
        </w:rPr>
        <w:t>Подгощского</w:t>
      </w:r>
      <w:proofErr w:type="spellEnd"/>
      <w:r w:rsidRPr="008372EC">
        <w:rPr>
          <w:sz w:val="28"/>
          <w:szCs w:val="28"/>
        </w:rPr>
        <w:t xml:space="preserve"> сельского поселения  </w:t>
      </w:r>
    </w:p>
    <w:p w:rsidR="00B75248" w:rsidRPr="008372EC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 внести в решение Совета депутатов </w:t>
      </w:r>
      <w:proofErr w:type="spellStart"/>
      <w:r w:rsidRPr="008372EC">
        <w:rPr>
          <w:sz w:val="28"/>
          <w:szCs w:val="28"/>
        </w:rPr>
        <w:t>Подгощского</w:t>
      </w:r>
      <w:proofErr w:type="spellEnd"/>
      <w:r w:rsidRPr="008372EC">
        <w:rPr>
          <w:sz w:val="28"/>
          <w:szCs w:val="28"/>
        </w:rPr>
        <w:t xml:space="preserve"> сельского поселения от 23.12.2020 г.№15 «О бюджете </w:t>
      </w:r>
      <w:proofErr w:type="spellStart"/>
      <w:r w:rsidRPr="008372EC">
        <w:rPr>
          <w:sz w:val="28"/>
          <w:szCs w:val="28"/>
        </w:rPr>
        <w:t>Подгощского</w:t>
      </w:r>
      <w:proofErr w:type="spellEnd"/>
      <w:r w:rsidRPr="008372EC">
        <w:rPr>
          <w:sz w:val="28"/>
          <w:szCs w:val="28"/>
        </w:rPr>
        <w:t xml:space="preserve"> сельского поселения на 2021 год и  плановый период 2022 и 2023 годов» в редакции от </w:t>
      </w:r>
      <w:r w:rsidR="00FF541A">
        <w:rPr>
          <w:sz w:val="28"/>
          <w:szCs w:val="28"/>
        </w:rPr>
        <w:t>21.09</w:t>
      </w:r>
      <w:r w:rsidRPr="008372EC">
        <w:rPr>
          <w:sz w:val="28"/>
          <w:szCs w:val="28"/>
        </w:rPr>
        <w:t xml:space="preserve">.2021 № </w:t>
      </w:r>
      <w:r w:rsidR="00FF541A">
        <w:rPr>
          <w:sz w:val="28"/>
          <w:szCs w:val="28"/>
        </w:rPr>
        <w:t>31</w:t>
      </w:r>
      <w:r w:rsidRPr="008372EC">
        <w:rPr>
          <w:sz w:val="28"/>
          <w:szCs w:val="28"/>
        </w:rPr>
        <w:t xml:space="preserve"> (далее – Решение Совета депутатов от 23.12.2020 №15) следующие изменения: 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  </w:t>
      </w:r>
      <w:r w:rsidR="00F12E71">
        <w:rPr>
          <w:sz w:val="28"/>
          <w:szCs w:val="28"/>
        </w:rPr>
        <w:t>1</w:t>
      </w:r>
      <w:r w:rsidRPr="008372EC">
        <w:rPr>
          <w:sz w:val="28"/>
          <w:szCs w:val="28"/>
        </w:rPr>
        <w:t>.</w:t>
      </w:r>
      <w:r w:rsidR="00F12E71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Изложить приложения</w:t>
      </w:r>
      <w:r w:rsidR="00FF541A"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 xml:space="preserve">4,5,6, к Решению Совета депутатов от 23.12.2020 №15 в прилагаемой редакции. </w:t>
      </w:r>
    </w:p>
    <w:p w:rsidR="00B75248" w:rsidRPr="008372EC" w:rsidRDefault="00B75248" w:rsidP="00B75248">
      <w:pPr>
        <w:spacing w:line="276" w:lineRule="auto"/>
        <w:rPr>
          <w:sz w:val="28"/>
          <w:szCs w:val="28"/>
        </w:rPr>
      </w:pPr>
      <w:r w:rsidRPr="008372EC">
        <w:rPr>
          <w:sz w:val="28"/>
          <w:szCs w:val="28"/>
        </w:rPr>
        <w:t xml:space="preserve">       4. Опубликовать настоящее решение на официальном сайте Администрации </w:t>
      </w:r>
      <w:proofErr w:type="spellStart"/>
      <w:r w:rsidRPr="008372EC">
        <w:rPr>
          <w:sz w:val="28"/>
          <w:szCs w:val="28"/>
        </w:rPr>
        <w:t>Подгощского</w:t>
      </w:r>
      <w:proofErr w:type="spellEnd"/>
      <w:r w:rsidRPr="008372EC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proofErr w:type="spellStart"/>
      <w:r w:rsidRPr="008372EC">
        <w:rPr>
          <w:sz w:val="28"/>
          <w:szCs w:val="28"/>
        </w:rPr>
        <w:t>подгощское-адм</w:t>
      </w:r>
      <w:proofErr w:type="gramStart"/>
      <w:r w:rsidRPr="008372EC">
        <w:rPr>
          <w:sz w:val="28"/>
          <w:szCs w:val="28"/>
        </w:rPr>
        <w:t>.р</w:t>
      </w:r>
      <w:proofErr w:type="gramEnd"/>
      <w:r w:rsidRPr="008372EC">
        <w:rPr>
          <w:sz w:val="28"/>
          <w:szCs w:val="28"/>
        </w:rPr>
        <w:t>ф</w:t>
      </w:r>
      <w:proofErr w:type="spellEnd"/>
      <w:r w:rsidRPr="008372EC">
        <w:rPr>
          <w:sz w:val="28"/>
          <w:szCs w:val="28"/>
        </w:rPr>
        <w:t>).</w:t>
      </w:r>
    </w:p>
    <w:p w:rsidR="00B75248" w:rsidRPr="008372EC" w:rsidRDefault="00B75248" w:rsidP="00B75248">
      <w:pPr>
        <w:spacing w:line="276" w:lineRule="auto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     5. Настоящее решение вступает в силу со дня, следующего за днем его официального опубликования.</w:t>
      </w:r>
    </w:p>
    <w:p w:rsidR="00B75248" w:rsidRDefault="00B75248" w:rsidP="00B75248">
      <w:pPr>
        <w:ind w:firstLine="636"/>
        <w:jc w:val="both"/>
        <w:rPr>
          <w:sz w:val="28"/>
          <w:szCs w:val="28"/>
        </w:rPr>
      </w:pPr>
      <w:r w:rsidRPr="008372EC">
        <w:rPr>
          <w:sz w:val="28"/>
          <w:szCs w:val="28"/>
        </w:rPr>
        <w:t>Глава поселения                                                                   Л.В. Николаева</w:t>
      </w: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B60203" w:rsidRDefault="00B60203" w:rsidP="00B75248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Pr="00F12E71" w:rsidRDefault="00FF541A" w:rsidP="00FF541A">
      <w:pPr>
        <w:spacing w:line="240" w:lineRule="exact"/>
        <w:jc w:val="both"/>
        <w:outlineLvl w:val="0"/>
        <w:rPr>
          <w:sz w:val="20"/>
          <w:szCs w:val="20"/>
        </w:rPr>
      </w:pPr>
      <w:r w:rsidRPr="00F12E71">
        <w:rPr>
          <w:sz w:val="20"/>
          <w:szCs w:val="20"/>
        </w:rPr>
        <w:t>При проведении первичной антикоррупционной экспертизы представленного проекта положений, способствующих созданий условий для проявления коррупции, не выявлено.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>Проект подготовил  и завизировал: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  <w:r w:rsidRPr="008372EC">
        <w:rPr>
          <w:sz w:val="28"/>
          <w:szCs w:val="28"/>
        </w:rPr>
        <w:t xml:space="preserve"> Главный специалист                                                    Н.С. </w:t>
      </w:r>
      <w:proofErr w:type="spellStart"/>
      <w:r w:rsidRPr="008372EC">
        <w:rPr>
          <w:sz w:val="28"/>
          <w:szCs w:val="28"/>
        </w:rPr>
        <w:t>Наталёнкова</w:t>
      </w:r>
      <w:proofErr w:type="spellEnd"/>
      <w:r w:rsidRPr="008372EC">
        <w:rPr>
          <w:sz w:val="28"/>
          <w:szCs w:val="28"/>
        </w:rPr>
        <w:t xml:space="preserve">  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  <w:proofErr w:type="spellStart"/>
      <w:r w:rsidRPr="008372EC">
        <w:rPr>
          <w:sz w:val="28"/>
          <w:szCs w:val="28"/>
        </w:rPr>
        <w:t>Согласовано</w:t>
      </w:r>
      <w:proofErr w:type="gramStart"/>
      <w:r w:rsidRPr="008372EC">
        <w:rPr>
          <w:sz w:val="28"/>
          <w:szCs w:val="28"/>
        </w:rPr>
        <w:t>:Г</w:t>
      </w:r>
      <w:proofErr w:type="gramEnd"/>
      <w:r w:rsidRPr="008372EC">
        <w:rPr>
          <w:sz w:val="28"/>
          <w:szCs w:val="28"/>
        </w:rPr>
        <w:t>лава</w:t>
      </w:r>
      <w:proofErr w:type="spellEnd"/>
      <w:r w:rsidRPr="008372EC">
        <w:rPr>
          <w:sz w:val="28"/>
          <w:szCs w:val="28"/>
        </w:rPr>
        <w:t xml:space="preserve"> поселения                                       Л.В. Николаева</w:t>
      </w:r>
    </w:p>
    <w:p w:rsidR="00FF541A" w:rsidRPr="008372EC" w:rsidRDefault="00FF541A" w:rsidP="00FF541A">
      <w:pPr>
        <w:spacing w:line="240" w:lineRule="exact"/>
        <w:jc w:val="both"/>
        <w:outlineLvl w:val="0"/>
        <w:rPr>
          <w:sz w:val="28"/>
          <w:szCs w:val="28"/>
        </w:rPr>
      </w:pPr>
    </w:p>
    <w:p w:rsidR="00FF541A" w:rsidRDefault="00FF541A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  <w:r w:rsidRPr="008372EC">
        <w:rPr>
          <w:sz w:val="28"/>
          <w:szCs w:val="28"/>
        </w:rPr>
        <w:t>Главный бухгалтер                                                        Г.Н. Ефимова</w:t>
      </w: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p w:rsidR="0091128D" w:rsidRPr="0091128D" w:rsidRDefault="0091128D" w:rsidP="00FF541A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41" w:rsidRDefault="00502B41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4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Default="008318E7" w:rsidP="003B419C">
            <w:pPr>
              <w:jc w:val="both"/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  <w:p w:rsidR="001F7E90" w:rsidRDefault="001F7E90" w:rsidP="003B419C">
            <w:pPr>
              <w:jc w:val="both"/>
              <w:rPr>
                <w:sz w:val="22"/>
                <w:szCs w:val="22"/>
              </w:rPr>
            </w:pPr>
          </w:p>
          <w:p w:rsidR="002011C7" w:rsidRPr="00767F75" w:rsidRDefault="002011C7" w:rsidP="003B419C">
            <w:pPr>
              <w:jc w:val="both"/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767F75">
              <w:rPr>
                <w:b/>
                <w:sz w:val="28"/>
                <w:szCs w:val="28"/>
              </w:rPr>
              <w:t>Подгощского</w:t>
            </w:r>
            <w:proofErr w:type="spellEnd"/>
            <w:r w:rsidRPr="00767F75">
              <w:rPr>
                <w:b/>
                <w:sz w:val="28"/>
                <w:szCs w:val="28"/>
              </w:rPr>
              <w:t xml:space="preserve">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E051B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«Информирование населения о деятельности органов  местного самоуправления, </w:t>
            </w:r>
            <w:proofErr w:type="spellStart"/>
            <w:r w:rsidRPr="00767F75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и общественно-политических </w:t>
            </w:r>
            <w:proofErr w:type="spellStart"/>
            <w:r w:rsidRPr="00767F75">
              <w:rPr>
                <w:bCs/>
                <w:sz w:val="22"/>
                <w:szCs w:val="22"/>
              </w:rPr>
              <w:t>прцессах</w:t>
            </w:r>
            <w:proofErr w:type="spellEnd"/>
            <w:r w:rsidRPr="00767F7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325AB" w:rsidP="003B419C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325AB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Default="001325AB" w:rsidP="001325AB">
            <w:pPr>
              <w:jc w:val="right"/>
              <w:rPr>
                <w:bCs/>
              </w:rPr>
            </w:pPr>
          </w:p>
          <w:p w:rsidR="00EC48B0" w:rsidRDefault="00EC48B0" w:rsidP="001325AB">
            <w:pPr>
              <w:jc w:val="right"/>
              <w:rPr>
                <w:bCs/>
              </w:rPr>
            </w:pPr>
          </w:p>
          <w:p w:rsidR="00EC48B0" w:rsidRDefault="00EC48B0" w:rsidP="001325AB">
            <w:pPr>
              <w:jc w:val="right"/>
            </w:pPr>
          </w:p>
          <w:p w:rsidR="000D5577" w:rsidRDefault="000D5577" w:rsidP="001325AB">
            <w:pPr>
              <w:jc w:val="right"/>
            </w:pPr>
          </w:p>
          <w:p w:rsidR="000D5577" w:rsidRPr="002F147E" w:rsidRDefault="002F147E" w:rsidP="001325AB">
            <w:pPr>
              <w:jc w:val="right"/>
            </w:pPr>
            <w: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1325AB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5AB" w:rsidRPr="00767F75" w:rsidRDefault="001325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Default="001325AB" w:rsidP="001325AB">
            <w:pPr>
              <w:jc w:val="right"/>
            </w:pPr>
            <w:r w:rsidRPr="00A33C4C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5AB" w:rsidRPr="00767F75" w:rsidRDefault="001325A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2011C7" w:rsidRDefault="002011C7" w:rsidP="003B419C">
            <w:pPr>
              <w:jc w:val="right"/>
              <w:rPr>
                <w:bCs/>
              </w:rPr>
            </w:pPr>
            <w:r>
              <w:rPr>
                <w:bCs/>
              </w:rPr>
              <w:t>3542,2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2681,5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2011C7" w:rsidRDefault="002011C7" w:rsidP="003B419C">
            <w:pPr>
              <w:jc w:val="right"/>
            </w:pPr>
            <w:r>
              <w:t>849,4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442,5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71360" w:rsidRDefault="00C71360" w:rsidP="003B41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59,0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Совершенствование муниципальной службы в целях устранения условий, порождающих </w:t>
            </w:r>
            <w:r w:rsidRPr="00767F75">
              <w:rPr>
                <w:sz w:val="22"/>
                <w:szCs w:val="22"/>
              </w:rPr>
              <w:lastRenderedPageBreak/>
              <w:t>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767F75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767F75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54D9C" w:rsidP="003B419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</w:t>
            </w:r>
            <w:r w:rsidRPr="00767F75">
              <w:rPr>
                <w:sz w:val="22"/>
                <w:szCs w:val="22"/>
              </w:rPr>
              <w:lastRenderedPageBreak/>
              <w:t>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D272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3B419C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011C7" w:rsidP="002011C7">
            <w:pPr>
              <w:jc w:val="right"/>
            </w:pPr>
            <w:r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</w:tr>
      <w:tr w:rsidR="002011C7" w:rsidRPr="00767F75" w:rsidTr="002011C7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Default="002011C7" w:rsidP="002011C7">
            <w:pPr>
              <w:jc w:val="right"/>
            </w:pPr>
            <w:r w:rsidRPr="0009353E"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</w:tr>
      <w:tr w:rsidR="002011C7" w:rsidRPr="00767F75" w:rsidTr="002011C7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C7" w:rsidRPr="00767F75" w:rsidRDefault="002011C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Default="002011C7" w:rsidP="002011C7">
            <w:pPr>
              <w:jc w:val="right"/>
            </w:pPr>
            <w:r w:rsidRPr="0009353E"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11C7" w:rsidRPr="00767F75" w:rsidRDefault="002011C7" w:rsidP="003B419C">
            <w:pPr>
              <w:jc w:val="right"/>
            </w:pPr>
            <w:r w:rsidRPr="00767F75">
              <w:t>25,0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D27250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D27250">
            <w:pPr>
              <w:jc w:val="right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</w:t>
            </w:r>
            <w:r w:rsidR="002F147E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</w:t>
            </w:r>
            <w:r w:rsidR="002F147E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682E72" w:rsidP="003B419C">
            <w:pPr>
              <w:jc w:val="right"/>
            </w:pPr>
            <w:r>
              <w:t>0,</w:t>
            </w:r>
            <w:r w:rsidR="002F147E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375,3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8318E7" w:rsidRPr="00767F75" w:rsidRDefault="008318E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2252" w:rsidP="00242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2252" w:rsidP="00242252">
            <w:pPr>
              <w:jc w:val="right"/>
              <w:rPr>
                <w:bCs/>
              </w:rPr>
            </w:pPr>
            <w:r>
              <w:rPr>
                <w:bCs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242252" w:rsidRPr="00767F75" w:rsidTr="00242252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52" w:rsidRPr="00767F75" w:rsidRDefault="00242252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2252" w:rsidRPr="00767F75" w:rsidRDefault="00242252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Default="00242252" w:rsidP="00242252">
            <w:pPr>
              <w:jc w:val="right"/>
            </w:pPr>
            <w:r w:rsidRPr="00233861">
              <w:rPr>
                <w:bCs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242252" w:rsidRPr="00767F75" w:rsidTr="00242252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52" w:rsidRPr="00767F75" w:rsidRDefault="00242252" w:rsidP="003B419C">
            <w:pPr>
              <w:rPr>
                <w:b/>
              </w:rPr>
            </w:pPr>
            <w:bookmarkStart w:id="0" w:name="OLE_LINK24"/>
            <w:bookmarkStart w:id="1" w:name="OLE_LINK25"/>
            <w:r w:rsidRPr="00767F75">
              <w:rPr>
                <w:b/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2252" w:rsidRPr="00767F75" w:rsidRDefault="00242252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Default="00242252" w:rsidP="00242252">
            <w:pPr>
              <w:jc w:val="right"/>
            </w:pPr>
            <w:r w:rsidRPr="00233861">
              <w:rPr>
                <w:bCs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right"/>
            </w:pPr>
            <w:r w:rsidRPr="00767F75">
              <w:t>110,6</w:t>
            </w:r>
          </w:p>
        </w:tc>
      </w:tr>
      <w:tr w:rsidR="00242252" w:rsidRPr="00767F75" w:rsidTr="00242252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52" w:rsidRPr="00767F75" w:rsidRDefault="00242252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2252" w:rsidRPr="00767F75" w:rsidRDefault="0024225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Default="00242252" w:rsidP="00242252">
            <w:pPr>
              <w:jc w:val="right"/>
            </w:pPr>
            <w:r w:rsidRPr="00233861">
              <w:rPr>
                <w:bCs/>
              </w:rP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52" w:rsidRPr="00767F75" w:rsidRDefault="00242252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2252" w:rsidP="003B419C">
            <w:pPr>
              <w:jc w:val="right"/>
            </w:pPr>
            <w: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2252" w:rsidP="003B419C">
            <w:pPr>
              <w:jc w:val="right"/>
            </w:pPr>
            <w:r>
              <w:t>104,0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110,6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780BBC" w:rsidP="00AC2439">
            <w:pPr>
              <w:jc w:val="right"/>
              <w:rPr>
                <w:b/>
              </w:rPr>
            </w:pPr>
            <w:r>
              <w:rPr>
                <w:b/>
              </w:rPr>
              <w:t>2799,8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повышение </w:t>
            </w:r>
            <w:r w:rsidRPr="00767F75">
              <w:rPr>
                <w:sz w:val="22"/>
                <w:szCs w:val="22"/>
              </w:rPr>
              <w:lastRenderedPageBreak/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D27250">
            <w:pPr>
              <w:jc w:val="right"/>
            </w:pPr>
            <w:r>
              <w:t>271</w:t>
            </w:r>
            <w:r w:rsidR="00D27250">
              <w:t>1</w:t>
            </w:r>
            <w:r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2252,4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</w:pPr>
            <w:r>
              <w:t>1099</w:t>
            </w:r>
            <w:r w:rsidR="000B168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D27250" w:rsidP="003B419C">
            <w:pPr>
              <w:jc w:val="right"/>
              <w:rPr>
                <w:lang w:val="en-US"/>
              </w:rPr>
            </w:pPr>
            <w:r>
              <w:t>1099</w:t>
            </w:r>
            <w:r w:rsidR="000B1685">
              <w:t>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0B1685" w:rsidP="003B419C">
            <w:pPr>
              <w:jc w:val="right"/>
            </w:pPr>
            <w:r>
              <w:t>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60,0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318E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</w:t>
            </w:r>
            <w:r w:rsidRPr="00C035A1">
              <w:rPr>
                <w:sz w:val="22"/>
                <w:szCs w:val="22"/>
              </w:rPr>
              <w:lastRenderedPageBreak/>
              <w:t xml:space="preserve">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1022,0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D27250" w:rsidP="003B419C">
            <w:pPr>
              <w:jc w:val="right"/>
            </w:pPr>
            <w:r>
              <w:t>24</w:t>
            </w:r>
            <w:r w:rsidR="000B168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D27250" w:rsidP="000B1685">
            <w:pPr>
              <w:jc w:val="right"/>
            </w:pPr>
            <w:r>
              <w:t>24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D27250" w:rsidP="000B1685">
            <w:pPr>
              <w:jc w:val="right"/>
            </w:pPr>
            <w:r>
              <w:t>24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Default="00780BBC" w:rsidP="00D569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="008318E7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D5691F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</w:t>
            </w:r>
            <w:r w:rsidRPr="00767F75">
              <w:rPr>
                <w:b/>
                <w:sz w:val="22"/>
                <w:szCs w:val="22"/>
              </w:rPr>
              <w:lastRenderedPageBreak/>
              <w:t xml:space="preserve">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D5691F" w:rsidRDefault="00D5691F" w:rsidP="003B419C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111398" w:rsidP="002E1DBB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="0091596A" w:rsidRPr="0091596A">
              <w:rPr>
                <w:sz w:val="22"/>
                <w:szCs w:val="22"/>
              </w:rPr>
              <w:t xml:space="preserve">«Обеспечение безопасности людей на водных объектах на территории </w:t>
            </w:r>
            <w:proofErr w:type="spellStart"/>
            <w:r w:rsidR="0091596A" w:rsidRPr="0091596A">
              <w:rPr>
                <w:sz w:val="22"/>
                <w:szCs w:val="22"/>
              </w:rPr>
              <w:t>Подгощского</w:t>
            </w:r>
            <w:proofErr w:type="spellEnd"/>
            <w:r w:rsidR="0091596A" w:rsidRPr="0091596A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E71B0C" w:rsidP="00D5691F">
            <w:pPr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78 2 0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1398" w:rsidRPr="00767F75" w:rsidTr="00111398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11398" w:rsidP="002E1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1635DD" w:rsidP="00D5691F">
            <w:pPr>
              <w:jc w:val="center"/>
              <w:rPr>
                <w:b/>
                <w:sz w:val="22"/>
                <w:szCs w:val="22"/>
              </w:rPr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91596A" w:rsidRDefault="0091596A" w:rsidP="003B419C">
            <w:pPr>
              <w:jc w:val="center"/>
              <w:rPr>
                <w:bCs/>
                <w:sz w:val="22"/>
                <w:szCs w:val="22"/>
              </w:rPr>
            </w:pPr>
            <w:r w:rsidRPr="0091596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Default="00111398" w:rsidP="00111398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398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Default="00780B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D5691F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2F147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D5691F" w:rsidRDefault="002F147E" w:rsidP="003B419C">
            <w:pPr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D569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5691F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D5691F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Default="00780B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2F147E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053F06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F93D0B" w:rsidRDefault="002F147E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B15817" w:rsidRDefault="00780BBC" w:rsidP="003B419C">
            <w:pPr>
              <w:jc w:val="right"/>
              <w:rPr>
                <w:bCs/>
              </w:rPr>
            </w:pPr>
            <w:r>
              <w:rPr>
                <w:bCs/>
              </w:rPr>
              <w:t>56</w:t>
            </w:r>
            <w:r w:rsidR="002F147E" w:rsidRPr="00B15817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Default="00780BBC" w:rsidP="00780BBC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F93D0B" w:rsidRDefault="00780BB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Default="00780BBC" w:rsidP="00780BBC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780BBC" w:rsidP="008E35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83,5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780BBC" w:rsidP="0036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82,5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780BB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780BBC" w:rsidP="00AD6806">
            <w:pPr>
              <w:jc w:val="right"/>
              <w:rPr>
                <w:bCs/>
              </w:rPr>
            </w:pPr>
            <w:r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Default="00780BBC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Default="00780BBC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780BBC" w:rsidRPr="00767F75" w:rsidTr="00780BBC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Default="00780BBC" w:rsidP="00780BBC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0BBC" w:rsidRPr="00767F75" w:rsidRDefault="00780BB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34,2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6" w:name="OLE_LINK1"/>
            <w:bookmarkStart w:id="7" w:name="OLE_LINK2"/>
            <w:bookmarkStart w:id="8" w:name="OLE_LINK3"/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9" w:name="OLE_LINK4"/>
            <w:bookmarkStart w:id="10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A3612" w:rsidP="00360D68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3208,9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</w:rPr>
            </w:pPr>
            <w:bookmarkStart w:id="11" w:name="OLE_LINK8"/>
            <w:bookmarkStart w:id="12" w:name="OLE_LINK9"/>
            <w:r w:rsidRPr="00767F75">
              <w:rPr>
                <w:b/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посе</w:t>
            </w:r>
            <w:proofErr w:type="spellEnd"/>
          </w:p>
          <w:p w:rsidR="00D5691F" w:rsidRPr="00767F75" w:rsidRDefault="00D5691F" w:rsidP="003B419C">
            <w:pPr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ия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>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bookmarkStart w:id="13" w:name="OLE_LINK6"/>
            <w:bookmarkStart w:id="14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0D68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</w:t>
            </w:r>
            <w:r w:rsidR="00360D68">
              <w:rPr>
                <w:b/>
                <w:bCs/>
              </w:rPr>
              <w:t>12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60D68">
            <w:pPr>
              <w:jc w:val="right"/>
              <w:rPr>
                <w:bCs/>
              </w:rPr>
            </w:pPr>
            <w:r w:rsidRPr="00767F75">
              <w:rPr>
                <w:bCs/>
              </w:rPr>
              <w:t>2</w:t>
            </w:r>
            <w:r w:rsidR="00360D68">
              <w:rPr>
                <w:bCs/>
              </w:rPr>
              <w:t>12</w:t>
            </w:r>
            <w:r w:rsidRPr="00767F75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360D68" w:rsidRPr="00767F75" w:rsidTr="00360D68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E37B0C">
              <w:rPr>
                <w:bCs/>
              </w:rPr>
              <w:t>2120,0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360D68" w:rsidRPr="00767F75" w:rsidTr="00360D68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bookmarkStart w:id="15" w:name="OLE_LINK10"/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D68" w:rsidRPr="00767F75" w:rsidRDefault="00360D6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Default="00360D68" w:rsidP="00360D68">
            <w:pPr>
              <w:jc w:val="right"/>
            </w:pPr>
            <w:r w:rsidRPr="00E37B0C">
              <w:rPr>
                <w:bCs/>
              </w:rPr>
              <w:t>2120,0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D68" w:rsidRPr="00767F75" w:rsidRDefault="00360D68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3A3612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805167" w:rsidP="00805167">
            <w:pPr>
              <w:jc w:val="right"/>
            </w:pPr>
            <w:r>
              <w:t>260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5691F" w:rsidP="003B419C">
            <w:pPr>
              <w:jc w:val="right"/>
            </w:pPr>
            <w:r w:rsidRPr="00B32F69">
              <w:t>51,7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543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A07F70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3B419C">
            <w:pPr>
              <w:jc w:val="right"/>
            </w:pPr>
            <w:r>
              <w:t>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proofErr w:type="spellStart"/>
            <w:r w:rsidRPr="00767F75">
              <w:rPr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Default="00A07F70" w:rsidP="003B419C">
            <w:pPr>
              <w:jc w:val="right"/>
            </w:pPr>
            <w:r w:rsidRPr="00B32F69">
              <w:t>51,7</w:t>
            </w:r>
          </w:p>
        </w:tc>
      </w:tr>
      <w:tr w:rsidR="00A07F70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F70" w:rsidRPr="00767F75" w:rsidRDefault="00A07F7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F70" w:rsidRPr="00767F75" w:rsidRDefault="00A07F70" w:rsidP="003B419C">
            <w:pPr>
              <w:jc w:val="right"/>
            </w:pPr>
            <w:r>
              <w:t>51,7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3A3612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5D5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 в сфере благоустройства, связанных с финансовым обеспечением первоочередных расходов                        </w:t>
            </w:r>
            <w:r>
              <w:rPr>
                <w:sz w:val="22"/>
                <w:szCs w:val="22"/>
              </w:rPr>
              <w:lastRenderedPageBreak/>
              <w:t>(Приобретение и ремонт существующих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E41CEB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BA60B8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E41CEB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Default="002F147E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F832C3" w:rsidRPr="00767F75" w:rsidTr="007D2525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2C3" w:rsidRPr="00F832C3" w:rsidRDefault="00F832C3" w:rsidP="00F832C3">
            <w:pPr>
              <w:jc w:val="right"/>
              <w:rPr>
                <w:bCs/>
                <w:color w:val="FF0000"/>
              </w:rPr>
            </w:pPr>
            <w:r w:rsidRPr="00F832C3">
              <w:rPr>
                <w:bCs/>
                <w:color w:val="FF0000"/>
              </w:rPr>
              <w:t>625,6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F832C3" w:rsidRPr="00767F75" w:rsidTr="007D2525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2C3" w:rsidRPr="00767F75" w:rsidRDefault="00F832C3" w:rsidP="00F832C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767F75" w:rsidRDefault="00F832C3" w:rsidP="00F832C3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32C3" w:rsidRPr="00F832C3" w:rsidRDefault="00F832C3" w:rsidP="00F832C3">
            <w:pPr>
              <w:jc w:val="right"/>
              <w:rPr>
                <w:bCs/>
                <w:color w:val="FF0000"/>
              </w:rPr>
            </w:pPr>
            <w:r w:rsidRPr="00F832C3">
              <w:rPr>
                <w:bCs/>
                <w:color w:val="FF0000"/>
              </w:rPr>
              <w:t>625,6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2C3" w:rsidRPr="002F147E" w:rsidRDefault="00F832C3" w:rsidP="00F832C3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д.Коломо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326D21" w:rsidRDefault="002F147E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3F167E" w:rsidRDefault="002F147E" w:rsidP="003B419C">
            <w:proofErr w:type="spellStart"/>
            <w:r w:rsidRPr="003F167E"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2F147E" w:rsidRPr="003F167E" w:rsidRDefault="002F147E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«Комплексное развитие сельской </w:t>
            </w:r>
            <w:r w:rsidRPr="00767F75">
              <w:rPr>
                <w:b/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color w:val="000000"/>
                <w:sz w:val="22"/>
                <w:szCs w:val="22"/>
              </w:rPr>
              <w:lastRenderedPageBreak/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</w:rPr>
            </w:pPr>
            <w:proofErr w:type="spellStart"/>
            <w:r w:rsidRPr="00742B9B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742B9B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02096C" w:rsidRDefault="00BA60B8" w:rsidP="003B419C">
            <w:pPr>
              <w:jc w:val="right"/>
            </w:pPr>
            <w:r w:rsidRPr="0002096C">
              <w:t>200,0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 xml:space="preserve">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2F147E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7E" w:rsidRPr="00767F75" w:rsidRDefault="002F147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767F75" w:rsidRDefault="002F147E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7E" w:rsidRPr="002F147E" w:rsidRDefault="002F147E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bookmarkStart w:id="20" w:name="OLE_LINK15"/>
            <w:bookmarkStart w:id="21" w:name="OLE_LINK16"/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bookmarkStart w:id="22" w:name="OLE_LINK17"/>
            <w:bookmarkStart w:id="23" w:name="OLE_LINK18"/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и содержания </w:t>
            </w:r>
            <w:r w:rsidRPr="00767F75">
              <w:rPr>
                <w:b/>
                <w:sz w:val="22"/>
                <w:szCs w:val="22"/>
              </w:rPr>
              <w:lastRenderedPageBreak/>
              <w:t>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lastRenderedPageBreak/>
              <w:t xml:space="preserve">Создание условий для обеспечения населения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F873BE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</w:t>
            </w:r>
            <w:r w:rsidRPr="00767F75">
              <w:rPr>
                <w:sz w:val="22"/>
                <w:szCs w:val="22"/>
              </w:rPr>
              <w:lastRenderedPageBreak/>
              <w:t>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C71360" w:rsidP="003B419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F873BE" w:rsidRDefault="00F873BE" w:rsidP="003B419C">
            <w:pPr>
              <w:jc w:val="right"/>
            </w:pPr>
            <w: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FD2734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lastRenderedPageBreak/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873BE" w:rsidRPr="00767F75" w:rsidTr="00F873BE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3BE" w:rsidRPr="00767F75" w:rsidRDefault="00F873B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Default="00F873BE" w:rsidP="00F873BE">
            <w:pPr>
              <w:jc w:val="right"/>
            </w:pPr>
            <w:r w:rsidRPr="005E5890"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3BE" w:rsidRPr="00767F75" w:rsidRDefault="00F873BE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7F75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810EB0" w:rsidRDefault="00810EB0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810EB0" w:rsidRDefault="00810EB0" w:rsidP="003B419C">
            <w:pPr>
              <w:jc w:val="right"/>
              <w:rPr>
                <w:bCs/>
              </w:rPr>
            </w:pPr>
            <w:r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10EB0" w:rsidRPr="00767F75" w:rsidRDefault="00810EB0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810EB0" w:rsidRPr="00767F75" w:rsidTr="00810EB0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Default="00810EB0" w:rsidP="00810EB0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0EB0" w:rsidRPr="00767F75" w:rsidRDefault="00810EB0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767F75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BA60B8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0B8" w:rsidRPr="00767F75" w:rsidRDefault="00BA60B8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612709" w:rsidRDefault="008E3524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0B8" w:rsidRPr="00767F75" w:rsidRDefault="00BA60B8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E3524" w:rsidRDefault="008E3524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</w:t>
                  </w:r>
                  <w:proofErr w:type="spellStart"/>
                  <w:r w:rsidRPr="00767F75">
                    <w:rPr>
                      <w:sz w:val="22"/>
                      <w:szCs w:val="22"/>
                    </w:rPr>
                    <w:t>Подгощского</w:t>
                  </w:r>
                  <w:proofErr w:type="spellEnd"/>
                  <w:r w:rsidRPr="00767F75">
                    <w:rPr>
                      <w:sz w:val="22"/>
                      <w:szCs w:val="22"/>
                    </w:rPr>
                    <w:t xml:space="preserve"> сельского поселения на 2021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12151D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767F75">
              <w:rPr>
                <w:b/>
                <w:bCs/>
              </w:rPr>
              <w:t>Подгощского</w:t>
            </w:r>
            <w:proofErr w:type="spellEnd"/>
            <w:r w:rsidRPr="00767F75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proofErr w:type="spellStart"/>
            <w:r w:rsidRPr="00767F75">
              <w:rPr>
                <w:b/>
                <w:bCs/>
              </w:rPr>
              <w:t>Подгощского</w:t>
            </w:r>
            <w:proofErr w:type="spellEnd"/>
            <w:r w:rsidRPr="00767F75">
              <w:rPr>
                <w:b/>
                <w:bCs/>
              </w:rPr>
              <w:t xml:space="preserve"> сельского поселения на 2021год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8318E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правительства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 xml:space="preserve">«Информирование населения о деятельности органов  местного самоуправления, </w:t>
            </w:r>
            <w:proofErr w:type="spellStart"/>
            <w:r w:rsidRPr="00767F75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и общественно-политических </w:t>
            </w:r>
            <w:proofErr w:type="spellStart"/>
            <w:r w:rsidRPr="00767F75">
              <w:rPr>
                <w:bCs/>
                <w:sz w:val="22"/>
                <w:szCs w:val="22"/>
              </w:rPr>
              <w:t>прцессах</w:t>
            </w:r>
            <w:proofErr w:type="spellEnd"/>
            <w:r w:rsidRPr="00767F7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CE152C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  <w:rPr>
                <w:bCs/>
              </w:rPr>
            </w:pPr>
          </w:p>
          <w:p w:rsidR="00CE152C" w:rsidRDefault="00CE152C" w:rsidP="00435794">
            <w:pPr>
              <w:jc w:val="right"/>
              <w:rPr>
                <w:bCs/>
              </w:rPr>
            </w:pPr>
          </w:p>
          <w:p w:rsidR="00CE152C" w:rsidRDefault="00CE152C" w:rsidP="00435794">
            <w:pPr>
              <w:jc w:val="right"/>
            </w:pPr>
          </w:p>
          <w:p w:rsidR="00CE152C" w:rsidRDefault="00CE152C" w:rsidP="00435794">
            <w:pPr>
              <w:jc w:val="right"/>
            </w:pPr>
          </w:p>
          <w:p w:rsidR="00CE152C" w:rsidRPr="002F147E" w:rsidRDefault="00CE152C" w:rsidP="00435794">
            <w:pPr>
              <w:jc w:val="right"/>
            </w:pPr>
            <w: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CE152C" w:rsidRPr="00767F75" w:rsidTr="00F873B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A33C4C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011C7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3542,2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2681,5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</w:p>
          <w:p w:rsidR="00CE152C" w:rsidRDefault="00CE152C" w:rsidP="00435794">
            <w:pPr>
              <w:jc w:val="right"/>
            </w:pPr>
          </w:p>
          <w:p w:rsidR="00CE152C" w:rsidRPr="002011C7" w:rsidRDefault="00CE152C" w:rsidP="00435794">
            <w:pPr>
              <w:jc w:val="right"/>
            </w:pPr>
            <w:r>
              <w:t>849,4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442,5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C71360" w:rsidRDefault="00CE152C" w:rsidP="0043579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59,0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767F75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, </w:t>
            </w:r>
            <w:r w:rsidRPr="00767F75">
              <w:rPr>
                <w:bCs/>
                <w:sz w:val="22"/>
                <w:szCs w:val="22"/>
              </w:rPr>
              <w:lastRenderedPageBreak/>
              <w:t>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105,5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654D9C" w:rsidP="0043579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реформирование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09353E"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09353E"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25,0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375,3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375,3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CE152C" w:rsidRPr="00767F75" w:rsidRDefault="00CE152C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233861">
              <w:rPr>
                <w:bCs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233861">
              <w:rPr>
                <w:bCs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110,6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233861">
              <w:rPr>
                <w:bCs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110,6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110,6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67F7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110,6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>
              <w:rPr>
                <w:b/>
              </w:rPr>
              <w:t>2799,8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2711,8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1099,5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CE152C" w:rsidRPr="00767F75" w:rsidRDefault="00CE152C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>
              <w:t>1099,5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60,0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</w:t>
            </w:r>
            <w:r w:rsidRPr="00C035A1">
              <w:rPr>
                <w:sz w:val="22"/>
                <w:szCs w:val="22"/>
              </w:rPr>
              <w:lastRenderedPageBreak/>
              <w:t xml:space="preserve">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1022,0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94315" w:rsidRDefault="00CE152C" w:rsidP="00435794">
            <w:pPr>
              <w:jc w:val="right"/>
            </w:pPr>
            <w:r>
              <w:t>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242EA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24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24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D5691F" w:rsidRDefault="00CE152C" w:rsidP="00435794">
            <w:pPr>
              <w:jc w:val="right"/>
              <w:rPr>
                <w:bCs/>
              </w:rPr>
            </w:pPr>
            <w:r w:rsidRPr="00D5691F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1635DD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</w:t>
            </w:r>
            <w:r>
              <w:rPr>
                <w:b/>
                <w:sz w:val="22"/>
                <w:szCs w:val="22"/>
              </w:rPr>
              <w:t>2</w:t>
            </w:r>
            <w:r w:rsidRPr="00767F75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 xml:space="preserve">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E77419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2E1DB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2E1DBB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1635DD">
            <w:pPr>
              <w:jc w:val="center"/>
            </w:pPr>
            <w:r w:rsidRPr="000F4197">
              <w:rPr>
                <w:b/>
                <w:sz w:val="22"/>
                <w:szCs w:val="22"/>
              </w:rPr>
              <w:t xml:space="preserve">78 2 02 </w:t>
            </w:r>
            <w:r>
              <w:rPr>
                <w:b/>
                <w:sz w:val="22"/>
                <w:szCs w:val="22"/>
              </w:rPr>
              <w:t>9999</w:t>
            </w:r>
            <w:r w:rsidRPr="000F419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50862">
              <w:rPr>
                <w:bCs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34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4928C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 w:rsidR="004928CC">
              <w:rPr>
                <w:sz w:val="22"/>
                <w:szCs w:val="22"/>
              </w:rPr>
              <w:t>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B15817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56</w:t>
            </w:r>
            <w:r w:rsidRPr="00B15817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F93D0B" w:rsidRDefault="00CE152C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435794">
            <w:pPr>
              <w:jc w:val="right"/>
            </w:pPr>
            <w:r w:rsidRPr="00021DBF">
              <w:rPr>
                <w:bCs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12C6B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1382,5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561C6">
              <w:rPr>
                <w:bCs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50,0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34,2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3208,9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посе</w:t>
            </w:r>
            <w:proofErr w:type="spellEnd"/>
          </w:p>
          <w:p w:rsidR="00CE152C" w:rsidRPr="00767F75" w:rsidRDefault="00CE152C" w:rsidP="003B419C">
            <w:pPr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ия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</w:t>
            </w:r>
            <w:r>
              <w:rPr>
                <w:b/>
                <w:bCs/>
              </w:rPr>
              <w:t>12</w:t>
            </w:r>
            <w:r w:rsidRPr="00767F75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</w:rPr>
            </w:pPr>
            <w:r w:rsidRPr="00767F75">
              <w:rPr>
                <w:bCs/>
              </w:rPr>
              <w:t>2</w:t>
            </w:r>
            <w:r>
              <w:rPr>
                <w:bCs/>
              </w:rPr>
              <w:t>12</w:t>
            </w:r>
            <w:r w:rsidRPr="00767F75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7B0C">
              <w:rPr>
                <w:bCs/>
              </w:rPr>
              <w:t>2120,0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CE152C" w:rsidRPr="00767F75" w:rsidTr="00360D68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7B0C">
              <w:rPr>
                <w:bCs/>
              </w:rPr>
              <w:t>2120,0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260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старых деревьев)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00A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84 2 01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300A57" w:rsidRDefault="00CE152C" w:rsidP="003B419C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proofErr w:type="spellStart"/>
            <w:r w:rsidRPr="00767F75">
              <w:rPr>
                <w:bCs/>
                <w:color w:val="000000"/>
                <w:sz w:val="20"/>
                <w:szCs w:val="20"/>
              </w:rPr>
              <w:lastRenderedPageBreak/>
              <w:t>Подгощского</w:t>
            </w:r>
            <w:proofErr w:type="spellEnd"/>
            <w:r w:rsidRPr="00767F75">
              <w:rPr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</w:t>
            </w:r>
            <w:r w:rsidRPr="00767F7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</w:pPr>
            <w:r>
              <w:t>51,7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Default="00CE152C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</w:t>
            </w:r>
          </w:p>
          <w:p w:rsidR="00CE152C" w:rsidRPr="00767F75" w:rsidRDefault="00CE152C" w:rsidP="00E41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(Приобретение и ремонт существующих  детских игровых конструкций)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E41CEB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E41CEB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00A57">
            <w:pPr>
              <w:jc w:val="center"/>
            </w:pPr>
            <w:r w:rsidRPr="00767F75">
              <w:rPr>
                <w:sz w:val="22"/>
                <w:szCs w:val="22"/>
              </w:rPr>
              <w:t>84 2 0</w:t>
            </w:r>
            <w:r>
              <w:rPr>
                <w:sz w:val="22"/>
                <w:szCs w:val="22"/>
              </w:rPr>
              <w:t>2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6140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300A57" w:rsidRDefault="00CE152C" w:rsidP="00E41CEB">
            <w:pPr>
              <w:jc w:val="center"/>
              <w:rPr>
                <w:bCs/>
                <w:sz w:val="22"/>
                <w:szCs w:val="22"/>
              </w:rPr>
            </w:pPr>
            <w:r w:rsidRPr="00300A57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bookmarkStart w:id="29" w:name="_GoBack"/>
            <w:bookmarkEnd w:id="29"/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F832C3" w:rsidP="00435794">
            <w:pPr>
              <w:jc w:val="right"/>
            </w:pPr>
            <w:r>
              <w:rPr>
                <w:bCs/>
                <w:color w:val="FF0000"/>
              </w:rPr>
              <w:t>625,6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F832C3" w:rsidP="00435794">
            <w:pPr>
              <w:jc w:val="right"/>
            </w:pPr>
            <w:r>
              <w:rPr>
                <w:bCs/>
                <w:color w:val="FF0000"/>
              </w:rPr>
              <w:t>625,6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3F167E" w:rsidRDefault="00CE152C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д.Коломо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3F167E" w:rsidRDefault="00CE152C" w:rsidP="00367DE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B133B" w:rsidRDefault="00CE152C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color w:val="000000"/>
              </w:rPr>
            </w:pPr>
            <w:proofErr w:type="spellStart"/>
            <w:r w:rsidRPr="00742B9B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742B9B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B133B" w:rsidRDefault="00CE152C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 Комплексное развитие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2F147E" w:rsidRDefault="00CE152C" w:rsidP="00E34EBA">
            <w:pPr>
              <w:jc w:val="right"/>
              <w:rPr>
                <w:bCs/>
              </w:rPr>
            </w:pPr>
            <w:r w:rsidRPr="002F147E">
              <w:rPr>
                <w:bCs/>
              </w:rPr>
              <w:t>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7F75">
              <w:rPr>
                <w:b/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 xml:space="preserve">Создание условий для обеспечения населения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F873BE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</w:t>
            </w:r>
            <w:r w:rsidRPr="00767F75">
              <w:rPr>
                <w:sz w:val="22"/>
                <w:szCs w:val="22"/>
              </w:rPr>
              <w:lastRenderedPageBreak/>
              <w:t xml:space="preserve">молодёжи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F873BE" w:rsidRDefault="00CE152C" w:rsidP="00435794">
            <w:pPr>
              <w:jc w:val="right"/>
            </w:pPr>
            <w: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FD2734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FD2734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5E5890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3530DD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5E5890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810EB0" w:rsidRDefault="00CE152C" w:rsidP="00435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810EB0" w:rsidRDefault="00CE152C" w:rsidP="00435794">
            <w:pPr>
              <w:jc w:val="right"/>
              <w:rPr>
                <w:bCs/>
              </w:rPr>
            </w:pPr>
            <w:r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Default="00CE152C" w:rsidP="00435794">
            <w:pPr>
              <w:jc w:val="right"/>
            </w:pPr>
            <w:r w:rsidRPr="00E346EB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/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 xml:space="preserve">грамма «Развитие физической культуры и спорта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43579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CE152C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52C" w:rsidRPr="00767F75" w:rsidRDefault="00CE152C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612709" w:rsidRDefault="00CE152C" w:rsidP="00435794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52C" w:rsidRPr="00767F75" w:rsidRDefault="00CE152C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160D49" w:rsidRDefault="00160D49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Pr="00767F75" w:rsidRDefault="008318E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18E7" w:rsidRDefault="008318E7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723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>
            <w:r w:rsidRPr="00767F75">
              <w:t xml:space="preserve">                                                                                                                                         </w:t>
            </w:r>
          </w:p>
          <w:p w:rsidR="008318E7" w:rsidRDefault="008318E7" w:rsidP="003B419C"/>
          <w:p w:rsidR="008318E7" w:rsidRDefault="008318E7" w:rsidP="003B419C"/>
          <w:p w:rsidR="008318E7" w:rsidRDefault="008318E7" w:rsidP="003B419C"/>
          <w:p w:rsidR="008318E7" w:rsidRPr="00767F75" w:rsidRDefault="008318E7" w:rsidP="003B419C"/>
          <w:p w:rsidR="008318E7" w:rsidRDefault="008318E7" w:rsidP="00567BE7">
            <w:pPr>
              <w:jc w:val="right"/>
            </w:pPr>
            <w:r>
              <w:t>Приложение 6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</w:t>
            </w:r>
            <w:proofErr w:type="spellStart"/>
            <w:r w:rsidRPr="00767F75">
              <w:t>Подгощского</w:t>
            </w:r>
            <w:proofErr w:type="spellEnd"/>
            <w:r w:rsidRPr="00767F75">
              <w:t xml:space="preserve">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 xml:space="preserve">селения на   2021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proofErr w:type="gramStart"/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муниципальным программам </w:t>
            </w:r>
            <w:proofErr w:type="spellStart"/>
            <w:r w:rsidRPr="006A6219">
              <w:rPr>
                <w:b/>
                <w:bCs/>
              </w:rPr>
              <w:t>Подгощского</w:t>
            </w:r>
            <w:proofErr w:type="spellEnd"/>
            <w:r w:rsidRPr="006A6219">
              <w:rPr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6A6219">
              <w:rPr>
                <w:b/>
                <w:bCs/>
              </w:rPr>
              <w:t>Подгощского</w:t>
            </w:r>
            <w:proofErr w:type="spellEnd"/>
            <w:r w:rsidRPr="006A6219">
              <w:rPr>
                <w:b/>
                <w:bCs/>
              </w:rPr>
              <w:t xml:space="preserve"> сельского поселения  на 2021 год и на плановый период 2022 и</w:t>
            </w:r>
            <w:proofErr w:type="gramEnd"/>
          </w:p>
          <w:p w:rsidR="00A173BE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2023 годов</w:t>
            </w:r>
            <w:r w:rsidR="00A173BE"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proofErr w:type="spellStart"/>
            <w:r w:rsidRPr="000D560E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8318E7" w:rsidRPr="000D560E" w:rsidTr="003E1256">
        <w:trPr>
          <w:trHeight w:val="986"/>
        </w:trPr>
        <w:tc>
          <w:tcPr>
            <w:tcW w:w="3369" w:type="dxa"/>
          </w:tcPr>
          <w:p w:rsidR="008318E7" w:rsidRPr="000D560E" w:rsidRDefault="008318E7" w:rsidP="00805167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03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866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847183">
        <w:trPr>
          <w:trHeight w:val="1818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</w:t>
            </w: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AB378E">
            <w:pPr>
              <w:rPr>
                <w:lang w:eastAsia="ru-RU"/>
              </w:rPr>
            </w:pPr>
            <w:r>
              <w:rPr>
                <w:lang w:eastAsia="ru-RU"/>
              </w:rPr>
              <w:t>3850,3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3673,4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3609,8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 xml:space="preserve">Подпрограмма «Развитие и реформирование местного самоуправления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634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180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180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47183" w:rsidRPr="000D560E" w:rsidTr="003E1256">
        <w:trPr>
          <w:trHeight w:val="523"/>
        </w:trPr>
        <w:tc>
          <w:tcPr>
            <w:tcW w:w="3369" w:type="dxa"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47183" w:rsidRDefault="00847183">
            <w:r w:rsidRPr="00642621">
              <w:rPr>
                <w:lang w:eastAsia="ru-RU"/>
              </w:rPr>
              <w:t>13,9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47183" w:rsidRPr="000D560E" w:rsidRDefault="00847183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подпрограммы«Развитие и реформирование местного самоуправления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8318E7" w:rsidRPr="000D560E" w:rsidTr="003E1256">
        <w:trPr>
          <w:trHeight w:val="8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866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3530DD" w:rsidRPr="000D560E" w:rsidTr="003530DD">
        <w:trPr>
          <w:trHeight w:val="694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Pr="003530DD" w:rsidRDefault="003530DD" w:rsidP="003530DD"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530DD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3530DD" w:rsidRDefault="003530DD" w:rsidP="003530DD">
            <w:pPr>
              <w:rPr>
                <w:bCs/>
                <w:lang w:eastAsia="ru-RU"/>
              </w:rPr>
            </w:pPr>
            <w:r w:rsidRPr="003530DD">
              <w:rPr>
                <w:bCs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"Развитие муниципальной службы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поселении"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3806,6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3615,0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3551,4</w:t>
            </w:r>
          </w:p>
        </w:tc>
      </w:tr>
      <w:tr w:rsidR="008318E7" w:rsidRPr="000D560E" w:rsidTr="003E1256">
        <w:trPr>
          <w:trHeight w:val="13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3609,2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3266,1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3202,5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47183" w:rsidRPr="000D560E" w:rsidTr="003E1256">
        <w:trPr>
          <w:trHeight w:val="189"/>
        </w:trPr>
        <w:tc>
          <w:tcPr>
            <w:tcW w:w="3369" w:type="dxa"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47183" w:rsidRPr="000D560E" w:rsidTr="003E1256">
        <w:trPr>
          <w:trHeight w:val="694"/>
        </w:trPr>
        <w:tc>
          <w:tcPr>
            <w:tcW w:w="3369" w:type="dxa"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D560E">
              <w:rPr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417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77 3 01 01200</w:t>
            </w:r>
          </w:p>
        </w:tc>
        <w:tc>
          <w:tcPr>
            <w:tcW w:w="55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>
              <w:rPr>
                <w:lang w:eastAsia="ru-RU"/>
              </w:rPr>
              <w:t>3542,2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992" w:type="dxa"/>
            <w:noWrap/>
          </w:tcPr>
          <w:p w:rsidR="00847183" w:rsidRPr="000D560E" w:rsidRDefault="00847183" w:rsidP="00847183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47183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849,4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0D560E" w:rsidRDefault="003530DD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11,3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3530DD" w:rsidRDefault="003530DD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3530DD" w:rsidRDefault="008318E7" w:rsidP="003B419C">
            <w:pPr>
              <w:rPr>
                <w:b/>
                <w:lang w:eastAsia="ru-RU"/>
              </w:rPr>
            </w:pPr>
            <w:r w:rsidRPr="003530DD">
              <w:rPr>
                <w:b/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180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3530DD" w:rsidRPr="000D560E" w:rsidTr="003E1256">
        <w:trPr>
          <w:trHeight w:val="523"/>
        </w:trPr>
        <w:tc>
          <w:tcPr>
            <w:tcW w:w="3369" w:type="dxa"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3530DD" w:rsidRDefault="003530DD">
            <w:r w:rsidRPr="0088548B">
              <w:rPr>
                <w:lang w:eastAsia="ru-RU"/>
              </w:rPr>
              <w:t>6,5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3530DD" w:rsidRPr="000D560E" w:rsidRDefault="003530DD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35794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выплат пенсии за выслугу лет на </w:t>
            </w:r>
            <w:r w:rsidRPr="000D560E">
              <w:rPr>
                <w:lang w:eastAsia="ru-RU"/>
              </w:rPr>
              <w:lastRenderedPageBreak/>
              <w:t>муниципальной службе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180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180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435794" w:rsidRPr="00435794" w:rsidRDefault="00435794">
            <w:r w:rsidRPr="00435794">
              <w:rPr>
                <w:bCs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8318E7" w:rsidRPr="000D560E" w:rsidTr="003E1256">
        <w:trPr>
          <w:trHeight w:val="352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35794" w:rsidP="001A30FD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435794" w:rsidRPr="000D560E" w:rsidTr="003E1256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435794" w:rsidRDefault="00435794">
            <w:r w:rsidRPr="00F772CF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18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694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523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Безопасность жизнедеятельности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A173BE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137,3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118,7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119,3</w:t>
            </w:r>
          </w:p>
        </w:tc>
      </w:tr>
      <w:tr w:rsidR="008318E7" w:rsidRPr="000D560E" w:rsidTr="003E1256">
        <w:trPr>
          <w:trHeight w:val="497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</w:t>
            </w:r>
            <w:r w:rsidRPr="000D560E">
              <w:rPr>
                <w:b/>
                <w:bCs/>
                <w:lang w:eastAsia="ru-RU"/>
              </w:rPr>
              <w:lastRenderedPageBreak/>
              <w:t xml:space="preserve">«Обеспечение пожарной безопасности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 xml:space="preserve">78 1 00 </w:t>
            </w:r>
            <w:r w:rsidRPr="000D560E">
              <w:rPr>
                <w:b/>
                <w:bCs/>
                <w:lang w:eastAsia="ru-RU"/>
              </w:rPr>
              <w:lastRenderedPageBreak/>
              <w:t>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35794" w:rsidP="001A30FD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F025B2" w:rsidRPr="000D560E" w:rsidTr="00F025B2">
        <w:trPr>
          <w:trHeight w:val="523"/>
        </w:trPr>
        <w:tc>
          <w:tcPr>
            <w:tcW w:w="3369" w:type="dxa"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Усиление противопожарной защиты объектов и населенных пунктов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025B2" w:rsidRPr="000D560E" w:rsidRDefault="00F025B2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025B2" w:rsidRPr="00F025B2" w:rsidRDefault="00435794" w:rsidP="00F025B2">
            <w:r>
              <w:rPr>
                <w:bCs/>
                <w:lang w:eastAsia="ru-RU"/>
              </w:rPr>
              <w:t>104,0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F025B2" w:rsidRPr="000D560E" w:rsidRDefault="00F025B2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435794" w:rsidRPr="000D560E" w:rsidTr="00F025B2">
        <w:trPr>
          <w:trHeight w:val="694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E22DBD">
              <w:rPr>
                <w:bCs/>
                <w:lang w:eastAsia="ru-RU"/>
              </w:rPr>
              <w:t>104,0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435794" w:rsidRPr="000D560E" w:rsidTr="00F025B2">
        <w:trPr>
          <w:trHeight w:val="352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E22DBD">
              <w:rPr>
                <w:bCs/>
                <w:lang w:eastAsia="ru-RU"/>
              </w:rPr>
              <w:t>104,0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435794" w:rsidRPr="000D560E" w:rsidTr="00F025B2">
        <w:trPr>
          <w:trHeight w:val="180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35794" w:rsidRDefault="00435794">
            <w:r w:rsidRPr="00E22DBD">
              <w:rPr>
                <w:bCs/>
                <w:lang w:eastAsia="ru-RU"/>
              </w:rPr>
              <w:t>104,0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435794" w:rsidRPr="000D560E" w:rsidTr="00F025B2">
        <w:trPr>
          <w:trHeight w:val="523"/>
        </w:trPr>
        <w:tc>
          <w:tcPr>
            <w:tcW w:w="3369" w:type="dxa"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435794" w:rsidRPr="000D560E" w:rsidRDefault="00435794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435794" w:rsidRDefault="00435794">
            <w:r w:rsidRPr="00E22DBD">
              <w:rPr>
                <w:bCs/>
                <w:lang w:eastAsia="ru-RU"/>
              </w:rPr>
              <w:t>104,0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992" w:type="dxa"/>
            <w:noWrap/>
          </w:tcPr>
          <w:p w:rsidR="00435794" w:rsidRPr="000D560E" w:rsidRDefault="00435794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8318E7" w:rsidRPr="000D560E" w:rsidTr="003E1256">
        <w:trPr>
          <w:trHeight w:val="660"/>
        </w:trPr>
        <w:tc>
          <w:tcPr>
            <w:tcW w:w="3369" w:type="dxa"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0D560E" w:rsidRDefault="004A65AC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31,8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4A65A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4A65AC" w:rsidRPr="000D560E" w:rsidTr="003E1256">
        <w:trPr>
          <w:trHeight w:val="352"/>
        </w:trPr>
        <w:tc>
          <w:tcPr>
            <w:tcW w:w="3369" w:type="dxa"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4A65AC" w:rsidRDefault="004A65AC">
            <w:r w:rsidRPr="00683AEA">
              <w:rPr>
                <w:lang w:eastAsia="ru-RU"/>
              </w:rPr>
              <w:t>23,8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992" w:type="dxa"/>
            <w:noWrap/>
          </w:tcPr>
          <w:p w:rsidR="004A65AC" w:rsidRPr="000D560E" w:rsidRDefault="004A65A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1A373C" w:rsidRPr="000D560E" w:rsidTr="001A373C">
        <w:trPr>
          <w:trHeight w:val="352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00000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694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lastRenderedPageBreak/>
              <w:t xml:space="preserve">Реализация мероприятий в рамках подпрограммы </w:t>
            </w:r>
            <w:r w:rsidRPr="000D560E">
              <w:rPr>
                <w:lang w:eastAsia="ru-RU"/>
              </w:rPr>
              <w:t xml:space="preserve">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180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180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1A373C" w:rsidRPr="000D560E" w:rsidTr="001A373C">
        <w:trPr>
          <w:trHeight w:val="523"/>
        </w:trPr>
        <w:tc>
          <w:tcPr>
            <w:tcW w:w="3369" w:type="dxa"/>
            <w:vAlign w:val="bottom"/>
          </w:tcPr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1A373C" w:rsidRPr="007B66A0" w:rsidRDefault="001A373C" w:rsidP="00DD62E9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99990</w:t>
            </w:r>
          </w:p>
        </w:tc>
        <w:tc>
          <w:tcPr>
            <w:tcW w:w="55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723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1A373C" w:rsidRPr="000D560E" w:rsidRDefault="001A373C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A373C" w:rsidRDefault="001A373C">
            <w:r w:rsidRPr="003F1520">
              <w:rPr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1A373C" w:rsidRDefault="001A373C" w:rsidP="001A373C">
            <w:pPr>
              <w:rPr>
                <w:bCs/>
              </w:rPr>
            </w:pPr>
            <w:r w:rsidRPr="001A373C">
              <w:rPr>
                <w:bCs/>
              </w:rPr>
              <w:t>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«Обеспечение безопасности и содержания </w:t>
            </w:r>
            <w:proofErr w:type="spellStart"/>
            <w:r w:rsidRPr="000D560E">
              <w:rPr>
                <w:b/>
                <w:bCs/>
                <w:lang w:eastAsia="ru-RU"/>
              </w:rPr>
              <w:t>гидротехническ</w:t>
            </w:r>
            <w:r>
              <w:rPr>
                <w:b/>
                <w:bCs/>
                <w:lang w:eastAsia="ru-RU"/>
              </w:rPr>
              <w:t>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8E4F1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</w:t>
            </w:r>
            <w:r w:rsidRPr="000D560E">
              <w:rPr>
                <w:lang w:eastAsia="ru-RU"/>
              </w:rPr>
              <w:lastRenderedPageBreak/>
              <w:t xml:space="preserve">безопасности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78 4 01 00000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 «О мерах по борьбе с преступностью и профилактике правонарушений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поселении».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DD62E9" w:rsidRPr="000D560E" w:rsidTr="003E1256">
        <w:trPr>
          <w:trHeight w:val="66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lang w:eastAsia="ru-RU"/>
              </w:rPr>
              <w:t>2735,8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2280,4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2302,4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2711,8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2230,4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2252,4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CF435A" w:rsidRPr="000D560E" w:rsidTr="003E1256">
        <w:trPr>
          <w:trHeight w:val="180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CF435A" w:rsidRPr="000D560E" w:rsidTr="003E1256">
        <w:trPr>
          <w:trHeight w:val="180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9B3BDC"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F242EA" w:rsidRPr="000D560E" w:rsidTr="003E1256">
        <w:trPr>
          <w:trHeight w:val="523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242EA" w:rsidRDefault="00CF435A">
            <w:r>
              <w:rPr>
                <w:lang w:eastAsia="ru-RU"/>
              </w:rPr>
              <w:t>1099,5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DD62E9" w:rsidRPr="000D560E" w:rsidTr="003E1256">
        <w:trPr>
          <w:trHeight w:val="104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lastRenderedPageBreak/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F242E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180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180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F242EA" w:rsidRPr="000D560E" w:rsidTr="003E1256">
        <w:trPr>
          <w:trHeight w:val="523"/>
        </w:trPr>
        <w:tc>
          <w:tcPr>
            <w:tcW w:w="3369" w:type="dxa"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F242EA" w:rsidRDefault="00F242EA">
            <w:r w:rsidRPr="00C855B0">
              <w:rPr>
                <w:lang w:eastAsia="ru-RU"/>
              </w:rPr>
              <w:t>80,3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F242EA" w:rsidRPr="000D560E" w:rsidRDefault="00F242E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DD62E9" w:rsidRPr="000D560E" w:rsidTr="003E1256">
        <w:trPr>
          <w:trHeight w:val="88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D560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79 0 01 71520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CF435A" w:rsidP="00DD62E9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F242EA">
              <w:rPr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694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«Совершенствование и развитие сети автомобильных дорог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189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189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CF435A" w:rsidRPr="000D560E" w:rsidTr="003E1256">
        <w:trPr>
          <w:trHeight w:val="523"/>
        </w:trPr>
        <w:tc>
          <w:tcPr>
            <w:tcW w:w="3369" w:type="dxa"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F435A" w:rsidRDefault="00CF435A">
            <w:r w:rsidRPr="006D4BEB">
              <w:rPr>
                <w:lang w:eastAsia="ru-RU"/>
              </w:rPr>
              <w:t>24,0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CF435A" w:rsidRPr="000D560E" w:rsidRDefault="00CF435A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«Содержание мест захоронений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82,9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81 0 02 </w:t>
            </w:r>
            <w:r w:rsidRPr="000D560E">
              <w:rPr>
                <w:lang w:eastAsia="ru-RU"/>
              </w:rPr>
              <w:lastRenderedPageBreak/>
              <w:t>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352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Иные закупки товаров,</w:t>
            </w:r>
            <w:r w:rsidR="005665FF">
              <w:rPr>
                <w:lang w:eastAsia="ru-RU"/>
              </w:rPr>
              <w:t xml:space="preserve"> </w:t>
            </w:r>
            <w:r w:rsidRPr="000D560E">
              <w:rPr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DD62E9" w:rsidRPr="000D560E" w:rsidTr="003E1256">
        <w:trPr>
          <w:trHeight w:val="8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6,0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«Патриотическое воспитание детей и молодёжи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209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694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180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334"/>
        </w:trPr>
        <w:tc>
          <w:tcPr>
            <w:tcW w:w="3369" w:type="dxa"/>
            <w:vMerge w:val="restart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vMerge w:val="restart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276"/>
        </w:trPr>
        <w:tc>
          <w:tcPr>
            <w:tcW w:w="336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DD62E9" w:rsidRPr="000D560E" w:rsidRDefault="00DD62E9" w:rsidP="00DD62E9">
            <w:pPr>
              <w:rPr>
                <w:lang w:eastAsia="ru-RU"/>
              </w:rPr>
            </w:pPr>
          </w:p>
        </w:tc>
      </w:tr>
      <w:tr w:rsidR="00DD62E9" w:rsidRPr="000D560E" w:rsidTr="003E1256">
        <w:trPr>
          <w:trHeight w:val="523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DD62E9" w:rsidRPr="000D560E" w:rsidTr="003E1256">
        <w:trPr>
          <w:trHeight w:val="497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культуры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DD62E9" w:rsidRPr="000D560E" w:rsidTr="003E1256">
        <w:trPr>
          <w:trHeight w:val="866"/>
        </w:trPr>
        <w:tc>
          <w:tcPr>
            <w:tcW w:w="3369" w:type="dxa"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реализация творческого потенциала каждой личности, укрепление </w:t>
            </w:r>
            <w:r w:rsidRPr="000D560E">
              <w:rPr>
                <w:lang w:eastAsia="ru-RU"/>
              </w:rPr>
              <w:lastRenderedPageBreak/>
              <w:t>семейных ценностей и традиций</w:t>
            </w:r>
          </w:p>
        </w:tc>
        <w:tc>
          <w:tcPr>
            <w:tcW w:w="1417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82 2 01 00000</w:t>
            </w:r>
          </w:p>
        </w:tc>
        <w:tc>
          <w:tcPr>
            <w:tcW w:w="55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D62E9" w:rsidRPr="000D560E" w:rsidRDefault="00DD62E9" w:rsidP="00DD62E9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82 2 01 </w:t>
            </w:r>
            <w:r>
              <w:rPr>
                <w:lang w:eastAsia="ru-RU"/>
              </w:rPr>
              <w:t>9999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7040E8" w:rsidP="00543F82">
            <w:pPr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eastAsia="ru-RU"/>
              </w:rPr>
              <w:t>3264,9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1189,0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1091,1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E943FB" w:rsidP="00543F82">
            <w:pPr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Обеспечение освещением населенных пунктов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E943FB" w:rsidRDefault="00E943FB" w:rsidP="00543F82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523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180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180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E943FB" w:rsidRPr="000D560E" w:rsidTr="003E1256">
        <w:trPr>
          <w:trHeight w:val="523"/>
        </w:trPr>
        <w:tc>
          <w:tcPr>
            <w:tcW w:w="3369" w:type="dxa"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E943FB" w:rsidRPr="00E943FB" w:rsidRDefault="00E943FB" w:rsidP="00E943FB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2120.0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992" w:type="dxa"/>
            <w:noWrap/>
          </w:tcPr>
          <w:p w:rsidR="00E943FB" w:rsidRPr="000D560E" w:rsidRDefault="00E943FB" w:rsidP="00E943FB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543F82" w:rsidRPr="000D560E" w:rsidTr="003E1256">
        <w:trPr>
          <w:trHeight w:val="497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 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7040E8" w:rsidP="00543F8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1144,9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29055C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Организация работ в сфере благоустройства, связанных с финансовым обеспечением первоочередных расходов (спиливание и уборка  старых деревьев)</w:t>
            </w:r>
          </w:p>
        </w:tc>
        <w:tc>
          <w:tcPr>
            <w:tcW w:w="1417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84 2 01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1A373C" w:rsidRDefault="001A373C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1A373C" w:rsidRDefault="001A373C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1A373C" w:rsidRDefault="001A373C" w:rsidP="00543F82"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1A373C" w:rsidRPr="000D560E" w:rsidTr="009D1AF4">
        <w:trPr>
          <w:trHeight w:val="694"/>
        </w:trPr>
        <w:tc>
          <w:tcPr>
            <w:tcW w:w="3369" w:type="dxa"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897A6A">
              <w:rPr>
                <w:lang w:eastAsia="ru-RU"/>
              </w:rPr>
              <w:t>84 2 01 61400</w:t>
            </w:r>
          </w:p>
        </w:tc>
        <w:tc>
          <w:tcPr>
            <w:tcW w:w="55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1A373C" w:rsidRPr="000D560E" w:rsidRDefault="001A373C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A373C" w:rsidRDefault="001A373C" w:rsidP="00543F82">
            <w:r w:rsidRPr="00194D3A">
              <w:rPr>
                <w:lang w:eastAsia="ru-RU"/>
              </w:rPr>
              <w:t>210,0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1A373C" w:rsidRPr="009D1AF4" w:rsidRDefault="001A373C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9D1AF4" w:rsidRPr="000D560E" w:rsidTr="009D1AF4">
        <w:trPr>
          <w:trHeight w:val="352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lastRenderedPageBreak/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84 2 02 00000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7040E8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828,9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EB5736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Организация работ в сфере благоустройства, связанных с финансовым обеспечением первоочередных расходов (Приобретение и ремонт существующих  детских игровых конструкций)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0D560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6140</w:t>
            </w:r>
            <w:r w:rsidRPr="000D560E"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897A6A">
              <w:rPr>
                <w:lang w:eastAsia="ru-RU"/>
              </w:rPr>
              <w:t>84 2 0</w:t>
            </w:r>
            <w:r>
              <w:rPr>
                <w:lang w:eastAsia="ru-RU"/>
              </w:rPr>
              <w:t>2</w:t>
            </w:r>
            <w:r w:rsidRPr="00897A6A">
              <w:rPr>
                <w:lang w:eastAsia="ru-RU"/>
              </w:rPr>
              <w:t xml:space="preserve"> 61400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114,3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694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7040E8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C77586" w:rsidRPr="000D560E" w:rsidTr="009D1AF4">
        <w:trPr>
          <w:trHeight w:val="180"/>
        </w:trPr>
        <w:tc>
          <w:tcPr>
            <w:tcW w:w="3369" w:type="dxa"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77586" w:rsidRDefault="00C77586" w:rsidP="00C77586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C77586" w:rsidRPr="000D560E" w:rsidTr="009D1AF4">
        <w:trPr>
          <w:trHeight w:val="180"/>
        </w:trPr>
        <w:tc>
          <w:tcPr>
            <w:tcW w:w="3369" w:type="dxa"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C77586" w:rsidRDefault="00C77586" w:rsidP="00C77586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C77586" w:rsidRPr="000D560E" w:rsidTr="009D1AF4">
        <w:trPr>
          <w:trHeight w:val="523"/>
        </w:trPr>
        <w:tc>
          <w:tcPr>
            <w:tcW w:w="3369" w:type="dxa"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C77586" w:rsidRPr="000D560E" w:rsidRDefault="00C77586" w:rsidP="00C77586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C77586" w:rsidRDefault="00C77586" w:rsidP="00C77586">
            <w:r w:rsidRPr="00631252">
              <w:rPr>
                <w:lang w:eastAsia="ru-RU"/>
              </w:rPr>
              <w:t>625,6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C77586" w:rsidRPr="009D1AF4" w:rsidRDefault="00C77586" w:rsidP="00C77586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  <w:vAlign w:val="bottom"/>
          </w:tcPr>
          <w:p w:rsidR="009D1AF4" w:rsidRPr="003F167E" w:rsidRDefault="009D1AF4" w:rsidP="00543F82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д.Коломо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  <w:vAlign w:val="bottom"/>
          </w:tcPr>
          <w:p w:rsidR="009D1AF4" w:rsidRPr="003F167E" w:rsidRDefault="009D1AF4" w:rsidP="00543F82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Default="009D1AF4" w:rsidP="00543F82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79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субсидии на реализацию проектов местных инициатив граждан по благоустройству</w:t>
            </w:r>
          </w:p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523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523"/>
        </w:trPr>
        <w:tc>
          <w:tcPr>
            <w:tcW w:w="3369" w:type="dxa"/>
            <w:vAlign w:val="bottom"/>
          </w:tcPr>
          <w:p w:rsidR="009D1AF4" w:rsidRDefault="009D1AF4" w:rsidP="00543F82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9D1AF4" w:rsidRPr="00767F75" w:rsidRDefault="009D1AF4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9D1AF4" w:rsidRDefault="009D1AF4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9D1AF4" w:rsidRDefault="009D1AF4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Default="007040E8" w:rsidP="00543F82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0D560E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67F75" w:rsidRDefault="007040E8" w:rsidP="00543F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7040E8" w:rsidRPr="00767F75" w:rsidRDefault="007040E8" w:rsidP="00543F82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Default="007040E8" w:rsidP="00543F82">
            <w:pPr>
              <w:rPr>
                <w:sz w:val="22"/>
                <w:szCs w:val="22"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 xml:space="preserve">на земельные </w:t>
            </w:r>
            <w:r>
              <w:rPr>
                <w:sz w:val="22"/>
                <w:szCs w:val="22"/>
              </w:rPr>
              <w:t>участки и другие объекты недвижимости</w:t>
            </w:r>
          </w:p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B66A0">
              <w:rPr>
                <w:lang w:eastAsia="ru-RU"/>
              </w:rPr>
              <w:t>Подгощского</w:t>
            </w:r>
            <w:proofErr w:type="spellEnd"/>
            <w:r w:rsidRPr="007B66A0">
              <w:rPr>
                <w:lang w:eastAsia="ru-RU"/>
              </w:rPr>
              <w:t xml:space="preserve"> сельского поселения"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7040E8" w:rsidRPr="00E1309D" w:rsidTr="009D1AF4">
        <w:trPr>
          <w:trHeight w:val="523"/>
        </w:trPr>
        <w:tc>
          <w:tcPr>
            <w:tcW w:w="3369" w:type="dxa"/>
            <w:vAlign w:val="bottom"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7040E8" w:rsidRPr="007B66A0" w:rsidRDefault="007040E8" w:rsidP="00543F82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7040E8" w:rsidRPr="007B66A0" w:rsidRDefault="007040E8" w:rsidP="00543F82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7040E8" w:rsidRPr="007B66A0" w:rsidRDefault="007040E8" w:rsidP="00543F82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7040E8" w:rsidRPr="007040E8" w:rsidRDefault="007040E8">
            <w:r w:rsidRPr="007040E8">
              <w:rPr>
                <w:lang w:eastAsia="ru-RU"/>
              </w:rPr>
              <w:t>56,0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7040E8" w:rsidRPr="009D1AF4" w:rsidRDefault="007040E8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66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 Комплексное развитие сельской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 сельского поселения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9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 xml:space="preserve">«Комплексное развитие сельской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территории </w:t>
            </w:r>
            <w:proofErr w:type="spellStart"/>
            <w:r w:rsidRPr="000D560E">
              <w:rPr>
                <w:color w:val="000000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D560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235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9D1AF4" w:rsidRPr="000D560E" w:rsidTr="009D1AF4">
        <w:trPr>
          <w:trHeight w:val="189"/>
        </w:trPr>
        <w:tc>
          <w:tcPr>
            <w:tcW w:w="3369" w:type="dxa"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D1AF4" w:rsidRPr="009D2244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9D1AF4" w:rsidRPr="000D560E" w:rsidRDefault="009D1AF4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  <w:tc>
          <w:tcPr>
            <w:tcW w:w="992" w:type="dxa"/>
            <w:noWrap/>
          </w:tcPr>
          <w:p w:rsidR="009D1AF4" w:rsidRPr="009D1AF4" w:rsidRDefault="009D1AF4" w:rsidP="009D1AF4">
            <w:pPr>
              <w:rPr>
                <w:bCs/>
              </w:rPr>
            </w:pPr>
            <w:r w:rsidRPr="009D1AF4">
              <w:rPr>
                <w:bCs/>
              </w:rPr>
              <w:t>0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7040E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108</w:t>
            </w:r>
            <w:r w:rsidR="007040E8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7,9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7559,4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7421,8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7040E8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</w:t>
            </w:r>
            <w:r w:rsidR="007040E8">
              <w:rPr>
                <w:b/>
                <w:bCs/>
                <w:lang w:eastAsia="ru-RU"/>
              </w:rPr>
              <w:t>0</w:t>
            </w:r>
            <w:r w:rsidRPr="000D560E">
              <w:rPr>
                <w:b/>
                <w:bCs/>
                <w:lang w:eastAsia="ru-RU"/>
              </w:rPr>
              <w:t>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1002,7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1195,0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543F82" w:rsidRPr="000D560E" w:rsidTr="003E1256">
        <w:trPr>
          <w:trHeight w:val="5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543F82" w:rsidRPr="000D560E" w:rsidTr="003E1256">
        <w:trPr>
          <w:trHeight w:val="352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7040E8" w:rsidRPr="000D560E" w:rsidTr="003E1256">
        <w:trPr>
          <w:trHeight w:val="189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7040E8" w:rsidRPr="000D560E" w:rsidTr="003E1256">
        <w:trPr>
          <w:trHeight w:val="180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7040E8" w:rsidRPr="000D560E" w:rsidTr="003E1256">
        <w:trPr>
          <w:trHeight w:val="180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7040E8" w:rsidRPr="000D560E" w:rsidTr="003E1256">
        <w:trPr>
          <w:trHeight w:val="180"/>
        </w:trPr>
        <w:tc>
          <w:tcPr>
            <w:tcW w:w="3369" w:type="dxa"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7040E8" w:rsidRPr="000D560E" w:rsidRDefault="007040E8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7040E8" w:rsidRDefault="007040E8">
            <w:r w:rsidRPr="002D1785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7040E8" w:rsidRPr="000D560E" w:rsidRDefault="007040E8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="00C77586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543F82" w:rsidRPr="000D560E" w:rsidTr="003E1256">
        <w:trPr>
          <w:trHeight w:val="189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543F82" w:rsidRPr="000D560E" w:rsidTr="003E1256">
        <w:trPr>
          <w:trHeight w:val="823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0D560E">
              <w:rPr>
                <w:b/>
                <w:bCs/>
                <w:lang w:eastAsia="ru-RU"/>
              </w:rPr>
              <w:t>муниципальному,финансовому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контролю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694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543F82" w:rsidRPr="000D560E" w:rsidRDefault="00543F82" w:rsidP="00543F82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543F82" w:rsidRPr="000D560E" w:rsidTr="003E1256">
        <w:trPr>
          <w:trHeight w:val="180"/>
        </w:trPr>
        <w:tc>
          <w:tcPr>
            <w:tcW w:w="3369" w:type="dxa"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543F82" w:rsidRPr="00E47C26" w:rsidRDefault="00543F82" w:rsidP="00543F82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11623,4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992" w:type="dxa"/>
            <w:noWrap/>
          </w:tcPr>
          <w:p w:rsidR="00543F82" w:rsidRPr="000D560E" w:rsidRDefault="00543F82" w:rsidP="00543F82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D224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24DB7"/>
    <w:rsid w:val="00012538"/>
    <w:rsid w:val="0002096C"/>
    <w:rsid w:val="00024DB7"/>
    <w:rsid w:val="0004198A"/>
    <w:rsid w:val="00050862"/>
    <w:rsid w:val="00053F06"/>
    <w:rsid w:val="00070EE3"/>
    <w:rsid w:val="00084EF5"/>
    <w:rsid w:val="000A1387"/>
    <w:rsid w:val="000A6DB1"/>
    <w:rsid w:val="000A7051"/>
    <w:rsid w:val="000B1685"/>
    <w:rsid w:val="000B45C7"/>
    <w:rsid w:val="000D5577"/>
    <w:rsid w:val="000D560E"/>
    <w:rsid w:val="000F1256"/>
    <w:rsid w:val="000F4197"/>
    <w:rsid w:val="00111398"/>
    <w:rsid w:val="0012151D"/>
    <w:rsid w:val="001325AB"/>
    <w:rsid w:val="00156D56"/>
    <w:rsid w:val="00160D49"/>
    <w:rsid w:val="001635DD"/>
    <w:rsid w:val="0016527B"/>
    <w:rsid w:val="001677A8"/>
    <w:rsid w:val="00175701"/>
    <w:rsid w:val="00182245"/>
    <w:rsid w:val="00186209"/>
    <w:rsid w:val="00194D3A"/>
    <w:rsid w:val="001A30FD"/>
    <w:rsid w:val="001A373C"/>
    <w:rsid w:val="001A5457"/>
    <w:rsid w:val="001B76F7"/>
    <w:rsid w:val="001C2429"/>
    <w:rsid w:val="001C2C9E"/>
    <w:rsid w:val="001D1058"/>
    <w:rsid w:val="001E44B3"/>
    <w:rsid w:val="001F7E90"/>
    <w:rsid w:val="002011C7"/>
    <w:rsid w:val="0020472C"/>
    <w:rsid w:val="00212C6B"/>
    <w:rsid w:val="00233635"/>
    <w:rsid w:val="00235674"/>
    <w:rsid w:val="00242252"/>
    <w:rsid w:val="00283924"/>
    <w:rsid w:val="00284C73"/>
    <w:rsid w:val="00285159"/>
    <w:rsid w:val="0029055C"/>
    <w:rsid w:val="002A5545"/>
    <w:rsid w:val="002B133B"/>
    <w:rsid w:val="002C46B7"/>
    <w:rsid w:val="002E1DBB"/>
    <w:rsid w:val="002F147E"/>
    <w:rsid w:val="00300A57"/>
    <w:rsid w:val="003202D1"/>
    <w:rsid w:val="003258BD"/>
    <w:rsid w:val="00326D21"/>
    <w:rsid w:val="00331460"/>
    <w:rsid w:val="003530DD"/>
    <w:rsid w:val="00360D68"/>
    <w:rsid w:val="0036133B"/>
    <w:rsid w:val="00367DE6"/>
    <w:rsid w:val="003757BA"/>
    <w:rsid w:val="003902AA"/>
    <w:rsid w:val="003A3612"/>
    <w:rsid w:val="003B0B2E"/>
    <w:rsid w:val="003B419C"/>
    <w:rsid w:val="003E1256"/>
    <w:rsid w:val="003E40F8"/>
    <w:rsid w:val="003F1520"/>
    <w:rsid w:val="003F167E"/>
    <w:rsid w:val="004018B1"/>
    <w:rsid w:val="004136DA"/>
    <w:rsid w:val="00435794"/>
    <w:rsid w:val="00446117"/>
    <w:rsid w:val="00485409"/>
    <w:rsid w:val="004928CC"/>
    <w:rsid w:val="00494C4E"/>
    <w:rsid w:val="004A343A"/>
    <w:rsid w:val="004A65AC"/>
    <w:rsid w:val="004C3EF2"/>
    <w:rsid w:val="004D488D"/>
    <w:rsid w:val="004E0A0B"/>
    <w:rsid w:val="004E1B7E"/>
    <w:rsid w:val="004E5270"/>
    <w:rsid w:val="004F3381"/>
    <w:rsid w:val="00502B41"/>
    <w:rsid w:val="00512D5F"/>
    <w:rsid w:val="0051685D"/>
    <w:rsid w:val="00531492"/>
    <w:rsid w:val="0054279C"/>
    <w:rsid w:val="00543F82"/>
    <w:rsid w:val="00562BBA"/>
    <w:rsid w:val="005665FF"/>
    <w:rsid w:val="00567BE7"/>
    <w:rsid w:val="00577D4D"/>
    <w:rsid w:val="00596401"/>
    <w:rsid w:val="005B1755"/>
    <w:rsid w:val="005C3701"/>
    <w:rsid w:val="005D1306"/>
    <w:rsid w:val="005D5BA1"/>
    <w:rsid w:val="005E5890"/>
    <w:rsid w:val="00603D58"/>
    <w:rsid w:val="00606C39"/>
    <w:rsid w:val="00612709"/>
    <w:rsid w:val="00626684"/>
    <w:rsid w:val="00626EFD"/>
    <w:rsid w:val="006361F2"/>
    <w:rsid w:val="00645C04"/>
    <w:rsid w:val="00654D9C"/>
    <w:rsid w:val="00673F70"/>
    <w:rsid w:val="00682E72"/>
    <w:rsid w:val="006912B7"/>
    <w:rsid w:val="00697610"/>
    <w:rsid w:val="006A1323"/>
    <w:rsid w:val="006A4E77"/>
    <w:rsid w:val="006A6219"/>
    <w:rsid w:val="006A7D39"/>
    <w:rsid w:val="006D4BEB"/>
    <w:rsid w:val="007040E8"/>
    <w:rsid w:val="00736A9B"/>
    <w:rsid w:val="00742B9B"/>
    <w:rsid w:val="00765BDF"/>
    <w:rsid w:val="00767F75"/>
    <w:rsid w:val="00780A1C"/>
    <w:rsid w:val="00780BBC"/>
    <w:rsid w:val="00794315"/>
    <w:rsid w:val="007A0770"/>
    <w:rsid w:val="007A1691"/>
    <w:rsid w:val="007A1B17"/>
    <w:rsid w:val="007B66A0"/>
    <w:rsid w:val="007E3CA7"/>
    <w:rsid w:val="007E4C81"/>
    <w:rsid w:val="007E69C0"/>
    <w:rsid w:val="007E7A16"/>
    <w:rsid w:val="007F7C4A"/>
    <w:rsid w:val="00805167"/>
    <w:rsid w:val="00810EB0"/>
    <w:rsid w:val="008141C7"/>
    <w:rsid w:val="008261E6"/>
    <w:rsid w:val="008318E7"/>
    <w:rsid w:val="00835F1C"/>
    <w:rsid w:val="008372EC"/>
    <w:rsid w:val="00841B9A"/>
    <w:rsid w:val="0084460E"/>
    <w:rsid w:val="00846598"/>
    <w:rsid w:val="00847183"/>
    <w:rsid w:val="00854726"/>
    <w:rsid w:val="008549B3"/>
    <w:rsid w:val="0087343D"/>
    <w:rsid w:val="00876123"/>
    <w:rsid w:val="00876DAF"/>
    <w:rsid w:val="0088307B"/>
    <w:rsid w:val="0088548B"/>
    <w:rsid w:val="00890597"/>
    <w:rsid w:val="0089467F"/>
    <w:rsid w:val="00897A6A"/>
    <w:rsid w:val="008A1163"/>
    <w:rsid w:val="008B3DCB"/>
    <w:rsid w:val="008D16DD"/>
    <w:rsid w:val="008D336E"/>
    <w:rsid w:val="008E1777"/>
    <w:rsid w:val="008E2094"/>
    <w:rsid w:val="008E3524"/>
    <w:rsid w:val="008E4F16"/>
    <w:rsid w:val="008E526A"/>
    <w:rsid w:val="008F2B47"/>
    <w:rsid w:val="008F5D84"/>
    <w:rsid w:val="00905807"/>
    <w:rsid w:val="0091128D"/>
    <w:rsid w:val="00912F77"/>
    <w:rsid w:val="0091596A"/>
    <w:rsid w:val="0092538E"/>
    <w:rsid w:val="00952809"/>
    <w:rsid w:val="00961156"/>
    <w:rsid w:val="009944C3"/>
    <w:rsid w:val="009B3BDC"/>
    <w:rsid w:val="009C1DCA"/>
    <w:rsid w:val="009D1AF4"/>
    <w:rsid w:val="009D2244"/>
    <w:rsid w:val="009D3C71"/>
    <w:rsid w:val="009E0257"/>
    <w:rsid w:val="009F4102"/>
    <w:rsid w:val="00A07F70"/>
    <w:rsid w:val="00A173BE"/>
    <w:rsid w:val="00A271AB"/>
    <w:rsid w:val="00A33C4C"/>
    <w:rsid w:val="00A530F9"/>
    <w:rsid w:val="00A75693"/>
    <w:rsid w:val="00A757AD"/>
    <w:rsid w:val="00A8051F"/>
    <w:rsid w:val="00A9006C"/>
    <w:rsid w:val="00AA0F59"/>
    <w:rsid w:val="00AA4696"/>
    <w:rsid w:val="00AA5BCE"/>
    <w:rsid w:val="00AB378E"/>
    <w:rsid w:val="00AB4016"/>
    <w:rsid w:val="00AC2439"/>
    <w:rsid w:val="00AC38D0"/>
    <w:rsid w:val="00AC5B49"/>
    <w:rsid w:val="00AC5BF2"/>
    <w:rsid w:val="00AD6806"/>
    <w:rsid w:val="00B15817"/>
    <w:rsid w:val="00B2107A"/>
    <w:rsid w:val="00B27CD0"/>
    <w:rsid w:val="00B32F69"/>
    <w:rsid w:val="00B465CB"/>
    <w:rsid w:val="00B53853"/>
    <w:rsid w:val="00B53CE2"/>
    <w:rsid w:val="00B60203"/>
    <w:rsid w:val="00B75248"/>
    <w:rsid w:val="00BA60B8"/>
    <w:rsid w:val="00BD5B03"/>
    <w:rsid w:val="00C035A1"/>
    <w:rsid w:val="00C11FA0"/>
    <w:rsid w:val="00C319DA"/>
    <w:rsid w:val="00C36121"/>
    <w:rsid w:val="00C56DF2"/>
    <w:rsid w:val="00C626F8"/>
    <w:rsid w:val="00C71360"/>
    <w:rsid w:val="00C77586"/>
    <w:rsid w:val="00C855B0"/>
    <w:rsid w:val="00CD0BEF"/>
    <w:rsid w:val="00CE152C"/>
    <w:rsid w:val="00CF231E"/>
    <w:rsid w:val="00CF435A"/>
    <w:rsid w:val="00D02819"/>
    <w:rsid w:val="00D0284F"/>
    <w:rsid w:val="00D07CF4"/>
    <w:rsid w:val="00D10529"/>
    <w:rsid w:val="00D14B65"/>
    <w:rsid w:val="00D163A2"/>
    <w:rsid w:val="00D27250"/>
    <w:rsid w:val="00D32B51"/>
    <w:rsid w:val="00D37F41"/>
    <w:rsid w:val="00D5691F"/>
    <w:rsid w:val="00D803D9"/>
    <w:rsid w:val="00D82B10"/>
    <w:rsid w:val="00D8664A"/>
    <w:rsid w:val="00D9164C"/>
    <w:rsid w:val="00D91984"/>
    <w:rsid w:val="00DB1A38"/>
    <w:rsid w:val="00DC7967"/>
    <w:rsid w:val="00DD58EB"/>
    <w:rsid w:val="00DD62E9"/>
    <w:rsid w:val="00DD71FE"/>
    <w:rsid w:val="00E051B8"/>
    <w:rsid w:val="00E0639F"/>
    <w:rsid w:val="00E1309D"/>
    <w:rsid w:val="00E20868"/>
    <w:rsid w:val="00E34EBA"/>
    <w:rsid w:val="00E37B0C"/>
    <w:rsid w:val="00E41CEB"/>
    <w:rsid w:val="00E47C26"/>
    <w:rsid w:val="00E50889"/>
    <w:rsid w:val="00E5266A"/>
    <w:rsid w:val="00E664E6"/>
    <w:rsid w:val="00E71B0C"/>
    <w:rsid w:val="00E77419"/>
    <w:rsid w:val="00E90A17"/>
    <w:rsid w:val="00E943FB"/>
    <w:rsid w:val="00EB5736"/>
    <w:rsid w:val="00EC48B0"/>
    <w:rsid w:val="00ED329F"/>
    <w:rsid w:val="00F025B2"/>
    <w:rsid w:val="00F12E71"/>
    <w:rsid w:val="00F2208B"/>
    <w:rsid w:val="00F242EA"/>
    <w:rsid w:val="00F51B17"/>
    <w:rsid w:val="00F832C3"/>
    <w:rsid w:val="00F873BE"/>
    <w:rsid w:val="00F93D0B"/>
    <w:rsid w:val="00FB6F9D"/>
    <w:rsid w:val="00FC028E"/>
    <w:rsid w:val="00FD2734"/>
    <w:rsid w:val="00FD5577"/>
    <w:rsid w:val="00FE66BC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/>
    <w:lsdException w:name="No Spacing" w:locked="0" w:qFormat="1"/>
    <w:lsdException w:name="Light Shading" w:locked="0"/>
    <w:lsdException w:name="Light List" w:locked="0"/>
    <w:lsdException w:name="Light Grid" w:locked="0"/>
    <w:lsdException w:name="Medium Shading 1" w:locked="0"/>
    <w:lsdException w:name="Medium Shading 2" w:locked="0"/>
    <w:lsdException w:name="Medium List 1" w:locked="0"/>
    <w:lsdException w:name="Medium List 2" w:locked="0"/>
    <w:lsdException w:name="Medium Grid 1" w:locked="0"/>
    <w:lsdException w:name="Medium Grid 2" w:locked="0"/>
    <w:lsdException w:name="Medium Grid 3" w:locked="0"/>
    <w:lsdException w:name="Dark List" w:locked="0"/>
    <w:lsdException w:name="Colorful Shading" w:locked="0"/>
    <w:lsdException w:name="Colorful List" w:locked="0"/>
    <w:lsdException w:name="Colorful Grid" w:locked="0"/>
    <w:lsdException w:name="Light Shading Accent 1" w:locked="0"/>
    <w:lsdException w:name="Light List Accent 1" w:locked="0"/>
    <w:lsdException w:name="Light Grid Accent 1" w:locked="0"/>
    <w:lsdException w:name="Medium Shading 1 Accent 1" w:locked="0"/>
    <w:lsdException w:name="Medium Shading 2 Accent 1" w:locked="0"/>
    <w:lsdException w:name="Medium List 1 Accent 1" w:locked="0"/>
    <w:lsdException w:name="Revision" w:locked="0"/>
    <w:lsdException w:name="List Paragraph" w:locked="0" w:qFormat="1"/>
    <w:lsdException w:name="Quote" w:locked="0" w:qFormat="1"/>
    <w:lsdException w:name="Intense Quote" w:locked="0" w:qFormat="1"/>
    <w:lsdException w:name="Medium List 2 Accent 1" w:locked="0"/>
    <w:lsdException w:name="Medium Grid 1 Accent 1" w:locked="0"/>
    <w:lsdException w:name="Medium Grid 2 Accent 1" w:locked="0"/>
    <w:lsdException w:name="Medium Grid 3 Accent 1" w:locked="0"/>
    <w:lsdException w:name="Dark List Accent 1" w:locked="0"/>
    <w:lsdException w:name="Colorful Shading Accent 1" w:locked="0"/>
    <w:lsdException w:name="Colorful List Accent 1" w:locked="0"/>
    <w:lsdException w:name="Colorful Grid Accent 1" w:locked="0"/>
    <w:lsdException w:name="Light Shading Accent 2" w:locked="0"/>
    <w:lsdException w:name="Light List Accent 2" w:locked="0"/>
    <w:lsdException w:name="Light Grid Accent 2" w:locked="0"/>
    <w:lsdException w:name="Medium Shading 1 Accent 2" w:locked="0"/>
    <w:lsdException w:name="Medium Shading 2 Accent 2" w:locked="0"/>
    <w:lsdException w:name="Medium List 1 Accent 2" w:locked="0"/>
    <w:lsdException w:name="Medium List 2 Accent 2" w:locked="0"/>
    <w:lsdException w:name="Medium Grid 1 Accent 2" w:locked="0"/>
    <w:lsdException w:name="Medium Grid 2 Accent 2" w:locked="0"/>
    <w:lsdException w:name="Medium Grid 3 Accent 2" w:locked="0"/>
    <w:lsdException w:name="Dark List Accent 2" w:locked="0"/>
    <w:lsdException w:name="Colorful Shading Accent 2" w:locked="0"/>
    <w:lsdException w:name="Colorful List Accent 2" w:locked="0"/>
    <w:lsdException w:name="Colorful Grid Accent 2" w:locked="0"/>
    <w:lsdException w:name="Light Shading Accent 3" w:locked="0"/>
    <w:lsdException w:name="Light List Accent 3" w:locked="0"/>
    <w:lsdException w:name="Light Grid Accent 3" w:locked="0"/>
    <w:lsdException w:name="Medium Shading 1 Accent 3" w:locked="0"/>
    <w:lsdException w:name="Medium Shading 2 Accent 3" w:locked="0"/>
    <w:lsdException w:name="Medium List 1 Accent 3" w:locked="0"/>
    <w:lsdException w:name="Medium List 2 Accent 3" w:locked="0"/>
    <w:lsdException w:name="Medium Grid 1 Accent 3" w:locked="0"/>
    <w:lsdException w:name="Medium Grid 2 Accent 3" w:locked="0"/>
    <w:lsdException w:name="Medium Grid 3 Accent 3" w:locked="0"/>
    <w:lsdException w:name="Dark List Accent 3" w:locked="0"/>
    <w:lsdException w:name="Colorful Shading Accent 3" w:locked="0"/>
    <w:lsdException w:name="Colorful List Accent 3" w:locked="0"/>
    <w:lsdException w:name="Colorful Grid Accent 3" w:locked="0"/>
    <w:lsdException w:name="Light Shading Accent 4" w:locked="0"/>
    <w:lsdException w:name="Light List Accent 4" w:locked="0"/>
    <w:lsdException w:name="Light Grid Accent 4" w:locked="0"/>
    <w:lsdException w:name="Medium Shading 1 Accent 4" w:locked="0"/>
    <w:lsdException w:name="Medium Shading 2 Accent 4" w:locked="0"/>
    <w:lsdException w:name="Medium List 1 Accent 4" w:locked="0"/>
    <w:lsdException w:name="Medium List 2 Accent 4" w:locked="0"/>
    <w:lsdException w:name="Medium Grid 1 Accent 4" w:locked="0"/>
    <w:lsdException w:name="Medium Grid 2 Accent 4" w:locked="0"/>
    <w:lsdException w:name="Medium Grid 3 Accent 4" w:locked="0"/>
    <w:lsdException w:name="Dark List Accent 4" w:locked="0"/>
    <w:lsdException w:name="Colorful Shading Accent 4" w:locked="0"/>
    <w:lsdException w:name="Colorful List Accent 4" w:locked="0"/>
    <w:lsdException w:name="Colorful Grid Accent 4" w:locked="0"/>
    <w:lsdException w:name="Light Shading Accent 5" w:locked="0"/>
    <w:lsdException w:name="Light List Accent 5" w:locked="0"/>
    <w:lsdException w:name="Light Grid Accent 5" w:locked="0"/>
    <w:lsdException w:name="Medium Shading 1 Accent 5" w:locked="0"/>
    <w:lsdException w:name="Medium Shading 2 Accent 5" w:locked="0"/>
    <w:lsdException w:name="Medium List 1 Accent 5" w:locked="0"/>
    <w:lsdException w:name="Medium List 2 Accent 5" w:locked="0"/>
    <w:lsdException w:name="Medium Grid 1 Accent 5" w:locked="0"/>
    <w:lsdException w:name="Medium Grid 2 Accent 5" w:locked="0"/>
    <w:lsdException w:name="Medium Grid 3 Accent 5" w:locked="0"/>
    <w:lsdException w:name="Dark List Accent 5" w:locked="0"/>
    <w:lsdException w:name="Colorful Shading Accent 5" w:locked="0"/>
    <w:lsdException w:name="Colorful List Accent 5" w:locked="0"/>
    <w:lsdException w:name="Colorful Grid Accent 5" w:locked="0"/>
    <w:lsdException w:name="Light Shading Accent 6" w:locked="0"/>
    <w:lsdException w:name="Light List Accent 6" w:locked="0"/>
    <w:lsdException w:name="Light Grid Accent 6" w:locked="0"/>
    <w:lsdException w:name="Medium Shading 1 Accent 6" w:locked="0"/>
    <w:lsdException w:name="Medium Shading 2 Accent 6" w:locked="0"/>
    <w:lsdException w:name="Medium List 1 Accent 6" w:locked="0"/>
    <w:lsdException w:name="Medium List 2 Accent 6" w:locked="0"/>
    <w:lsdException w:name="Medium Grid 1 Accent 6" w:locked="0"/>
    <w:lsdException w:name="Medium Grid 2 Accent 6" w:locked="0"/>
    <w:lsdException w:name="Medium Grid 3 Accent 6" w:locked="0"/>
    <w:lsdException w:name="Dark List Accent 6" w:locked="0"/>
    <w:lsdException w:name="Colorful Shading Accent 6" w:locked="0"/>
    <w:lsdException w:name="Colorful List Accent 6" w:locked="0"/>
    <w:lsdException w:name="Colorful Grid Accent 6" w:locked="0"/>
    <w:lsdException w:name="Subtle Emphasis" w:locked="0" w:qFormat="1"/>
    <w:lsdException w:name="Intense Emphasis" w:locked="0" w:qFormat="1"/>
    <w:lsdException w:name="Subtle Reference" w:locked="0" w:qFormat="1"/>
    <w:lsdException w:name="Intense Reference" w:locked="0" w:qFormat="1"/>
    <w:lsdException w:name="Book Title" w:locked="0" w:qFormat="1"/>
    <w:lsdException w:name="Bibliography" w:locked="0"/>
    <w:lsdException w:name="TOC Heading" w:locked="0" w:semiHidden="1" w:unhideWhenUsed="1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link w:val="2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link w:val="3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link w:val="4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link w:val="5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link w:val="6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link w:val="7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link w:val="8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link w:val="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rsid w:val="00024DB7"/>
    <w:rPr>
      <w:rFonts w:ascii="Times New Roman" w:hAnsi="Times New Roman"/>
    </w:rPr>
  </w:style>
  <w:style w:type="paragraph" w:customStyle="1" w:styleId="11">
    <w:name w:val="Без интервала1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024DB7"/>
    <w:rPr>
      <w:rFonts w:ascii="Courier New" w:hAnsi="Courier New"/>
    </w:rPr>
  </w:style>
  <w:style w:type="character" w:customStyle="1" w:styleId="WW8Num1z2">
    <w:name w:val="WW8Num1z2"/>
    <w:rsid w:val="00024DB7"/>
    <w:rPr>
      <w:rFonts w:ascii="Wingdings" w:hAnsi="Wingdings"/>
    </w:rPr>
  </w:style>
  <w:style w:type="character" w:customStyle="1" w:styleId="WW8Num1z3">
    <w:name w:val="WW8Num1z3"/>
    <w:rsid w:val="00024DB7"/>
    <w:rPr>
      <w:rFonts w:ascii="Symbol" w:hAnsi="Symbol"/>
    </w:rPr>
  </w:style>
  <w:style w:type="character" w:customStyle="1" w:styleId="WW8Num2z0">
    <w:name w:val="WW8Num2z0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rsid w:val="00024DB7"/>
    <w:rPr>
      <w:rFonts w:ascii="Times New Roman" w:hAnsi="Times New Roman"/>
    </w:rPr>
  </w:style>
  <w:style w:type="character" w:customStyle="1" w:styleId="WW8Num3z1">
    <w:name w:val="WW8Num3z1"/>
    <w:rsid w:val="00024DB7"/>
    <w:rPr>
      <w:rFonts w:ascii="Courier New" w:hAnsi="Courier New"/>
    </w:rPr>
  </w:style>
  <w:style w:type="character" w:customStyle="1" w:styleId="WW8Num3z2">
    <w:name w:val="WW8Num3z2"/>
    <w:rsid w:val="00024DB7"/>
    <w:rPr>
      <w:rFonts w:ascii="Wingdings" w:hAnsi="Wingdings"/>
    </w:rPr>
  </w:style>
  <w:style w:type="character" w:customStyle="1" w:styleId="WW8Num3z3">
    <w:name w:val="WW8Num3z3"/>
    <w:rsid w:val="00024DB7"/>
    <w:rPr>
      <w:rFonts w:ascii="Symbol" w:hAnsi="Symbol"/>
    </w:rPr>
  </w:style>
  <w:style w:type="character" w:customStyle="1" w:styleId="WW8Num4z0">
    <w:name w:val="WW8Num4z0"/>
    <w:rsid w:val="00024DB7"/>
  </w:style>
  <w:style w:type="character" w:customStyle="1" w:styleId="WW8Num4z1">
    <w:name w:val="WW8Num4z1"/>
    <w:rsid w:val="00024DB7"/>
    <w:rPr>
      <w:rFonts w:ascii="Times New Roman" w:hAnsi="Times New Roman"/>
    </w:rPr>
  </w:style>
  <w:style w:type="character" w:customStyle="1" w:styleId="WW8Num4z2">
    <w:name w:val="WW8Num4z2"/>
    <w:rsid w:val="00024DB7"/>
  </w:style>
  <w:style w:type="character" w:customStyle="1" w:styleId="WW8Num5z0">
    <w:name w:val="WW8Num5z0"/>
    <w:rsid w:val="00024DB7"/>
  </w:style>
  <w:style w:type="character" w:customStyle="1" w:styleId="WW8Num6z0">
    <w:name w:val="WW8Num6z0"/>
    <w:rsid w:val="00024DB7"/>
  </w:style>
  <w:style w:type="character" w:customStyle="1" w:styleId="WW8Num7z0">
    <w:name w:val="WW8Num7z0"/>
    <w:rsid w:val="00024DB7"/>
  </w:style>
  <w:style w:type="character" w:customStyle="1" w:styleId="WW8Num8z0">
    <w:name w:val="WW8Num8z0"/>
    <w:rsid w:val="00024DB7"/>
    <w:rPr>
      <w:rFonts w:ascii="Wingdings" w:hAnsi="Wingdings"/>
    </w:rPr>
  </w:style>
  <w:style w:type="character" w:customStyle="1" w:styleId="WW8Num8z1">
    <w:name w:val="WW8Num8z1"/>
    <w:rsid w:val="00024DB7"/>
    <w:rPr>
      <w:rFonts w:ascii="Courier New" w:hAnsi="Courier New"/>
    </w:rPr>
  </w:style>
  <w:style w:type="character" w:customStyle="1" w:styleId="WW8Num8z3">
    <w:name w:val="WW8Num8z3"/>
    <w:rsid w:val="00024DB7"/>
    <w:rPr>
      <w:rFonts w:ascii="Symbol" w:hAnsi="Symbol"/>
    </w:rPr>
  </w:style>
  <w:style w:type="character" w:customStyle="1" w:styleId="WW8Num9z0">
    <w:name w:val="WW8Num9z0"/>
    <w:rsid w:val="00024DB7"/>
  </w:style>
  <w:style w:type="character" w:customStyle="1" w:styleId="WW8Num10z0">
    <w:name w:val="WW8Num10z0"/>
    <w:rsid w:val="00024DB7"/>
  </w:style>
  <w:style w:type="character" w:customStyle="1" w:styleId="WW8Num11z0">
    <w:name w:val="WW8Num11z0"/>
    <w:rsid w:val="00024DB7"/>
  </w:style>
  <w:style w:type="character" w:customStyle="1" w:styleId="WW8Num12z0">
    <w:name w:val="WW8Num12z0"/>
    <w:rsid w:val="00024DB7"/>
  </w:style>
  <w:style w:type="character" w:customStyle="1" w:styleId="WW8Num12z1">
    <w:name w:val="WW8Num12z1"/>
    <w:rsid w:val="00024DB7"/>
  </w:style>
  <w:style w:type="character" w:customStyle="1" w:styleId="WW8Num13z0">
    <w:name w:val="WW8Num13z0"/>
    <w:rsid w:val="00024DB7"/>
  </w:style>
  <w:style w:type="character" w:customStyle="1" w:styleId="WW8Num14z0">
    <w:name w:val="WW8Num14z0"/>
    <w:rsid w:val="00024DB7"/>
  </w:style>
  <w:style w:type="character" w:customStyle="1" w:styleId="WW8Num14z1">
    <w:name w:val="WW8Num14z1"/>
    <w:rsid w:val="00024DB7"/>
  </w:style>
  <w:style w:type="character" w:customStyle="1" w:styleId="WW8Num15z0">
    <w:name w:val="WW8Num15z0"/>
    <w:rsid w:val="00024DB7"/>
    <w:rPr>
      <w:rFonts w:ascii="Symbol" w:hAnsi="Symbol"/>
    </w:rPr>
  </w:style>
  <w:style w:type="character" w:customStyle="1" w:styleId="WW8Num15z1">
    <w:name w:val="WW8Num15z1"/>
    <w:rsid w:val="00024DB7"/>
    <w:rPr>
      <w:rFonts w:ascii="Courier New" w:hAnsi="Courier New"/>
    </w:rPr>
  </w:style>
  <w:style w:type="character" w:customStyle="1" w:styleId="WW8Num15z2">
    <w:name w:val="WW8Num15z2"/>
    <w:rsid w:val="00024DB7"/>
    <w:rPr>
      <w:rFonts w:ascii="Wingdings" w:hAnsi="Wingdings"/>
    </w:rPr>
  </w:style>
  <w:style w:type="character" w:customStyle="1" w:styleId="WW8Num16z0">
    <w:name w:val="WW8Num16z0"/>
    <w:rsid w:val="00024DB7"/>
  </w:style>
  <w:style w:type="character" w:customStyle="1" w:styleId="WW8Num17z0">
    <w:name w:val="WW8Num17z0"/>
    <w:rsid w:val="00024DB7"/>
  </w:style>
  <w:style w:type="character" w:customStyle="1" w:styleId="WW8Num18z0">
    <w:name w:val="WW8Num18z0"/>
    <w:rsid w:val="00024DB7"/>
  </w:style>
  <w:style w:type="character" w:customStyle="1" w:styleId="WW8Num18z1">
    <w:name w:val="WW8Num18z1"/>
    <w:rsid w:val="00024DB7"/>
  </w:style>
  <w:style w:type="character" w:customStyle="1" w:styleId="WW8Num19z0">
    <w:name w:val="WW8Num19z0"/>
    <w:rsid w:val="00024DB7"/>
  </w:style>
  <w:style w:type="character" w:customStyle="1" w:styleId="WW8Num19z1">
    <w:name w:val="WW8Num19z1"/>
    <w:rsid w:val="00024DB7"/>
  </w:style>
  <w:style w:type="character" w:customStyle="1" w:styleId="WW8Num20z0">
    <w:name w:val="WW8Num20z0"/>
    <w:rsid w:val="00024DB7"/>
  </w:style>
  <w:style w:type="character" w:customStyle="1" w:styleId="WW8Num21z0">
    <w:name w:val="WW8Num21z0"/>
    <w:rsid w:val="00024DB7"/>
    <w:rPr>
      <w:rFonts w:ascii="Times New Roman" w:hAnsi="Times New Roman"/>
    </w:rPr>
  </w:style>
  <w:style w:type="character" w:customStyle="1" w:styleId="WW8Num21z1">
    <w:name w:val="WW8Num21z1"/>
    <w:rsid w:val="00024DB7"/>
    <w:rPr>
      <w:rFonts w:ascii="Courier New" w:hAnsi="Courier New"/>
    </w:rPr>
  </w:style>
  <w:style w:type="character" w:customStyle="1" w:styleId="WW8Num21z2">
    <w:name w:val="WW8Num21z2"/>
    <w:rsid w:val="00024DB7"/>
    <w:rPr>
      <w:rFonts w:ascii="Wingdings" w:hAnsi="Wingdings"/>
    </w:rPr>
  </w:style>
  <w:style w:type="character" w:customStyle="1" w:styleId="WW8Num21z3">
    <w:name w:val="WW8Num21z3"/>
    <w:rsid w:val="00024DB7"/>
    <w:rPr>
      <w:rFonts w:ascii="Symbol" w:hAnsi="Symbol"/>
    </w:rPr>
  </w:style>
  <w:style w:type="character" w:customStyle="1" w:styleId="WW8Num22z0">
    <w:name w:val="WW8Num22z0"/>
    <w:rsid w:val="00024DB7"/>
  </w:style>
  <w:style w:type="character" w:customStyle="1" w:styleId="WW8Num22z1">
    <w:name w:val="WW8Num22z1"/>
    <w:rsid w:val="00024DB7"/>
  </w:style>
  <w:style w:type="character" w:customStyle="1" w:styleId="WW8Num23z0">
    <w:name w:val="WW8Num23z0"/>
    <w:rsid w:val="00024DB7"/>
  </w:style>
  <w:style w:type="character" w:customStyle="1" w:styleId="WW8Num24z0">
    <w:name w:val="WW8Num24z0"/>
    <w:rsid w:val="00024DB7"/>
  </w:style>
  <w:style w:type="character" w:customStyle="1" w:styleId="WW8Num25z0">
    <w:name w:val="WW8Num25z0"/>
    <w:rsid w:val="00024DB7"/>
  </w:style>
  <w:style w:type="character" w:customStyle="1" w:styleId="WW8Num26z0">
    <w:name w:val="WW8Num26z0"/>
    <w:rsid w:val="00024DB7"/>
  </w:style>
  <w:style w:type="character" w:customStyle="1" w:styleId="WW8Num26z1">
    <w:name w:val="WW8Num26z1"/>
    <w:rsid w:val="00024DB7"/>
  </w:style>
  <w:style w:type="character" w:customStyle="1" w:styleId="WW8Num27z0">
    <w:name w:val="WW8Num27z0"/>
    <w:rsid w:val="00024DB7"/>
  </w:style>
  <w:style w:type="character" w:customStyle="1" w:styleId="WW8Num28z0">
    <w:name w:val="WW8Num28z0"/>
    <w:rsid w:val="00024DB7"/>
  </w:style>
  <w:style w:type="character" w:customStyle="1" w:styleId="WW8Num28z1">
    <w:name w:val="WW8Num28z1"/>
    <w:rsid w:val="00024DB7"/>
  </w:style>
  <w:style w:type="character" w:customStyle="1" w:styleId="WW8Num29z0">
    <w:name w:val="WW8Num29z0"/>
    <w:rsid w:val="00024DB7"/>
  </w:style>
  <w:style w:type="character" w:customStyle="1" w:styleId="WW8Num29z1">
    <w:name w:val="WW8Num29z1"/>
    <w:rsid w:val="00024DB7"/>
  </w:style>
  <w:style w:type="character" w:customStyle="1" w:styleId="WW8Num30z0">
    <w:name w:val="WW8Num30z0"/>
    <w:rsid w:val="00024DB7"/>
  </w:style>
  <w:style w:type="character" w:customStyle="1" w:styleId="WW8Num31z0">
    <w:name w:val="WW8Num31z0"/>
    <w:rsid w:val="00024DB7"/>
  </w:style>
  <w:style w:type="character" w:customStyle="1" w:styleId="WW8Num32z0">
    <w:name w:val="WW8Num32z0"/>
    <w:rsid w:val="00024DB7"/>
  </w:style>
  <w:style w:type="character" w:customStyle="1" w:styleId="WW8Num32z1">
    <w:name w:val="WW8Num32z1"/>
    <w:rsid w:val="00024DB7"/>
  </w:style>
  <w:style w:type="character" w:customStyle="1" w:styleId="WW8Num33z0">
    <w:name w:val="WW8Num33z0"/>
    <w:rsid w:val="00024DB7"/>
  </w:style>
  <w:style w:type="character" w:customStyle="1" w:styleId="WW8Num34z0">
    <w:name w:val="WW8Num34z0"/>
    <w:rsid w:val="00024DB7"/>
  </w:style>
  <w:style w:type="character" w:customStyle="1" w:styleId="WW8Num35z0">
    <w:name w:val="WW8Num35z0"/>
    <w:rsid w:val="00024DB7"/>
  </w:style>
  <w:style w:type="character" w:customStyle="1" w:styleId="WW8Num35z1">
    <w:name w:val="WW8Num35z1"/>
    <w:rsid w:val="00024DB7"/>
  </w:style>
  <w:style w:type="character" w:customStyle="1" w:styleId="WW8Num36z0">
    <w:name w:val="WW8Num36z0"/>
    <w:rsid w:val="00024DB7"/>
  </w:style>
  <w:style w:type="character" w:customStyle="1" w:styleId="WW8Num37z0">
    <w:name w:val="WW8Num37z0"/>
    <w:rsid w:val="00024DB7"/>
  </w:style>
  <w:style w:type="character" w:customStyle="1" w:styleId="WW8Num38z0">
    <w:name w:val="WW8Num38z0"/>
    <w:rsid w:val="00024DB7"/>
  </w:style>
  <w:style w:type="character" w:customStyle="1" w:styleId="WW8Num39z0">
    <w:name w:val="WW8Num39z0"/>
    <w:rsid w:val="00024DB7"/>
  </w:style>
  <w:style w:type="character" w:customStyle="1" w:styleId="WW8Num39z1">
    <w:name w:val="WW8Num39z1"/>
    <w:rsid w:val="00024DB7"/>
  </w:style>
  <w:style w:type="character" w:customStyle="1" w:styleId="12">
    <w:name w:val="Основной шрифт абзаца1"/>
    <w:rsid w:val="00024DB7"/>
  </w:style>
  <w:style w:type="character" w:customStyle="1" w:styleId="21">
    <w:name w:val="Основной текст с отступом 2 Знак"/>
    <w:rsid w:val="00024DB7"/>
    <w:rPr>
      <w:sz w:val="24"/>
    </w:rPr>
  </w:style>
  <w:style w:type="character" w:customStyle="1" w:styleId="a3">
    <w:name w:val="Основной текст Знак"/>
    <w:rsid w:val="00024DB7"/>
    <w:rPr>
      <w:sz w:val="24"/>
    </w:rPr>
  </w:style>
  <w:style w:type="character" w:customStyle="1" w:styleId="a4">
    <w:name w:val="номер страницы"/>
    <w:rsid w:val="00024DB7"/>
  </w:style>
  <w:style w:type="character" w:customStyle="1" w:styleId="a5">
    <w:name w:val="Основной шрифт"/>
    <w:rsid w:val="00024DB7"/>
  </w:style>
  <w:style w:type="character" w:customStyle="1" w:styleId="a6">
    <w:name w:val="Верхний колонтитул Знак"/>
    <w:rsid w:val="00024DB7"/>
    <w:rPr>
      <w:rFonts w:cs="Times New Roman"/>
    </w:rPr>
  </w:style>
  <w:style w:type="character" w:customStyle="1" w:styleId="a7">
    <w:name w:val="Основной текст с отступом Знак"/>
    <w:rsid w:val="00024DB7"/>
    <w:rPr>
      <w:sz w:val="24"/>
    </w:rPr>
  </w:style>
  <w:style w:type="character" w:customStyle="1" w:styleId="22">
    <w:name w:val="Основной текст 2 Знак"/>
    <w:rsid w:val="00024DB7"/>
    <w:rPr>
      <w:sz w:val="24"/>
    </w:rPr>
  </w:style>
  <w:style w:type="character" w:customStyle="1" w:styleId="31">
    <w:name w:val="Основной текст 3 Знак"/>
    <w:rsid w:val="00024DB7"/>
    <w:rPr>
      <w:sz w:val="16"/>
    </w:rPr>
  </w:style>
  <w:style w:type="character" w:customStyle="1" w:styleId="a8">
    <w:name w:val="Текст Знак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rsid w:val="00024DB7"/>
    <w:rPr>
      <w:sz w:val="16"/>
    </w:rPr>
  </w:style>
  <w:style w:type="character" w:styleId="a9">
    <w:name w:val="Hyperlink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rsid w:val="00024DB7"/>
    <w:rPr>
      <w:sz w:val="24"/>
    </w:rPr>
  </w:style>
  <w:style w:type="character" w:customStyle="1" w:styleId="ab">
    <w:name w:val="Текст выноски Знак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rsid w:val="00024DB7"/>
    <w:rPr>
      <w:rFonts w:ascii="Tahoma" w:hAnsi="Tahoma"/>
      <w:sz w:val="16"/>
    </w:rPr>
  </w:style>
  <w:style w:type="character" w:styleId="ad">
    <w:name w:val="FollowedHyperlink"/>
    <w:rsid w:val="00024DB7"/>
    <w:rPr>
      <w:rFonts w:cs="Times New Roman"/>
      <w:color w:val="800080"/>
      <w:u w:val="single"/>
    </w:rPr>
  </w:style>
  <w:style w:type="character" w:customStyle="1" w:styleId="blk">
    <w:name w:val="blk"/>
    <w:rsid w:val="00024DB7"/>
    <w:rPr>
      <w:rFonts w:cs="Times New Roman"/>
    </w:rPr>
  </w:style>
  <w:style w:type="character" w:customStyle="1" w:styleId="ConsPlusNormal">
    <w:name w:val="ConsPlusNormal Знак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link w:val="ae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3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link w:val="af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rsid w:val="00024DB7"/>
    <w:rPr>
      <w:rFonts w:cs="Mangal"/>
    </w:rPr>
  </w:style>
  <w:style w:type="paragraph" w:customStyle="1" w:styleId="14">
    <w:name w:val="Название1"/>
    <w:basedOn w:val="a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link w:val="af2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link w:val="af3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024DB7"/>
    <w:pPr>
      <w:spacing w:before="280" w:after="280"/>
      <w:jc w:val="right"/>
    </w:pPr>
  </w:style>
  <w:style w:type="paragraph" w:customStyle="1" w:styleId="xl26">
    <w:name w:val="xl26"/>
    <w:basedOn w:val="a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link w:val="af4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rsid w:val="00024DB7"/>
    <w:pPr>
      <w:spacing w:before="280" w:after="280"/>
      <w:jc w:val="right"/>
    </w:pPr>
  </w:style>
  <w:style w:type="paragraph" w:customStyle="1" w:styleId="font7">
    <w:name w:val="font7"/>
    <w:basedOn w:val="a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link w:val="af5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rsid w:val="00024DB7"/>
    <w:pPr>
      <w:spacing w:before="280" w:after="280"/>
    </w:pPr>
  </w:style>
  <w:style w:type="paragraph" w:customStyle="1" w:styleId="xl66">
    <w:name w:val="xl66"/>
    <w:basedOn w:val="a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rsid w:val="00024DB7"/>
    <w:pPr>
      <w:spacing w:before="280" w:after="280"/>
    </w:pPr>
  </w:style>
  <w:style w:type="paragraph" w:customStyle="1" w:styleId="xl70">
    <w:name w:val="xl70"/>
    <w:basedOn w:val="a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024DB7"/>
    <w:pPr>
      <w:spacing w:before="280" w:after="280"/>
    </w:pPr>
  </w:style>
  <w:style w:type="paragraph" w:customStyle="1" w:styleId="xl111">
    <w:name w:val="xl11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rsid w:val="00024DB7"/>
    <w:pPr>
      <w:spacing w:before="280" w:after="280"/>
    </w:pPr>
  </w:style>
  <w:style w:type="paragraph" w:styleId="24">
    <w:name w:val="Body Text Indent 2"/>
    <w:basedOn w:val="a"/>
    <w:link w:val="212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link w:val="24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link w:val="25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link w:val="33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link w:val="afa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link w:val="34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link w:val="afd"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11332</Words>
  <Characters>64599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75780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2021-10-27T12:57:00Z</cp:lastPrinted>
  <dcterms:created xsi:type="dcterms:W3CDTF">2021-12-06T07:53:00Z</dcterms:created>
  <dcterms:modified xsi:type="dcterms:W3CDTF">2021-12-06T07:53:00Z</dcterms:modified>
</cp:coreProperties>
</file>