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C8" w:rsidRDefault="00262DEC">
      <w:pPr>
        <w:jc w:val="right"/>
      </w:pPr>
      <w:r>
        <w:t xml:space="preserve">    ПРОЕКТ</w:t>
      </w:r>
    </w:p>
    <w:p w:rsidR="006633C8" w:rsidRDefault="00262DEC">
      <w:pPr>
        <w:pStyle w:val="aa"/>
        <w:spacing w:line="240" w:lineRule="auto"/>
      </w:pPr>
      <w:r>
        <w:t>Российская Федерация</w:t>
      </w:r>
    </w:p>
    <w:p w:rsidR="006633C8" w:rsidRDefault="00262DEC">
      <w:pPr>
        <w:pStyle w:val="aa"/>
        <w:spacing w:line="240" w:lineRule="auto"/>
      </w:pPr>
      <w:r>
        <w:t xml:space="preserve">Новгородская область </w:t>
      </w:r>
      <w:proofErr w:type="spellStart"/>
      <w:r>
        <w:t>Шимский</w:t>
      </w:r>
      <w:proofErr w:type="spellEnd"/>
      <w:r>
        <w:t xml:space="preserve"> район</w:t>
      </w:r>
    </w:p>
    <w:p w:rsidR="006633C8" w:rsidRDefault="00CA1EF4">
      <w:pPr>
        <w:pStyle w:val="aa"/>
        <w:spacing w:line="240" w:lineRule="auto"/>
      </w:pPr>
      <w:r>
        <w:t xml:space="preserve">Администрация </w:t>
      </w:r>
      <w:proofErr w:type="spellStart"/>
      <w:r>
        <w:t>Подгощского</w:t>
      </w:r>
      <w:proofErr w:type="spellEnd"/>
      <w:r w:rsidR="00262DEC">
        <w:t xml:space="preserve"> сельского поселения</w:t>
      </w:r>
    </w:p>
    <w:p w:rsidR="006633C8" w:rsidRDefault="00262DEC">
      <w:pPr>
        <w:tabs>
          <w:tab w:val="left" w:pos="0"/>
        </w:tabs>
        <w:spacing w:before="235" w:line="298" w:lineRule="exact"/>
        <w:ind w:right="13"/>
        <w:jc w:val="center"/>
        <w:rPr>
          <w:b/>
          <w:sz w:val="26"/>
        </w:rPr>
      </w:pPr>
      <w:r>
        <w:rPr>
          <w:b/>
          <w:sz w:val="34"/>
        </w:rPr>
        <w:t>ПОСТАНОВЛЕНИЕ</w:t>
      </w:r>
    </w:p>
    <w:p w:rsidR="006633C8" w:rsidRDefault="00CA1EF4" w:rsidP="00CA1EF4">
      <w:pPr>
        <w:ind w:left="426" w:hanging="426"/>
        <w:jc w:val="center"/>
        <w:rPr>
          <w:sz w:val="28"/>
        </w:rPr>
      </w:pPr>
      <w:r>
        <w:rPr>
          <w:sz w:val="28"/>
          <w:u w:val="single"/>
        </w:rPr>
        <w:t>0</w:t>
      </w:r>
      <w:r w:rsidR="00262DEC">
        <w:rPr>
          <w:sz w:val="28"/>
          <w:u w:val="single"/>
        </w:rPr>
        <w:t>0.00.2024</w:t>
      </w:r>
      <w:r w:rsidR="00262DEC">
        <w:rPr>
          <w:sz w:val="28"/>
        </w:rPr>
        <w:t xml:space="preserve"> № </w:t>
      </w:r>
      <w:r w:rsidR="00262DEC">
        <w:rPr>
          <w:sz w:val="28"/>
          <w:u w:val="single"/>
        </w:rPr>
        <w:t>00</w:t>
      </w:r>
    </w:p>
    <w:p w:rsidR="006633C8" w:rsidRDefault="00CA1EF4" w:rsidP="00CA1EF4">
      <w:pPr>
        <w:ind w:left="426" w:hanging="426"/>
        <w:jc w:val="center"/>
        <w:rPr>
          <w:sz w:val="28"/>
        </w:rPr>
      </w:pPr>
      <w:r>
        <w:rPr>
          <w:sz w:val="28"/>
        </w:rPr>
        <w:t xml:space="preserve">с. </w:t>
      </w:r>
      <w:proofErr w:type="spellStart"/>
      <w:r>
        <w:rPr>
          <w:sz w:val="28"/>
        </w:rPr>
        <w:t>Подгощи</w:t>
      </w:r>
      <w:proofErr w:type="spellEnd"/>
    </w:p>
    <w:p w:rsidR="004C2256" w:rsidRDefault="004C2256" w:rsidP="00CA1EF4">
      <w:pPr>
        <w:ind w:left="426" w:hanging="426"/>
        <w:jc w:val="center"/>
        <w:rPr>
          <w:sz w:val="28"/>
        </w:rPr>
      </w:pPr>
    </w:p>
    <w:p w:rsidR="006633C8" w:rsidRDefault="004C2256" w:rsidP="004C2256">
      <w:pPr>
        <w:ind w:firstLine="850"/>
        <w:jc w:val="center"/>
        <w:rPr>
          <w:b/>
          <w:sz w:val="28"/>
          <w:szCs w:val="28"/>
        </w:rPr>
      </w:pPr>
      <w:r>
        <w:rPr>
          <w:b/>
          <w:sz w:val="28"/>
          <w:szCs w:val="28"/>
        </w:rPr>
        <w:t xml:space="preserve">Об утверждении Порядка и условий заключения соглашений о защите и поощрении капиталовложений со стороны </w:t>
      </w:r>
      <w:proofErr w:type="spellStart"/>
      <w:r>
        <w:rPr>
          <w:b/>
          <w:sz w:val="28"/>
          <w:szCs w:val="28"/>
        </w:rPr>
        <w:t>Подгощского</w:t>
      </w:r>
      <w:proofErr w:type="spellEnd"/>
      <w:r>
        <w:rPr>
          <w:b/>
          <w:sz w:val="28"/>
          <w:szCs w:val="28"/>
        </w:rPr>
        <w:t xml:space="preserve"> сельского поселения</w:t>
      </w:r>
    </w:p>
    <w:p w:rsidR="004C2256" w:rsidRDefault="004C2256">
      <w:pPr>
        <w:autoSpaceDE w:val="0"/>
        <w:autoSpaceDN w:val="0"/>
        <w:adjustRightInd w:val="0"/>
        <w:ind w:firstLine="540"/>
        <w:jc w:val="both"/>
        <w:rPr>
          <w:sz w:val="28"/>
          <w:szCs w:val="28"/>
        </w:rPr>
      </w:pPr>
    </w:p>
    <w:p w:rsidR="006633C8" w:rsidRDefault="00262DEC">
      <w:pPr>
        <w:autoSpaceDE w:val="0"/>
        <w:autoSpaceDN w:val="0"/>
        <w:adjustRightInd w:val="0"/>
        <w:ind w:firstLine="540"/>
        <w:jc w:val="both"/>
        <w:rPr>
          <w:sz w:val="28"/>
          <w:szCs w:val="28"/>
        </w:rPr>
      </w:pPr>
      <w:r>
        <w:rPr>
          <w:sz w:val="28"/>
          <w:szCs w:val="28"/>
        </w:rPr>
        <w:t>В соответствии с Федеральным законом от 1 апреля 2020 г. № 69-ФЗ               «О защите и поощрении капиталовложений в Российской Федерации»,  от 06.10.2003 №131-ФЗ «Об общих принципах организации местного  самоуправления в Российской Федерации», рук</w:t>
      </w:r>
      <w:r w:rsidR="00CA1EF4">
        <w:rPr>
          <w:sz w:val="28"/>
          <w:szCs w:val="28"/>
        </w:rPr>
        <w:t xml:space="preserve">оводствуясь Уставом </w:t>
      </w:r>
      <w:proofErr w:type="spellStart"/>
      <w:r w:rsidR="00CA1EF4">
        <w:rPr>
          <w:sz w:val="28"/>
          <w:szCs w:val="28"/>
        </w:rPr>
        <w:t>Подгощского</w:t>
      </w:r>
      <w:proofErr w:type="spellEnd"/>
      <w:r>
        <w:rPr>
          <w:sz w:val="28"/>
          <w:szCs w:val="28"/>
        </w:rPr>
        <w:t xml:space="preserve"> сельского посел</w:t>
      </w:r>
      <w:r w:rsidR="00CA1EF4">
        <w:rPr>
          <w:sz w:val="28"/>
          <w:szCs w:val="28"/>
        </w:rPr>
        <w:t xml:space="preserve">ения, Администрация </w:t>
      </w:r>
      <w:proofErr w:type="spellStart"/>
      <w:r w:rsidR="00CA1EF4">
        <w:rPr>
          <w:sz w:val="28"/>
          <w:szCs w:val="28"/>
        </w:rPr>
        <w:t>Подгощского</w:t>
      </w:r>
      <w:proofErr w:type="spellEnd"/>
      <w:r>
        <w:rPr>
          <w:sz w:val="28"/>
          <w:szCs w:val="28"/>
        </w:rPr>
        <w:t xml:space="preserve"> сельского поселения</w:t>
      </w:r>
    </w:p>
    <w:p w:rsidR="006633C8" w:rsidRDefault="00262DEC">
      <w:pPr>
        <w:autoSpaceDE w:val="0"/>
        <w:autoSpaceDN w:val="0"/>
        <w:adjustRightInd w:val="0"/>
        <w:ind w:firstLine="709"/>
        <w:jc w:val="both"/>
        <w:rPr>
          <w:b/>
          <w:sz w:val="28"/>
          <w:szCs w:val="28"/>
        </w:rPr>
      </w:pPr>
      <w:r>
        <w:rPr>
          <w:b/>
          <w:sz w:val="28"/>
          <w:szCs w:val="28"/>
        </w:rPr>
        <w:t>ПОСТАНОВЛЯЕТ:</w:t>
      </w:r>
    </w:p>
    <w:p w:rsidR="006633C8" w:rsidRDefault="006633C8">
      <w:pPr>
        <w:autoSpaceDE w:val="0"/>
        <w:autoSpaceDN w:val="0"/>
        <w:adjustRightInd w:val="0"/>
        <w:ind w:firstLine="709"/>
        <w:jc w:val="both"/>
        <w:rPr>
          <w:b/>
          <w:sz w:val="28"/>
          <w:szCs w:val="28"/>
        </w:rPr>
      </w:pPr>
    </w:p>
    <w:p w:rsidR="006633C8" w:rsidRDefault="00262DEC">
      <w:pPr>
        <w:ind w:firstLine="709"/>
        <w:jc w:val="both"/>
        <w:rPr>
          <w:b/>
          <w:sz w:val="28"/>
          <w:szCs w:val="28"/>
        </w:rPr>
      </w:pPr>
      <w:r>
        <w:rPr>
          <w:sz w:val="28"/>
          <w:szCs w:val="28"/>
        </w:rPr>
        <w:t>1. Утвердить прилагаемый Порядок и условия заключения Соглашений о защите и поощрении капитало</w:t>
      </w:r>
      <w:r w:rsidR="004C2256">
        <w:rPr>
          <w:sz w:val="28"/>
          <w:szCs w:val="28"/>
        </w:rPr>
        <w:t xml:space="preserve">вложений со стороны </w:t>
      </w:r>
      <w:proofErr w:type="spellStart"/>
      <w:r w:rsidR="004C2256">
        <w:rPr>
          <w:sz w:val="28"/>
          <w:szCs w:val="28"/>
        </w:rPr>
        <w:t>Подгощского</w:t>
      </w:r>
      <w:proofErr w:type="spellEnd"/>
      <w:r>
        <w:rPr>
          <w:sz w:val="28"/>
          <w:szCs w:val="28"/>
        </w:rPr>
        <w:t xml:space="preserve"> сельского поселения. </w:t>
      </w:r>
    </w:p>
    <w:p w:rsidR="006633C8" w:rsidRDefault="00262DEC">
      <w:pPr>
        <w:jc w:val="both"/>
        <w:rPr>
          <w:sz w:val="28"/>
          <w:szCs w:val="28"/>
        </w:rPr>
      </w:pPr>
      <w:r>
        <w:rPr>
          <w:sz w:val="28"/>
          <w:szCs w:val="28"/>
        </w:rPr>
        <w:t xml:space="preserve">          2. Настоящее постановление вступает в силу после официального опубликования.</w:t>
      </w:r>
    </w:p>
    <w:p w:rsidR="006633C8" w:rsidRDefault="00262DEC" w:rsidP="004D6830">
      <w:pPr>
        <w:ind w:firstLineChars="250" w:firstLine="693"/>
        <w:jc w:val="both"/>
        <w:rPr>
          <w:sz w:val="28"/>
          <w:szCs w:val="28"/>
        </w:rPr>
      </w:pPr>
      <w:r>
        <w:rPr>
          <w:spacing w:val="-3"/>
          <w:sz w:val="28"/>
          <w:szCs w:val="28"/>
        </w:rPr>
        <w:t xml:space="preserve">3. </w:t>
      </w:r>
      <w:r>
        <w:rPr>
          <w:sz w:val="28"/>
          <w:szCs w:val="28"/>
        </w:rPr>
        <w:t xml:space="preserve">Опубликовать настоящее постановление  на официальном сайте Администрации </w:t>
      </w:r>
      <w:proofErr w:type="spellStart"/>
      <w:r w:rsidR="004C2256">
        <w:rPr>
          <w:sz w:val="28"/>
          <w:szCs w:val="28"/>
          <w:highlight w:val="white"/>
        </w:rPr>
        <w:t>Подгощского</w:t>
      </w:r>
      <w:proofErr w:type="spellEnd"/>
      <w:r>
        <w:rPr>
          <w:sz w:val="28"/>
          <w:szCs w:val="28"/>
          <w:highlight w:val="white"/>
        </w:rPr>
        <w:t xml:space="preserve"> </w:t>
      </w:r>
      <w:r>
        <w:rPr>
          <w:sz w:val="28"/>
          <w:szCs w:val="28"/>
        </w:rPr>
        <w:t>сельского поселения в информационно-телекоммуникационной сети Интернет (</w:t>
      </w:r>
      <w:hyperlink r:id="rId8" w:history="1">
        <w:r w:rsidR="004C2256">
          <w:rPr>
            <w:color w:val="0000FF"/>
            <w:sz w:val="28"/>
            <w:szCs w:val="28"/>
            <w:highlight w:val="white"/>
          </w:rPr>
          <w:t>https://</w:t>
        </w:r>
        <w:proofErr w:type="spellStart"/>
        <w:r w:rsidR="004C2256">
          <w:rPr>
            <w:color w:val="0000FF"/>
            <w:sz w:val="28"/>
            <w:szCs w:val="28"/>
            <w:highlight w:val="white"/>
            <w:lang w:val="en-US"/>
          </w:rPr>
          <w:t>podgoshhskoe</w:t>
        </w:r>
        <w:proofErr w:type="spellEnd"/>
        <w:r>
          <w:rPr>
            <w:color w:val="0000FF"/>
            <w:sz w:val="28"/>
            <w:szCs w:val="28"/>
            <w:highlight w:val="white"/>
          </w:rPr>
          <w:t>-r49.gosweb.gosuslugi.ru</w:t>
        </w:r>
      </w:hyperlink>
      <w:r>
        <w:rPr>
          <w:sz w:val="28"/>
          <w:szCs w:val="28"/>
        </w:rPr>
        <w:t>)</w:t>
      </w:r>
    </w:p>
    <w:p w:rsidR="006633C8" w:rsidRDefault="00262DEC">
      <w:pPr>
        <w:autoSpaceDE w:val="0"/>
        <w:autoSpaceDN w:val="0"/>
        <w:adjustRightInd w:val="0"/>
        <w:ind w:firstLine="709"/>
        <w:jc w:val="both"/>
        <w:rPr>
          <w:b/>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6633C8" w:rsidRDefault="006633C8">
      <w:pPr>
        <w:ind w:firstLine="540"/>
        <w:jc w:val="both"/>
        <w:rPr>
          <w:sz w:val="26"/>
        </w:rPr>
      </w:pPr>
    </w:p>
    <w:tbl>
      <w:tblPr>
        <w:tblW w:w="0" w:type="auto"/>
        <w:tblInd w:w="108" w:type="dxa"/>
        <w:tblLayout w:type="fixed"/>
        <w:tblLook w:val="04A0"/>
      </w:tblPr>
      <w:tblGrid>
        <w:gridCol w:w="4537"/>
        <w:gridCol w:w="4642"/>
      </w:tblGrid>
      <w:tr w:rsidR="006633C8">
        <w:trPr>
          <w:trHeight w:val="964"/>
        </w:trPr>
        <w:tc>
          <w:tcPr>
            <w:tcW w:w="4537" w:type="dxa"/>
          </w:tcPr>
          <w:p w:rsidR="006633C8" w:rsidRDefault="006633C8">
            <w:pPr>
              <w:tabs>
                <w:tab w:val="left" w:pos="360"/>
              </w:tabs>
              <w:jc w:val="both"/>
              <w:rPr>
                <w:sz w:val="28"/>
              </w:rPr>
            </w:pPr>
          </w:p>
        </w:tc>
        <w:tc>
          <w:tcPr>
            <w:tcW w:w="4642" w:type="dxa"/>
          </w:tcPr>
          <w:p w:rsidR="006633C8" w:rsidRDefault="006633C8">
            <w:pPr>
              <w:tabs>
                <w:tab w:val="left" w:pos="360"/>
              </w:tabs>
              <w:jc w:val="both"/>
              <w:rPr>
                <w:sz w:val="28"/>
              </w:rPr>
            </w:pPr>
          </w:p>
        </w:tc>
      </w:tr>
    </w:tbl>
    <w:p w:rsidR="006633C8" w:rsidRPr="004C2256" w:rsidRDefault="00262DEC">
      <w:pPr>
        <w:tabs>
          <w:tab w:val="left" w:pos="360"/>
        </w:tabs>
        <w:jc w:val="both"/>
        <w:rPr>
          <w:b/>
          <w:sz w:val="28"/>
        </w:rPr>
      </w:pPr>
      <w:r>
        <w:rPr>
          <w:b/>
          <w:sz w:val="28"/>
        </w:rPr>
        <w:t xml:space="preserve">Глава поселения                  </w:t>
      </w:r>
      <w:r w:rsidR="004C2256">
        <w:rPr>
          <w:b/>
          <w:sz w:val="28"/>
        </w:rPr>
        <w:t xml:space="preserve">                  </w:t>
      </w:r>
      <w:r w:rsidR="004C2256" w:rsidRPr="004C2256">
        <w:rPr>
          <w:b/>
          <w:sz w:val="28"/>
        </w:rPr>
        <w:t xml:space="preserve">                          </w:t>
      </w:r>
      <w:r w:rsidR="004C2256">
        <w:rPr>
          <w:b/>
          <w:sz w:val="28"/>
        </w:rPr>
        <w:t xml:space="preserve">            </w:t>
      </w:r>
      <w:r w:rsidR="004C2256" w:rsidRPr="004C2256">
        <w:rPr>
          <w:b/>
          <w:sz w:val="28"/>
        </w:rPr>
        <w:t xml:space="preserve">   Л.В.</w:t>
      </w:r>
      <w:r w:rsidR="004C2256">
        <w:rPr>
          <w:b/>
          <w:sz w:val="28"/>
        </w:rPr>
        <w:t>Н</w:t>
      </w:r>
      <w:r w:rsidR="004C2256" w:rsidRPr="004C2256">
        <w:rPr>
          <w:b/>
          <w:sz w:val="28"/>
        </w:rPr>
        <w:t>иколаева</w:t>
      </w:r>
    </w:p>
    <w:p w:rsidR="006633C8" w:rsidRDefault="006633C8">
      <w:pPr>
        <w:tabs>
          <w:tab w:val="left" w:pos="360"/>
        </w:tabs>
        <w:jc w:val="both"/>
        <w:rPr>
          <w:sz w:val="28"/>
        </w:rPr>
      </w:pPr>
    </w:p>
    <w:p w:rsidR="006633C8" w:rsidRDefault="006633C8">
      <w:pPr>
        <w:tabs>
          <w:tab w:val="left" w:pos="360"/>
        </w:tabs>
        <w:jc w:val="both"/>
        <w:rPr>
          <w:sz w:val="28"/>
        </w:rPr>
      </w:pPr>
    </w:p>
    <w:p w:rsidR="006633C8" w:rsidRDefault="006633C8">
      <w:pPr>
        <w:tabs>
          <w:tab w:val="left" w:pos="360"/>
        </w:tabs>
        <w:jc w:val="both"/>
        <w:rPr>
          <w:sz w:val="28"/>
        </w:rPr>
      </w:pPr>
    </w:p>
    <w:p w:rsidR="006633C8" w:rsidRDefault="006633C8">
      <w:pPr>
        <w:tabs>
          <w:tab w:val="left" w:pos="360"/>
        </w:tabs>
        <w:jc w:val="both"/>
        <w:rPr>
          <w:sz w:val="28"/>
        </w:rPr>
      </w:pPr>
    </w:p>
    <w:p w:rsidR="006633C8" w:rsidRDefault="006633C8">
      <w:pPr>
        <w:tabs>
          <w:tab w:val="left" w:pos="360"/>
        </w:tabs>
        <w:jc w:val="both"/>
        <w:rPr>
          <w:sz w:val="28"/>
        </w:rPr>
      </w:pPr>
      <w:bookmarkStart w:id="0" w:name="_GoBack"/>
      <w:bookmarkEnd w:id="0"/>
    </w:p>
    <w:p w:rsidR="006633C8" w:rsidRDefault="006633C8">
      <w:pPr>
        <w:tabs>
          <w:tab w:val="left" w:pos="360"/>
        </w:tabs>
        <w:jc w:val="both"/>
        <w:rPr>
          <w:sz w:val="28"/>
        </w:rPr>
      </w:pPr>
    </w:p>
    <w:p w:rsidR="004C2256" w:rsidRDefault="004C2256">
      <w:pPr>
        <w:tabs>
          <w:tab w:val="left" w:pos="360"/>
        </w:tabs>
        <w:jc w:val="right"/>
        <w:rPr>
          <w:sz w:val="24"/>
        </w:rPr>
      </w:pPr>
    </w:p>
    <w:p w:rsidR="004C2256" w:rsidRDefault="004C2256">
      <w:pPr>
        <w:tabs>
          <w:tab w:val="left" w:pos="360"/>
        </w:tabs>
        <w:jc w:val="right"/>
        <w:rPr>
          <w:sz w:val="24"/>
        </w:rPr>
      </w:pPr>
    </w:p>
    <w:p w:rsidR="004C2256" w:rsidRDefault="004C2256">
      <w:pPr>
        <w:tabs>
          <w:tab w:val="left" w:pos="360"/>
        </w:tabs>
        <w:jc w:val="right"/>
        <w:rPr>
          <w:sz w:val="24"/>
        </w:rPr>
      </w:pPr>
    </w:p>
    <w:p w:rsidR="004C2256" w:rsidRDefault="004C2256">
      <w:pPr>
        <w:tabs>
          <w:tab w:val="left" w:pos="360"/>
        </w:tabs>
        <w:jc w:val="right"/>
        <w:rPr>
          <w:sz w:val="24"/>
        </w:rPr>
      </w:pPr>
    </w:p>
    <w:p w:rsidR="004C2256" w:rsidRDefault="004C2256">
      <w:pPr>
        <w:tabs>
          <w:tab w:val="left" w:pos="360"/>
        </w:tabs>
        <w:jc w:val="right"/>
        <w:rPr>
          <w:sz w:val="24"/>
        </w:rPr>
      </w:pPr>
    </w:p>
    <w:p w:rsidR="004C2256" w:rsidRDefault="004C2256">
      <w:pPr>
        <w:tabs>
          <w:tab w:val="left" w:pos="360"/>
        </w:tabs>
        <w:jc w:val="right"/>
        <w:rPr>
          <w:sz w:val="24"/>
        </w:rPr>
      </w:pPr>
    </w:p>
    <w:p w:rsidR="004C2256" w:rsidRDefault="004C2256">
      <w:pPr>
        <w:tabs>
          <w:tab w:val="left" w:pos="360"/>
        </w:tabs>
        <w:jc w:val="right"/>
        <w:rPr>
          <w:sz w:val="24"/>
        </w:rPr>
      </w:pPr>
    </w:p>
    <w:p w:rsidR="006633C8" w:rsidRDefault="00262DEC">
      <w:pPr>
        <w:tabs>
          <w:tab w:val="left" w:pos="360"/>
        </w:tabs>
        <w:jc w:val="right"/>
        <w:rPr>
          <w:sz w:val="24"/>
        </w:rPr>
      </w:pPr>
      <w:r>
        <w:rPr>
          <w:sz w:val="24"/>
        </w:rPr>
        <w:lastRenderedPageBreak/>
        <w:t xml:space="preserve"> УТВЕРЖДЕН </w:t>
      </w:r>
    </w:p>
    <w:p w:rsidR="006633C8" w:rsidRDefault="00262DEC">
      <w:pPr>
        <w:tabs>
          <w:tab w:val="left" w:pos="360"/>
        </w:tabs>
        <w:jc w:val="right"/>
        <w:rPr>
          <w:sz w:val="24"/>
        </w:rPr>
      </w:pPr>
      <w:r>
        <w:rPr>
          <w:sz w:val="24"/>
        </w:rPr>
        <w:t>Постановлением Администрации</w:t>
      </w:r>
    </w:p>
    <w:p w:rsidR="006633C8" w:rsidRDefault="004C2256">
      <w:pPr>
        <w:tabs>
          <w:tab w:val="left" w:pos="360"/>
        </w:tabs>
        <w:jc w:val="right"/>
        <w:rPr>
          <w:sz w:val="24"/>
        </w:rPr>
      </w:pPr>
      <w:proofErr w:type="spellStart"/>
      <w:r>
        <w:rPr>
          <w:sz w:val="24"/>
        </w:rPr>
        <w:t>Подгощского</w:t>
      </w:r>
      <w:proofErr w:type="spellEnd"/>
      <w:r w:rsidR="00262DEC">
        <w:rPr>
          <w:sz w:val="24"/>
        </w:rPr>
        <w:t xml:space="preserve"> сельского поселения</w:t>
      </w:r>
    </w:p>
    <w:p w:rsidR="006633C8" w:rsidRDefault="00262DEC">
      <w:pPr>
        <w:tabs>
          <w:tab w:val="left" w:pos="360"/>
        </w:tabs>
        <w:jc w:val="right"/>
        <w:rPr>
          <w:sz w:val="24"/>
        </w:rPr>
      </w:pPr>
      <w:r>
        <w:rPr>
          <w:sz w:val="24"/>
        </w:rPr>
        <w:t xml:space="preserve"> от «___» ________ 20___ г. № _____</w:t>
      </w:r>
    </w:p>
    <w:p w:rsidR="006633C8" w:rsidRDefault="006633C8">
      <w:pPr>
        <w:tabs>
          <w:tab w:val="left" w:pos="360"/>
        </w:tabs>
        <w:jc w:val="right"/>
        <w:rPr>
          <w:b/>
          <w:sz w:val="28"/>
        </w:rPr>
      </w:pPr>
    </w:p>
    <w:p w:rsidR="006633C8" w:rsidRDefault="006633C8">
      <w:pPr>
        <w:tabs>
          <w:tab w:val="left" w:pos="360"/>
        </w:tabs>
        <w:jc w:val="right"/>
        <w:rPr>
          <w:b/>
          <w:sz w:val="28"/>
        </w:rPr>
      </w:pPr>
    </w:p>
    <w:p w:rsidR="006633C8" w:rsidRDefault="006633C8">
      <w:pPr>
        <w:tabs>
          <w:tab w:val="left" w:pos="360"/>
        </w:tabs>
        <w:jc w:val="right"/>
        <w:rPr>
          <w:b/>
          <w:sz w:val="28"/>
        </w:rPr>
      </w:pPr>
    </w:p>
    <w:p w:rsidR="006633C8" w:rsidRDefault="00262DEC">
      <w:pPr>
        <w:shd w:val="clear" w:color="auto" w:fill="FFFFFF"/>
        <w:jc w:val="center"/>
        <w:rPr>
          <w:rFonts w:eastAsia="Times New Roman"/>
          <w:b/>
          <w:sz w:val="28"/>
          <w:szCs w:val="28"/>
        </w:rPr>
      </w:pPr>
      <w:r>
        <w:rPr>
          <w:rFonts w:eastAsia="Times New Roman"/>
          <w:b/>
          <w:sz w:val="28"/>
          <w:szCs w:val="28"/>
        </w:rPr>
        <w:t>Порядок</w:t>
      </w:r>
    </w:p>
    <w:p w:rsidR="006633C8" w:rsidRDefault="00262DEC">
      <w:pPr>
        <w:shd w:val="clear" w:color="auto" w:fill="FFFFFF"/>
        <w:jc w:val="center"/>
        <w:rPr>
          <w:rFonts w:eastAsia="Times New Roman"/>
          <w:b/>
          <w:sz w:val="28"/>
          <w:szCs w:val="28"/>
        </w:rPr>
      </w:pPr>
      <w:r>
        <w:rPr>
          <w:rFonts w:eastAsia="Times New Roman"/>
          <w:b/>
          <w:sz w:val="28"/>
          <w:szCs w:val="28"/>
        </w:rPr>
        <w:t xml:space="preserve">и условия </w:t>
      </w:r>
      <w:r>
        <w:rPr>
          <w:b/>
          <w:sz w:val="28"/>
          <w:szCs w:val="28"/>
        </w:rPr>
        <w:t>заключения соглашений о защите и поощрении капитало</w:t>
      </w:r>
      <w:r w:rsidR="004C2256">
        <w:rPr>
          <w:b/>
          <w:sz w:val="28"/>
          <w:szCs w:val="28"/>
        </w:rPr>
        <w:t xml:space="preserve">вложений со стороны </w:t>
      </w:r>
      <w:proofErr w:type="spellStart"/>
      <w:r w:rsidR="004C2256">
        <w:rPr>
          <w:b/>
          <w:sz w:val="28"/>
          <w:szCs w:val="28"/>
        </w:rPr>
        <w:t>Подгощского</w:t>
      </w:r>
      <w:proofErr w:type="spellEnd"/>
      <w:r>
        <w:rPr>
          <w:b/>
          <w:sz w:val="28"/>
          <w:szCs w:val="28"/>
        </w:rPr>
        <w:t xml:space="preserve"> сельского поселения</w:t>
      </w:r>
    </w:p>
    <w:p w:rsidR="006633C8" w:rsidRDefault="006633C8">
      <w:pPr>
        <w:shd w:val="clear" w:color="auto" w:fill="FFFFFF"/>
        <w:jc w:val="center"/>
        <w:rPr>
          <w:rFonts w:eastAsia="Times New Roman" w:cs="Times New Roman"/>
          <w:b/>
          <w:sz w:val="28"/>
          <w:szCs w:val="28"/>
        </w:rPr>
      </w:pPr>
    </w:p>
    <w:p w:rsidR="006633C8" w:rsidRDefault="00262DEC">
      <w:pPr>
        <w:shd w:val="clear" w:color="auto" w:fill="FFFFFF"/>
        <w:jc w:val="center"/>
        <w:rPr>
          <w:rFonts w:eastAsia="Times New Roman" w:cs="Times New Roman"/>
          <w:b/>
          <w:sz w:val="28"/>
          <w:szCs w:val="28"/>
        </w:rPr>
      </w:pPr>
      <w:r>
        <w:rPr>
          <w:rFonts w:eastAsia="Times New Roman" w:cs="Times New Roman"/>
          <w:b/>
          <w:sz w:val="28"/>
          <w:szCs w:val="28"/>
        </w:rPr>
        <w:t>1. Общие положения</w:t>
      </w:r>
    </w:p>
    <w:p w:rsidR="006633C8" w:rsidRDefault="006633C8">
      <w:pPr>
        <w:shd w:val="clear" w:color="auto" w:fill="FFFFFF"/>
        <w:jc w:val="both"/>
        <w:rPr>
          <w:rFonts w:eastAsia="Times New Roman" w:cs="Times New Roman"/>
          <w:sz w:val="28"/>
          <w:szCs w:val="28"/>
        </w:rPr>
      </w:pP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1.1. Настоящий Порядок разработан в соответствии с частью 8 статьи 4 Федерального закона от 1 апреля 2020 г. №</w:t>
      </w:r>
      <w:r w:rsidRPr="00CA1EF4">
        <w:rPr>
          <w:rFonts w:eastAsia="Times New Roman" w:cs="Times New Roman"/>
          <w:sz w:val="28"/>
          <w:szCs w:val="28"/>
        </w:rPr>
        <w:t xml:space="preserve"> </w:t>
      </w:r>
      <w:r>
        <w:rPr>
          <w:rFonts w:eastAsia="Times New Roman" w:cs="Times New Roman"/>
          <w:sz w:val="28"/>
          <w:szCs w:val="28"/>
        </w:rPr>
        <w:t xml:space="preserve">69-ФЗ «О защите и поощрении капиталовложений в Российской Федерации» (далее - Федеральный закон № 69-ФЗ) и устанавливает порядок и условия заключения соглашений о защите и поощрении капиталовложений со стороны </w:t>
      </w:r>
      <w:proofErr w:type="spellStart"/>
      <w:r w:rsidR="004C2256">
        <w:rPr>
          <w:rFonts w:cs="Times New Roman"/>
          <w:sz w:val="28"/>
          <w:szCs w:val="28"/>
        </w:rPr>
        <w:t>Подгощ</w:t>
      </w:r>
      <w:r>
        <w:rPr>
          <w:rFonts w:cs="Times New Roman"/>
          <w:sz w:val="28"/>
          <w:szCs w:val="28"/>
        </w:rPr>
        <w:t>ского</w:t>
      </w:r>
      <w:proofErr w:type="spellEnd"/>
      <w:r>
        <w:rPr>
          <w:rFonts w:cs="Times New Roman"/>
          <w:sz w:val="28"/>
          <w:szCs w:val="28"/>
        </w:rPr>
        <w:t xml:space="preserve"> сельского поселения</w:t>
      </w:r>
      <w:r>
        <w:rPr>
          <w:rFonts w:eastAsia="Times New Roman" w:cs="Times New Roman"/>
          <w:sz w:val="28"/>
          <w:szCs w:val="28"/>
        </w:rPr>
        <w:t xml:space="preserve"> (далее – соглашение).</w:t>
      </w:r>
    </w:p>
    <w:p w:rsidR="006633C8" w:rsidRDefault="00262DEC">
      <w:pPr>
        <w:ind w:firstLine="709"/>
        <w:jc w:val="both"/>
        <w:rPr>
          <w:rFonts w:eastAsia="Times New Roman" w:cs="Times New Roman"/>
          <w:sz w:val="28"/>
          <w:szCs w:val="28"/>
        </w:rPr>
      </w:pPr>
      <w:r>
        <w:rPr>
          <w:rFonts w:eastAsia="Times New Roman" w:cs="Times New Roman"/>
          <w:sz w:val="28"/>
          <w:szCs w:val="28"/>
        </w:rPr>
        <w:t>1.2.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w:t>
      </w:r>
      <w:r>
        <w:rPr>
          <w:rFonts w:cs="Times New Roman"/>
          <w:sz w:val="28"/>
          <w:szCs w:val="28"/>
        </w:rPr>
        <w:t>Федеральным законом</w:t>
      </w:r>
      <w:r>
        <w:rPr>
          <w:rFonts w:eastAsia="Times New Roman" w:cs="Times New Roman"/>
          <w:sz w:val="28"/>
          <w:szCs w:val="28"/>
        </w:rPr>
        <w:t> № 69-ФЗ.</w:t>
      </w:r>
    </w:p>
    <w:p w:rsidR="006633C8" w:rsidRDefault="00262DEC">
      <w:pPr>
        <w:ind w:firstLine="709"/>
        <w:jc w:val="both"/>
        <w:rPr>
          <w:rFonts w:eastAsia="Times New Roman" w:cs="Times New Roman"/>
          <w:sz w:val="28"/>
          <w:szCs w:val="28"/>
        </w:rPr>
      </w:pPr>
      <w:r>
        <w:rPr>
          <w:rFonts w:eastAsia="Times New Roman" w:cs="Times New Roman"/>
          <w:sz w:val="28"/>
          <w:szCs w:val="28"/>
        </w:rPr>
        <w:t>1.3. Для целей настоящего Порядка используются следующие понятия:</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1)  </w:t>
      </w:r>
      <w:r>
        <w:rPr>
          <w:rFonts w:cs="Times New Roman"/>
          <w:b/>
          <w:sz w:val="28"/>
          <w:szCs w:val="28"/>
        </w:rPr>
        <w:t>муниципальная поддержка</w:t>
      </w:r>
      <w:r>
        <w:rPr>
          <w:rFonts w:cs="Times New Roman"/>
          <w:sz w:val="28"/>
          <w:szCs w:val="28"/>
        </w:rPr>
        <w:t>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 </w:t>
      </w:r>
      <w:r>
        <w:rPr>
          <w:rFonts w:cs="Times New Roman"/>
          <w:b/>
          <w:sz w:val="28"/>
          <w:szCs w:val="28"/>
        </w:rPr>
        <w:t>инвестиции</w:t>
      </w:r>
      <w:r>
        <w:rPr>
          <w:rFonts w:cs="Times New Roman"/>
          <w:sz w:val="28"/>
          <w:szCs w:val="28"/>
        </w:rPr>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6633C8" w:rsidRDefault="00262DEC">
      <w:pPr>
        <w:pStyle w:val="s1"/>
        <w:spacing w:before="0" w:beforeAutospacing="0" w:after="0" w:afterAutospacing="0"/>
        <w:ind w:firstLine="709"/>
        <w:jc w:val="both"/>
        <w:rPr>
          <w:rFonts w:cs="Times New Roman"/>
          <w:sz w:val="28"/>
          <w:szCs w:val="28"/>
          <w:shd w:val="clear" w:color="auto" w:fill="FFFFFF"/>
        </w:rPr>
      </w:pPr>
      <w:proofErr w:type="gramStart"/>
      <w:r>
        <w:rPr>
          <w:rFonts w:cs="Times New Roman"/>
          <w:sz w:val="28"/>
          <w:szCs w:val="28"/>
        </w:rPr>
        <w:t xml:space="preserve">3) </w:t>
      </w:r>
      <w:r>
        <w:rPr>
          <w:rFonts w:cs="Times New Roman"/>
          <w:b/>
          <w:sz w:val="28"/>
          <w:szCs w:val="28"/>
        </w:rPr>
        <w:t>капиталовложения</w:t>
      </w:r>
      <w:r>
        <w:rPr>
          <w:rFonts w:cs="Times New Roman"/>
          <w:sz w:val="28"/>
          <w:szCs w:val="28"/>
        </w:rPr>
        <w:t xml:space="preserve"> - </w:t>
      </w:r>
      <w:r>
        <w:rPr>
          <w:rFonts w:cs="Times New Roman"/>
          <w:sz w:val="28"/>
          <w:szCs w:val="28"/>
          <w:shd w:val="clear" w:color="auto" w:fill="FFFFFF"/>
        </w:rPr>
        <w:t xml:space="preserve">вложенные в инвестиционный проект на </w:t>
      </w:r>
      <w:proofErr w:type="spellStart"/>
      <w:r>
        <w:rPr>
          <w:rFonts w:cs="Times New Roman"/>
          <w:sz w:val="28"/>
          <w:szCs w:val="28"/>
          <w:shd w:val="clear" w:color="auto" w:fill="FFFFFF"/>
        </w:rPr>
        <w:t>предынвестиционной</w:t>
      </w:r>
      <w:proofErr w:type="spellEnd"/>
      <w:r>
        <w:rPr>
          <w:rFonts w:cs="Times New Roman"/>
          <w:sz w:val="28"/>
          <w:szCs w:val="28"/>
          <w:shd w:val="clear" w:color="auto" w:fill="FFFFFF"/>
        </w:rPr>
        <w:t xml:space="preserve">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roofErr w:type="gramEnd"/>
    </w:p>
    <w:p w:rsidR="006633C8" w:rsidRDefault="00262DEC">
      <w:pPr>
        <w:pStyle w:val="s1"/>
        <w:spacing w:before="0" w:beforeAutospacing="0" w:after="0" w:afterAutospacing="0"/>
        <w:ind w:firstLine="709"/>
        <w:jc w:val="both"/>
        <w:rPr>
          <w:rFonts w:cs="Times New Roman"/>
          <w:sz w:val="28"/>
          <w:szCs w:val="28"/>
          <w:shd w:val="clear" w:color="auto" w:fill="FFFFFF"/>
        </w:rPr>
      </w:pPr>
      <w:r>
        <w:rPr>
          <w:rFonts w:cs="Times New Roman"/>
          <w:sz w:val="28"/>
          <w:szCs w:val="28"/>
          <w:shd w:val="clear" w:color="auto" w:fill="FFFFFF"/>
        </w:rPr>
        <w:t>а) денежными средствами, полученными из бюджета бюджетной системы Российской Федерации;</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shd w:val="clear" w:color="auto" w:fill="FFFFFF"/>
        </w:rPr>
        <w:t>б) денежными средствами, полученными от организации с публичным участием, которые подлежат казначейскому сопровождению.</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4) </w:t>
      </w:r>
      <w:r>
        <w:rPr>
          <w:rFonts w:cs="Times New Roman"/>
          <w:b/>
          <w:sz w:val="28"/>
          <w:szCs w:val="28"/>
        </w:rPr>
        <w:t>инвестиционная стадия</w:t>
      </w:r>
      <w:r>
        <w:rPr>
          <w:rFonts w:cs="Times New Roman"/>
          <w:sz w:val="28"/>
          <w:szCs w:val="28"/>
        </w:rPr>
        <w:t> - стадия реализации инвестиционного проекта, которая осуществляется:</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а) с момента начала выполнения строительно-монтажных работ по созданию (строительству) либо реконструкции и (или) модернизации объектов недвижимого </w:t>
      </w:r>
      <w:r>
        <w:rPr>
          <w:rFonts w:cs="Times New Roman"/>
          <w:sz w:val="28"/>
          <w:szCs w:val="28"/>
        </w:rPr>
        <w:lastRenderedPageBreak/>
        <w:t>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w:t>
      </w:r>
      <w:proofErr w:type="gramEnd"/>
      <w:r>
        <w:rPr>
          <w:rFonts w:cs="Times New Roman"/>
          <w:sz w:val="28"/>
          <w:szCs w:val="28"/>
        </w:rPr>
        <w:t xml:space="preserve"> модернизированных объектов недвижимого имущества и (или) комплекса объектов движимого и недвижимого имущества;</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w:t>
      </w:r>
      <w:proofErr w:type="gramEnd"/>
      <w:r>
        <w:rPr>
          <w:rFonts w:cs="Times New Roman"/>
          <w:sz w:val="28"/>
          <w:szCs w:val="28"/>
        </w:rPr>
        <w:t xml:space="preserve"> средств индивидуализации не требуется;</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5) </w:t>
      </w:r>
      <w:r>
        <w:rPr>
          <w:rFonts w:cs="Times New Roman"/>
          <w:b/>
          <w:sz w:val="28"/>
          <w:szCs w:val="28"/>
        </w:rPr>
        <w:t>инвестиционный проект</w:t>
      </w:r>
      <w:r>
        <w:rPr>
          <w:rFonts w:cs="Times New Roman"/>
          <w:sz w:val="28"/>
          <w:szCs w:val="28"/>
        </w:rPr>
        <w:t>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w:t>
      </w:r>
      <w:proofErr w:type="gramEnd"/>
      <w:r>
        <w:rPr>
          <w:rFonts w:cs="Times New Roman"/>
          <w:sz w:val="28"/>
          <w:szCs w:val="28"/>
        </w:rPr>
        <w:t xml:space="preserve"> </w:t>
      </w:r>
      <w:proofErr w:type="gramStart"/>
      <w:r>
        <w:rPr>
          <w:rFonts w:cs="Times New Roman"/>
          <w:sz w:val="28"/>
          <w:szCs w:val="28"/>
        </w:rPr>
        <w:t>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w:t>
      </w:r>
      <w:proofErr w:type="gramEnd"/>
      <w:r>
        <w:rPr>
          <w:rFonts w:cs="Times New Roman"/>
          <w:sz w:val="28"/>
          <w:szCs w:val="28"/>
        </w:rPr>
        <w:t xml:space="preserve"> предотвращения или минимизации негативного влияния на окружающую среду;</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6) </w:t>
      </w:r>
      <w:r>
        <w:rPr>
          <w:rFonts w:cs="Times New Roman"/>
          <w:b/>
          <w:sz w:val="28"/>
          <w:szCs w:val="28"/>
        </w:rPr>
        <w:t>новый инвестиционный проект</w:t>
      </w:r>
      <w:r>
        <w:rPr>
          <w:rFonts w:cs="Times New Roman"/>
          <w:sz w:val="28"/>
          <w:szCs w:val="28"/>
        </w:rPr>
        <w:t> - инвестиционный проект, в отношении которого соблюдается одно из следующих требований: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не позднее 31 декабря 2022 года подала заявление о заключении соглашения о защите и поощрении капиталовложений в соответствии со статьей 7 </w:t>
      </w:r>
      <w:r>
        <w:rPr>
          <w:rFonts w:cs="Times New Roman"/>
          <w:sz w:val="28"/>
          <w:szCs w:val="28"/>
        </w:rPr>
        <w:lastRenderedPageBreak/>
        <w:t>Федерального закона № 69-ФЗ;</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w:t>
      </w:r>
      <w:proofErr w:type="spellStart"/>
      <w:r>
        <w:rPr>
          <w:rFonts w:cs="Times New Roman"/>
          <w:sz w:val="28"/>
          <w:szCs w:val="28"/>
        </w:rPr>
        <w:t>геолого-разведочных</w:t>
      </w:r>
      <w:proofErr w:type="spellEnd"/>
      <w:r>
        <w:rPr>
          <w:rFonts w:cs="Times New Roman"/>
          <w:sz w:val="28"/>
          <w:szCs w:val="28"/>
        </w:rPr>
        <w:t xml:space="preserve"> работ) после 1 апреля 2020 года до получения соответствующего разрешения на строительство или в срок не позднее 180 календарных</w:t>
      </w:r>
      <w:proofErr w:type="gramEnd"/>
      <w:r>
        <w:rPr>
          <w:rFonts w:cs="Times New Roman"/>
          <w:sz w:val="28"/>
          <w:szCs w:val="28"/>
        </w:rPr>
        <w:t xml:space="preserve">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со </w:t>
      </w:r>
      <w:hyperlink r:id="rId9" w:anchor="/document/73826576/entry/7" w:history="1">
        <w:r>
          <w:rPr>
            <w:rFonts w:cs="Times New Roman"/>
            <w:sz w:val="28"/>
            <w:szCs w:val="28"/>
          </w:rPr>
          <w:t>статьей 7</w:t>
        </w:r>
      </w:hyperlink>
      <w:r>
        <w:rPr>
          <w:rFonts w:cs="Times New Roman"/>
          <w:sz w:val="28"/>
          <w:szCs w:val="28"/>
        </w:rPr>
        <w:t> Федерального закона № 69-ФЗ не позднее одного года после принятия такого решения;</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7) </w:t>
      </w:r>
      <w:r>
        <w:rPr>
          <w:rFonts w:cs="Times New Roman"/>
          <w:b/>
          <w:sz w:val="28"/>
          <w:szCs w:val="28"/>
        </w:rPr>
        <w:t>организация, реализующая проект</w:t>
      </w:r>
      <w:r>
        <w:rPr>
          <w:rFonts w:cs="Times New Roman"/>
          <w:sz w:val="28"/>
          <w:szCs w:val="28"/>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8) </w:t>
      </w:r>
      <w:proofErr w:type="spellStart"/>
      <w:r>
        <w:rPr>
          <w:rFonts w:cs="Times New Roman"/>
          <w:b/>
          <w:sz w:val="28"/>
          <w:szCs w:val="28"/>
        </w:rPr>
        <w:t>предынвестиционная</w:t>
      </w:r>
      <w:proofErr w:type="spellEnd"/>
      <w:r>
        <w:rPr>
          <w:rFonts w:cs="Times New Roman"/>
          <w:b/>
          <w:sz w:val="28"/>
          <w:szCs w:val="28"/>
        </w:rPr>
        <w:t xml:space="preserve"> стадия</w:t>
      </w:r>
      <w:r>
        <w:rPr>
          <w:rFonts w:cs="Times New Roman"/>
          <w:sz w:val="28"/>
          <w:szCs w:val="28"/>
        </w:rPr>
        <w:t xml:space="preserve">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w:t>
      </w:r>
      <w:proofErr w:type="gramEnd"/>
      <w:r>
        <w:rPr>
          <w:rFonts w:cs="Times New Roman"/>
          <w:sz w:val="28"/>
          <w:szCs w:val="28"/>
        </w:rPr>
        <w:t xml:space="preserve">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9) </w:t>
      </w:r>
      <w:r>
        <w:rPr>
          <w:rFonts w:cs="Times New Roman"/>
          <w:b/>
          <w:sz w:val="28"/>
          <w:szCs w:val="28"/>
        </w:rPr>
        <w:t>публично-правовое образование </w:t>
      </w:r>
      <w:r>
        <w:rPr>
          <w:rFonts w:cs="Times New Roman"/>
          <w:sz w:val="28"/>
          <w:szCs w:val="28"/>
        </w:rPr>
        <w:t>– Новгородская обл</w:t>
      </w:r>
      <w:r w:rsidR="00825706">
        <w:rPr>
          <w:rFonts w:cs="Times New Roman"/>
          <w:sz w:val="28"/>
          <w:szCs w:val="28"/>
        </w:rPr>
        <w:t xml:space="preserve">асть, администрация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13) </w:t>
      </w:r>
      <w:r>
        <w:rPr>
          <w:rFonts w:cs="Times New Roman"/>
          <w:b/>
          <w:sz w:val="28"/>
          <w:szCs w:val="28"/>
        </w:rPr>
        <w:t xml:space="preserve">сопутствующая инфраструктура </w:t>
      </w:r>
      <w:r>
        <w:rPr>
          <w:rFonts w:cs="Times New Roman"/>
          <w:sz w:val="28"/>
          <w:szCs w:val="28"/>
        </w:rPr>
        <w:t>-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roofErr w:type="gramEnd"/>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а) находятся в муниципальной собственности или подлежат передаче организацией, реализующей проект, в муниципальную собственность;</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13.1) </w:t>
      </w:r>
      <w:r>
        <w:rPr>
          <w:rFonts w:cs="Times New Roman"/>
          <w:b/>
          <w:sz w:val="28"/>
          <w:szCs w:val="28"/>
        </w:rPr>
        <w:t>стадия эксплуатации (эксплуатационная стадия)</w:t>
      </w:r>
      <w:r>
        <w:rPr>
          <w:rFonts w:cs="Times New Roman"/>
          <w:sz w:val="28"/>
          <w:szCs w:val="28"/>
        </w:rPr>
        <w:t xml:space="preserve">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w:t>
      </w:r>
      <w:r>
        <w:rPr>
          <w:rFonts w:cs="Times New Roman"/>
          <w:sz w:val="28"/>
          <w:szCs w:val="28"/>
        </w:rPr>
        <w:lastRenderedPageBreak/>
        <w:t>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w:t>
      </w:r>
      <w:proofErr w:type="gramEnd"/>
      <w:r>
        <w:rPr>
          <w:rFonts w:cs="Times New Roman"/>
          <w:sz w:val="28"/>
          <w:szCs w:val="28"/>
        </w:rPr>
        <w:t xml:space="preserve"> на окружающую среду;</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15) </w:t>
      </w:r>
      <w:r>
        <w:rPr>
          <w:rFonts w:cs="Times New Roman"/>
          <w:b/>
          <w:sz w:val="28"/>
          <w:szCs w:val="28"/>
        </w:rPr>
        <w:t>этап реализации инвестиционного проекта</w:t>
      </w:r>
      <w:r>
        <w:rPr>
          <w:rFonts w:cs="Times New Roman"/>
          <w:sz w:val="28"/>
          <w:szCs w:val="28"/>
        </w:rPr>
        <w:t xml:space="preserve">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roofErr w:type="gramEnd"/>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16) </w:t>
      </w:r>
      <w:r>
        <w:rPr>
          <w:rFonts w:cs="Times New Roman"/>
          <w:b/>
          <w:sz w:val="28"/>
          <w:szCs w:val="28"/>
        </w:rPr>
        <w:t>обстоятельства непреодолимой силы</w:t>
      </w:r>
      <w:r>
        <w:rPr>
          <w:rFonts w:cs="Times New Roman"/>
          <w:sz w:val="28"/>
          <w:szCs w:val="28"/>
        </w:rPr>
        <w:t xml:space="preserve"> - чрезвычайные, непредвиденные и непредотвратимые обстоятельства, которые возникли в течение действия соглашения о защите и поощрении капиталовложений, которые нельзя было при заключении указанного соглашения разумно ожидать либо избежать или преодолеть, а также которые находятся вне контроля сторон указанного соглашения и действуют на всей территории Российской Федерации или ее части, на которой реализуется инвестиционный проект;</w:t>
      </w:r>
      <w:proofErr w:type="gramEnd"/>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17) </w:t>
      </w:r>
      <w:r>
        <w:rPr>
          <w:rFonts w:cs="Times New Roman"/>
          <w:b/>
          <w:sz w:val="28"/>
          <w:szCs w:val="28"/>
        </w:rPr>
        <w:t>существенное изменение обстоятельств</w:t>
      </w:r>
      <w:r>
        <w:rPr>
          <w:rFonts w:cs="Times New Roman"/>
          <w:sz w:val="28"/>
          <w:szCs w:val="28"/>
        </w:rPr>
        <w:t xml:space="preserve"> - изменение обстоятельств, из которых стороны исходили при заключении соглашения о защите и поощрении капиталовложений, когда указанные обстоятельства изменились настолько, что если бы стороны такого соглашения могли это разумно предвидеть, такое соглашение вообще не было бы заключено или было бы заключено на значительно отличающихся условиях.</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1.4. Понятия </w:t>
      </w:r>
      <w:r>
        <w:rPr>
          <w:rFonts w:cs="Times New Roman"/>
          <w:b/>
          <w:sz w:val="28"/>
          <w:szCs w:val="28"/>
        </w:rPr>
        <w:t>«капитальные вложения»</w:t>
      </w:r>
      <w:r>
        <w:rPr>
          <w:rFonts w:cs="Times New Roman"/>
          <w:sz w:val="28"/>
          <w:szCs w:val="28"/>
        </w:rPr>
        <w:t xml:space="preserve"> и </w:t>
      </w:r>
      <w:r>
        <w:rPr>
          <w:rFonts w:cs="Times New Roman"/>
          <w:b/>
          <w:sz w:val="28"/>
          <w:szCs w:val="28"/>
        </w:rPr>
        <w:t>«инвестиционная деятельность»</w:t>
      </w:r>
      <w:r>
        <w:rPr>
          <w:rFonts w:cs="Times New Roman"/>
          <w:sz w:val="28"/>
          <w:szCs w:val="28"/>
        </w:rPr>
        <w:t xml:space="preserve"> применяются в значениях, определенных в Федеральном законе от 25 февраля 1999 года № 39-ФЗ «Об инвестиционной деятельности в Российской Федерации, осуществляемой в форме капитальных вложений».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1.5. В целях настоящего Порядка инвестиционный проект может быть отнесен к сферам экономики в соответствии с частью 1.1 статьи 6 Федерального закона № 69-ФЗ.</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1.6. </w:t>
      </w:r>
      <w:proofErr w:type="gramStart"/>
      <w:r>
        <w:rPr>
          <w:rFonts w:cs="Times New Roman"/>
          <w:sz w:val="28"/>
          <w:szCs w:val="28"/>
        </w:rPr>
        <w:t>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r:id="rId10" w:anchor="/document/73826576/entry/6011" w:history="1">
        <w:r>
          <w:rPr>
            <w:rFonts w:cs="Times New Roman"/>
            <w:sz w:val="28"/>
            <w:szCs w:val="28"/>
          </w:rPr>
          <w:t>части 1.1</w:t>
        </w:r>
      </w:hyperlink>
      <w:r>
        <w:rPr>
          <w:rFonts w:cs="Times New Roman"/>
          <w:sz w:val="28"/>
          <w:szCs w:val="28"/>
        </w:rPr>
        <w:t> статьи 6 Федерального закона № 69-ФЗ, и (или) к иным сферам экономики, то инвестиционный проект относится к той сфере, для которой пунктом 2 части 4 статьи 9 Федерального закона № 69-ФЗ устанавливается наибольший минимальный объем капиталовложений.</w:t>
      </w:r>
      <w:proofErr w:type="gramEnd"/>
      <w:r>
        <w:rPr>
          <w:rFonts w:cs="Times New Roman"/>
          <w:sz w:val="28"/>
          <w:szCs w:val="28"/>
        </w:rPr>
        <w:t xml:space="preserve">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6633C8" w:rsidRDefault="00262DEC">
      <w:pPr>
        <w:ind w:firstLine="708"/>
        <w:jc w:val="both"/>
        <w:rPr>
          <w:rFonts w:eastAsia="Times New Roman" w:cs="Times New Roman"/>
          <w:sz w:val="28"/>
          <w:szCs w:val="28"/>
        </w:rPr>
      </w:pPr>
      <w:r>
        <w:rPr>
          <w:rFonts w:eastAsia="Times New Roman" w:cs="Times New Roman"/>
          <w:sz w:val="28"/>
          <w:szCs w:val="28"/>
        </w:rPr>
        <w:lastRenderedPageBreak/>
        <w:t>1.7.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rsidR="006633C8" w:rsidRDefault="00262DEC">
      <w:pPr>
        <w:ind w:firstLine="708"/>
        <w:jc w:val="both"/>
        <w:rPr>
          <w:rFonts w:eastAsia="Times New Roman" w:cs="Times New Roman"/>
          <w:sz w:val="28"/>
          <w:szCs w:val="28"/>
        </w:rPr>
      </w:pPr>
      <w:r>
        <w:rPr>
          <w:rFonts w:eastAsia="Times New Roman" w:cs="Times New Roman"/>
          <w:sz w:val="28"/>
          <w:szCs w:val="28"/>
        </w:rPr>
        <w:t>1.8. Соглашение может быть заключено не позднее 1 января 2030 г.</w:t>
      </w:r>
    </w:p>
    <w:p w:rsidR="006633C8" w:rsidRDefault="00262DEC">
      <w:pPr>
        <w:ind w:firstLine="708"/>
        <w:jc w:val="both"/>
        <w:rPr>
          <w:rFonts w:eastAsia="Times New Roman" w:cs="Times New Roman"/>
          <w:sz w:val="28"/>
          <w:szCs w:val="28"/>
        </w:rPr>
      </w:pPr>
      <w:r>
        <w:rPr>
          <w:rFonts w:eastAsia="Times New Roman" w:cs="Times New Roman"/>
          <w:sz w:val="28"/>
          <w:szCs w:val="28"/>
        </w:rPr>
        <w:t>1.9. 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пунктом 2.26 настоящего Порядка, или срок действия мер государственной поддержки инвестиционных проектов, предоставляемых в соответствии со статьей 15 Федерального закона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пункте 2 части 13 статьи 11 Федерального закона № 69-ФЗ.</w:t>
      </w:r>
    </w:p>
    <w:p w:rsidR="006633C8" w:rsidRDefault="00262DEC">
      <w:pPr>
        <w:ind w:firstLine="708"/>
        <w:jc w:val="both"/>
        <w:rPr>
          <w:rFonts w:eastAsia="Times New Roman" w:cs="Times New Roman"/>
          <w:sz w:val="28"/>
          <w:szCs w:val="28"/>
        </w:rPr>
      </w:pPr>
      <w:r>
        <w:rPr>
          <w:rFonts w:eastAsia="Times New Roman" w:cs="Times New Roman"/>
          <w:sz w:val="28"/>
          <w:szCs w:val="28"/>
        </w:rPr>
        <w:t>1.10.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1.11. Решение о заключении соглашения принимается в форме постановления администрации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w:t>
      </w:r>
    </w:p>
    <w:p w:rsidR="006633C8" w:rsidRDefault="006633C8">
      <w:pPr>
        <w:shd w:val="clear" w:color="auto" w:fill="FFFFFF"/>
        <w:ind w:firstLine="708"/>
        <w:jc w:val="both"/>
        <w:rPr>
          <w:rFonts w:eastAsia="Times New Roman" w:cs="Times New Roman"/>
          <w:sz w:val="28"/>
          <w:szCs w:val="28"/>
        </w:rPr>
      </w:pPr>
    </w:p>
    <w:p w:rsidR="006633C8" w:rsidRDefault="00262DEC">
      <w:pPr>
        <w:shd w:val="clear" w:color="auto" w:fill="FFFFFF"/>
        <w:ind w:firstLine="708"/>
        <w:jc w:val="center"/>
        <w:rPr>
          <w:rFonts w:eastAsia="Times New Roman" w:cs="Times New Roman"/>
          <w:b/>
          <w:sz w:val="28"/>
          <w:szCs w:val="28"/>
        </w:rPr>
      </w:pPr>
      <w:r>
        <w:rPr>
          <w:rFonts w:eastAsia="Times New Roman" w:cs="Times New Roman"/>
          <w:b/>
          <w:sz w:val="28"/>
          <w:szCs w:val="28"/>
        </w:rPr>
        <w:t>2. Условия и порядок заключения Соглашения</w:t>
      </w:r>
    </w:p>
    <w:p w:rsidR="006633C8" w:rsidRDefault="006633C8">
      <w:pPr>
        <w:shd w:val="clear" w:color="auto" w:fill="FFFFFF"/>
        <w:ind w:firstLine="708"/>
        <w:jc w:val="both"/>
        <w:rPr>
          <w:rFonts w:eastAsia="Times New Roman" w:cs="Times New Roman"/>
          <w:sz w:val="28"/>
          <w:szCs w:val="28"/>
        </w:rPr>
      </w:pP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2.1. Соглашение заключается по результатам осуществления процедур, предусмотренных Федеральным законом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2.2. Соглашение может быть заключено с российским юридическим лицом, которое удовлетворяет следующим требованиям (далее - заявитель):</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а) заявитель отвечает признакам организации, реализующей проект, установленным в подпункте 6 пункта 1.3 настоящего Порядка;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б) заявитель не находится в процессе ликвидации;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2.3. Соглашение может быть заключено в отношении проекта, который удовлетворяет следующим требованиям:</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а) проект</w:t>
      </w:r>
      <w:r>
        <w:rPr>
          <w:rFonts w:eastAsia="Times New Roman" w:cs="Times New Roman"/>
          <w:sz w:val="28"/>
          <w:szCs w:val="28"/>
        </w:rPr>
        <w:tab/>
        <w:t>отвечает</w:t>
      </w:r>
      <w:r>
        <w:rPr>
          <w:rFonts w:eastAsia="Times New Roman" w:cs="Times New Roman"/>
          <w:sz w:val="28"/>
          <w:szCs w:val="28"/>
        </w:rPr>
        <w:tab/>
        <w:t>признакам</w:t>
      </w:r>
      <w:r>
        <w:rPr>
          <w:rFonts w:eastAsia="Times New Roman" w:cs="Times New Roman"/>
          <w:sz w:val="28"/>
          <w:szCs w:val="28"/>
        </w:rPr>
        <w:tab/>
        <w:t>инвестиционного</w:t>
      </w:r>
      <w:r>
        <w:rPr>
          <w:rFonts w:eastAsia="Times New Roman" w:cs="Times New Roman"/>
          <w:sz w:val="28"/>
          <w:szCs w:val="28"/>
        </w:rPr>
        <w:tab/>
        <w:t>проекта, предусмотренным в подпункте 4 пункта 1.3 настоящего Порядка;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б) проект</w:t>
      </w:r>
      <w:r>
        <w:rPr>
          <w:rFonts w:eastAsia="Times New Roman" w:cs="Times New Roman"/>
          <w:sz w:val="28"/>
          <w:szCs w:val="28"/>
        </w:rPr>
        <w:tab/>
        <w:t>отвечает</w:t>
      </w:r>
      <w:r>
        <w:rPr>
          <w:rFonts w:eastAsia="Times New Roman" w:cs="Times New Roman"/>
          <w:sz w:val="28"/>
          <w:szCs w:val="28"/>
        </w:rPr>
        <w:tab/>
        <w:t>признакам</w:t>
      </w:r>
      <w:r>
        <w:rPr>
          <w:rFonts w:eastAsia="Times New Roman" w:cs="Times New Roman"/>
          <w:sz w:val="28"/>
          <w:szCs w:val="28"/>
        </w:rPr>
        <w:tab/>
        <w:t>нового инвестиционного проекта, предусмотренным пунктом в подпункте 5 пункта 1.3 настоящего Порядка;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в) сфера реализации проекта отвечает требованиям, установленным в пунктах 1.4 и 1.5 настоящего Порядка;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г) планируемый</w:t>
      </w:r>
      <w:r>
        <w:rPr>
          <w:rFonts w:eastAsia="Times New Roman" w:cs="Times New Roman"/>
          <w:sz w:val="28"/>
          <w:szCs w:val="28"/>
        </w:rPr>
        <w:tab/>
        <w:t>заявителем</w:t>
      </w:r>
      <w:r>
        <w:rPr>
          <w:rFonts w:eastAsia="Times New Roman" w:cs="Times New Roman"/>
          <w:sz w:val="28"/>
          <w:szCs w:val="28"/>
        </w:rPr>
        <w:tab/>
        <w:t>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 № 69-ФЗ;</w:t>
      </w:r>
    </w:p>
    <w:p w:rsidR="006633C8" w:rsidRDefault="00262DEC">
      <w:pPr>
        <w:shd w:val="clear" w:color="auto" w:fill="FFFFFF"/>
        <w:ind w:firstLine="708"/>
        <w:jc w:val="both"/>
        <w:rPr>
          <w:rFonts w:eastAsia="Times New Roman" w:cs="Times New Roman"/>
          <w:sz w:val="28"/>
          <w:szCs w:val="28"/>
        </w:rPr>
      </w:pPr>
      <w:proofErr w:type="spellStart"/>
      <w:r>
        <w:rPr>
          <w:rFonts w:eastAsia="Times New Roman" w:cs="Times New Roman"/>
          <w:sz w:val="28"/>
          <w:szCs w:val="28"/>
        </w:rPr>
        <w:t>д</w:t>
      </w:r>
      <w:proofErr w:type="spellEnd"/>
      <w:r>
        <w:rPr>
          <w:rFonts w:eastAsia="Times New Roman" w:cs="Times New Roman"/>
          <w:sz w:val="28"/>
          <w:szCs w:val="28"/>
        </w:rPr>
        <w:t xml:space="preserve">) вложенные в проект денежные средства (капиталовложения) отвечают требованиям, установленным пунктом 5 части 1 статьи 2 Федерального закона № </w:t>
      </w:r>
      <w:r>
        <w:rPr>
          <w:rFonts w:eastAsia="Times New Roman" w:cs="Times New Roman"/>
          <w:sz w:val="28"/>
          <w:szCs w:val="28"/>
        </w:rPr>
        <w:lastRenderedPageBreak/>
        <w:t>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2.4. Соглашение заключается с заявителем,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 игорный бизнес;</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4) оптовая и розничная торговля;</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2.5. Заявитель вправе направить в администрацию </w:t>
      </w:r>
      <w:proofErr w:type="spellStart"/>
      <w:r>
        <w:rPr>
          <w:rFonts w:cs="Times New Roman"/>
          <w:sz w:val="28"/>
          <w:szCs w:val="28"/>
        </w:rPr>
        <w:t>Уторгошского</w:t>
      </w:r>
      <w:proofErr w:type="spellEnd"/>
      <w:r>
        <w:rPr>
          <w:rFonts w:cs="Times New Roman"/>
          <w:sz w:val="28"/>
          <w:szCs w:val="28"/>
        </w:rPr>
        <w:t xml:space="preserve"> сельского поселения</w:t>
      </w:r>
      <w:r>
        <w:rPr>
          <w:rFonts w:eastAsia="Times New Roman" w:cs="Times New Roman"/>
          <w:sz w:val="28"/>
          <w:szCs w:val="28"/>
        </w:rPr>
        <w:t xml:space="preserve"> (далее  также – Уполномоченный орган) заявление о заключении соглашения о защите и поощрении капиталовложений (далее – заявление).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2.6. К заявлению прилагаются следующие документы и материалы:</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 проект соглашения о защите и поощрении капиталовложений, соответствующий Федеральному закону № 69-ФЗ</w:t>
      </w:r>
      <w:r>
        <w:rPr>
          <w:rFonts w:cs="Times New Roman"/>
          <w:sz w:val="28"/>
          <w:szCs w:val="28"/>
        </w:rPr>
        <w:t>,</w:t>
      </w:r>
      <w:r>
        <w:rPr>
          <w:rFonts w:eastAsia="Times New Roman" w:cs="Times New Roman"/>
          <w:sz w:val="28"/>
          <w:szCs w:val="28"/>
        </w:rPr>
        <w:t xml:space="preserve"> подписанный электронной подписью заявителя;</w:t>
      </w:r>
    </w:p>
    <w:p w:rsidR="006633C8" w:rsidRDefault="00262DEC">
      <w:pPr>
        <w:shd w:val="clear" w:color="auto" w:fill="FFFFFF"/>
        <w:ind w:firstLine="708"/>
        <w:jc w:val="both"/>
        <w:rPr>
          <w:rFonts w:eastAsia="Times New Roman" w:cs="Times New Roman"/>
          <w:sz w:val="28"/>
          <w:szCs w:val="28"/>
        </w:rPr>
      </w:pPr>
      <w:proofErr w:type="gramStart"/>
      <w:r>
        <w:rPr>
          <w:rFonts w:eastAsia="Times New Roman" w:cs="Times New Roman"/>
          <w:sz w:val="28"/>
          <w:szCs w:val="28"/>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w:t>
      </w:r>
      <w:proofErr w:type="gramEnd"/>
      <w:r>
        <w:rPr>
          <w:rFonts w:eastAsia="Times New Roman" w:cs="Times New Roman"/>
          <w:sz w:val="28"/>
          <w:szCs w:val="28"/>
        </w:rPr>
        <w:t>, указанных в абзаце первом и подпункте «а» пункта 3 части 1 статьи 14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5) документы, подтверждающие согласие уполномоченных органов местного самоуправления на заключение соглашения (в случае, если предполагается, что в </w:t>
      </w:r>
      <w:r>
        <w:rPr>
          <w:rFonts w:eastAsia="Times New Roman" w:cs="Times New Roman"/>
          <w:sz w:val="28"/>
          <w:szCs w:val="28"/>
        </w:rPr>
        <w:lastRenderedPageBreak/>
        <w:t>качестве стороны (сторон) соглашения будет выступать одно или несколько муниципальных образований);</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6) копии учредительных документов заявителя;</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7) бизнес-план проекта, включающий в том числе: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сведения о размере планируемых и осуществленных капиталовложений в проект, о плановых и фактических датах их осуществления;</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Федерального закона № 69-ФЗ, указывается соответствующая сфера экономики);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описание нового инвестиционного проекта, в том числе указание на территорию его реализации;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сведения о прогнозируемой ежегодной выручке от реализации инвестиционного проекта с учетом положений части 1.1 статьи 6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информацию о предполагаемых этапах реализации инвестиционного проекта;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информацию о сроках государственной регистрации прав, включая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информацию о сроке введения в эксплуатацию объекта, создаваемого или реконструируемого в рамках инвестиционного проекта (если применимо);</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8) финансовая модель нового инвестиционного проекта, содержащая следующие сведения (при наличии):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промежуточные прогнозные данные, в том числе: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прогноз затрат, связанных с персоналом;</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 прогноз привлечения средств финансирования для реализации проекта с </w:t>
      </w:r>
      <w:r>
        <w:rPr>
          <w:rFonts w:eastAsia="Times New Roman" w:cs="Times New Roman"/>
          <w:sz w:val="28"/>
          <w:szCs w:val="28"/>
        </w:rPr>
        <w:lastRenderedPageBreak/>
        <w:t>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 </w:t>
      </w:r>
      <w:r>
        <w:rPr>
          <w:rFonts w:cs="Times New Roman"/>
          <w:sz w:val="28"/>
          <w:szCs w:val="28"/>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r>
        <w:rPr>
          <w:rFonts w:eastAsia="Times New Roman" w:cs="Times New Roman"/>
          <w:sz w:val="28"/>
          <w:szCs w:val="28"/>
        </w:rPr>
        <w:t>;</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6633C8" w:rsidRDefault="00262DEC">
      <w:pPr>
        <w:shd w:val="clear" w:color="auto" w:fill="FFFFFF"/>
        <w:ind w:firstLine="708"/>
        <w:jc w:val="both"/>
        <w:rPr>
          <w:rFonts w:eastAsia="Times New Roman" w:cs="Times New Roman"/>
          <w:sz w:val="28"/>
          <w:szCs w:val="28"/>
        </w:rPr>
      </w:pPr>
      <w:proofErr w:type="gramStart"/>
      <w:r>
        <w:rPr>
          <w:rFonts w:eastAsia="Times New Roman" w:cs="Times New Roman"/>
          <w:sz w:val="28"/>
          <w:szCs w:val="28"/>
        </w:rPr>
        <w:t>-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w:t>
      </w:r>
      <w:proofErr w:type="gramEnd"/>
      <w:r>
        <w:rPr>
          <w:rFonts w:eastAsia="Times New Roman" w:cs="Times New Roman"/>
          <w:sz w:val="28"/>
          <w:szCs w:val="28"/>
        </w:rPr>
        <w:t xml:space="preserve">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9)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6633C8" w:rsidRDefault="00262DEC">
      <w:pPr>
        <w:shd w:val="clear" w:color="auto" w:fill="FFFFFF"/>
        <w:ind w:firstLine="708"/>
        <w:jc w:val="both"/>
        <w:rPr>
          <w:rFonts w:eastAsia="Times New Roman" w:cs="Times New Roman"/>
          <w:sz w:val="28"/>
          <w:szCs w:val="28"/>
        </w:rPr>
      </w:pPr>
      <w:proofErr w:type="gramStart"/>
      <w:r>
        <w:rPr>
          <w:rFonts w:eastAsia="Times New Roman" w:cs="Times New Roman"/>
          <w:sz w:val="28"/>
          <w:szCs w:val="28"/>
        </w:rPr>
        <w:t>10)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w:t>
      </w:r>
      <w:proofErr w:type="gramEnd"/>
      <w:r>
        <w:rPr>
          <w:rFonts w:eastAsia="Times New Roman" w:cs="Times New Roman"/>
          <w:sz w:val="28"/>
          <w:szCs w:val="28"/>
        </w:rPr>
        <w:t xml:space="preserve">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11" w:anchor="/document/12138258/entry/3" w:history="1">
        <w:r>
          <w:rPr>
            <w:rFonts w:eastAsia="Times New Roman" w:cs="Times New Roman"/>
            <w:sz w:val="28"/>
            <w:szCs w:val="28"/>
          </w:rPr>
          <w:t>законодательством</w:t>
        </w:r>
      </w:hyperlink>
      <w:r>
        <w:rPr>
          <w:rFonts w:eastAsia="Times New Roman" w:cs="Times New Roman"/>
          <w:sz w:val="28"/>
          <w:szCs w:val="28"/>
        </w:rPr>
        <w:t> о градостроительной деятельности не требуется подготовка документации по планировке территории;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11)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w:t>
      </w:r>
      <w:r>
        <w:rPr>
          <w:rFonts w:eastAsia="Times New Roman" w:cs="Times New Roman"/>
          <w:sz w:val="28"/>
          <w:szCs w:val="28"/>
        </w:rPr>
        <w:lastRenderedPageBreak/>
        <w:t>Федерального закона № 69-ФЗ, а также информация о планируемых форме, сроках и объеме возмещения этих затрат;</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12) список актов (решений), которые могут применяться с учетом особенностей, установленных статьей 9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13) документы, предусмотренные частью 7 статьи 11 </w:t>
      </w:r>
      <w:r>
        <w:rPr>
          <w:rFonts w:cs="Times New Roman"/>
          <w:sz w:val="28"/>
          <w:szCs w:val="28"/>
        </w:rPr>
        <w:t>Федерального закона</w:t>
      </w:r>
      <w:r>
        <w:rPr>
          <w:rFonts w:eastAsia="Times New Roman" w:cs="Times New Roman"/>
          <w:sz w:val="28"/>
          <w:szCs w:val="28"/>
        </w:rPr>
        <w:t> № 69-ФЗ, в случае заключения дополнительного соглашения к соглашению о защите и поощрении капиталовложений;</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14) копия документа, подтверждающего государственную регистрацию заявителя в качестве российского юридического лица;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15) копия документа, подтверждающего полномочия лица (лиц), имеющего право действовать от имени заявителя без доверенности;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16)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подпунктом «а» пункта 6 части 1 статьи 2 </w:t>
      </w:r>
      <w:r>
        <w:rPr>
          <w:rFonts w:cs="Times New Roman"/>
          <w:sz w:val="28"/>
          <w:szCs w:val="28"/>
        </w:rPr>
        <w:t>Федерального закона</w:t>
      </w:r>
      <w:r>
        <w:rPr>
          <w:rFonts w:eastAsia="Times New Roman" w:cs="Times New Roman"/>
          <w:sz w:val="28"/>
          <w:szCs w:val="28"/>
        </w:rPr>
        <w:t>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17) копия договора о комплексном развитии территории (если применимо);</w:t>
      </w:r>
    </w:p>
    <w:p w:rsidR="006633C8" w:rsidRDefault="00262DEC">
      <w:pPr>
        <w:shd w:val="clear" w:color="auto" w:fill="FFFFFF"/>
        <w:ind w:firstLine="708"/>
        <w:jc w:val="both"/>
        <w:rPr>
          <w:rFonts w:cs="Times New Roman"/>
          <w:sz w:val="28"/>
          <w:szCs w:val="28"/>
        </w:rPr>
      </w:pPr>
      <w:r>
        <w:rPr>
          <w:rFonts w:eastAsia="Times New Roman" w:cs="Times New Roman"/>
          <w:sz w:val="28"/>
          <w:szCs w:val="28"/>
        </w:rPr>
        <w:t xml:space="preserve">18) </w:t>
      </w:r>
      <w:r>
        <w:rPr>
          <w:rFonts w:cs="Times New Roman"/>
          <w:sz w:val="28"/>
          <w:szCs w:val="28"/>
        </w:rPr>
        <w:t xml:space="preserve">информация о </w:t>
      </w:r>
      <w:proofErr w:type="spellStart"/>
      <w:r>
        <w:rPr>
          <w:rFonts w:cs="Times New Roman"/>
          <w:sz w:val="28"/>
          <w:szCs w:val="28"/>
        </w:rPr>
        <w:t>бенефициарных</w:t>
      </w:r>
      <w:proofErr w:type="spellEnd"/>
      <w:r>
        <w:rPr>
          <w:rFonts w:cs="Times New Roman"/>
          <w:sz w:val="28"/>
          <w:szCs w:val="28"/>
        </w:rPr>
        <w:t xml:space="preserve"> владельцах заявителя, представляемая на каждого </w:t>
      </w:r>
      <w:proofErr w:type="spellStart"/>
      <w:r>
        <w:rPr>
          <w:rFonts w:cs="Times New Roman"/>
          <w:sz w:val="28"/>
          <w:szCs w:val="28"/>
        </w:rPr>
        <w:t>бенефициарного</w:t>
      </w:r>
      <w:proofErr w:type="spellEnd"/>
      <w:r>
        <w:rPr>
          <w:rFonts w:cs="Times New Roman"/>
          <w:sz w:val="28"/>
          <w:szCs w:val="28"/>
        </w:rPr>
        <w:t xml:space="preserve"> владельца по форме согласно приложению № 3 к настоящему Порядку.</w:t>
      </w:r>
    </w:p>
    <w:p w:rsidR="006633C8" w:rsidRDefault="00262DEC">
      <w:pPr>
        <w:ind w:firstLine="708"/>
        <w:jc w:val="both"/>
        <w:rPr>
          <w:rFonts w:cs="Times New Roman"/>
          <w:sz w:val="28"/>
          <w:szCs w:val="28"/>
        </w:rPr>
      </w:pPr>
      <w:r>
        <w:rPr>
          <w:rFonts w:cs="Times New Roman"/>
          <w:sz w:val="28"/>
          <w:szCs w:val="28"/>
        </w:rPr>
        <w:t>Для целей настоящего Порядка понятие «</w:t>
      </w:r>
      <w:proofErr w:type="spellStart"/>
      <w:r>
        <w:rPr>
          <w:rFonts w:cs="Times New Roman"/>
          <w:sz w:val="28"/>
          <w:szCs w:val="28"/>
        </w:rPr>
        <w:t>бенефициарный</w:t>
      </w:r>
      <w:proofErr w:type="spellEnd"/>
      <w:r>
        <w:rPr>
          <w:rFonts w:cs="Times New Roman"/>
          <w:sz w:val="28"/>
          <w:szCs w:val="28"/>
        </w:rPr>
        <w:t xml:space="preserve"> владелец» используется в значении, установленном Федеральным законом от 07.08.2001 г. № 115-ФЗ «О противодействии легализации (отмыванию) доходов, полученных преступным путем, и финансированию терроризма».</w:t>
      </w:r>
    </w:p>
    <w:p w:rsidR="006633C8" w:rsidRDefault="00262DEC">
      <w:pPr>
        <w:shd w:val="clear" w:color="auto" w:fill="FFFFFF"/>
        <w:ind w:firstLine="709"/>
        <w:jc w:val="both"/>
        <w:rPr>
          <w:rFonts w:eastAsia="Times New Roman" w:cs="Times New Roman"/>
          <w:sz w:val="28"/>
          <w:szCs w:val="28"/>
        </w:rPr>
      </w:pPr>
      <w:r>
        <w:rPr>
          <w:rFonts w:eastAsia="Times New Roman" w:cs="Times New Roman"/>
          <w:sz w:val="28"/>
          <w:szCs w:val="28"/>
        </w:rPr>
        <w:t>2.7. В случае если документ, указанный в подпункте 14 пункта 2.6  настоящего Порядка, не представлен заявителем, уполномоченный орган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 </w:t>
      </w:r>
      <w:r>
        <w:rPr>
          <w:rFonts w:cs="Times New Roman"/>
          <w:sz w:val="28"/>
          <w:szCs w:val="28"/>
          <w:shd w:val="clear" w:color="auto" w:fill="FFFFFF"/>
        </w:rPr>
        <w:t>«Капиталовложения» (далее - государственная информационная система)</w:t>
      </w:r>
      <w:r>
        <w:rPr>
          <w:rFonts w:cs="Times New Roman"/>
          <w:sz w:val="28"/>
          <w:szCs w:val="28"/>
        </w:rPr>
        <w:t>;</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 вносить изменения в заявление и прилагаемые к нему документы, указанные в пункте 2.6 настоящего Порядка, при этом срок рассмотрения заявления и прилагаемых к нему документов продлевается на срок не более 30 рабочих дней.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2.8.1. В случае если заявитель в соответствии с </w:t>
      </w:r>
      <w:hyperlink r:id="rId12" w:anchor="/document/73826576/entry/7091" w:history="1">
        <w:r>
          <w:rPr>
            <w:rFonts w:cs="Times New Roman"/>
            <w:sz w:val="28"/>
            <w:szCs w:val="28"/>
          </w:rPr>
          <w:t>пунктом</w:t>
        </w:r>
      </w:hyperlink>
      <w:r>
        <w:rPr>
          <w:rFonts w:cs="Times New Roman"/>
          <w:sz w:val="28"/>
          <w:szCs w:val="28"/>
        </w:rPr>
        <w:t xml:space="preserve"> 2.8 настоящего Порядка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пункте 2.8 настоящего Порядка.</w:t>
      </w:r>
    </w:p>
    <w:p w:rsidR="006633C8" w:rsidRDefault="00262DEC">
      <w:pPr>
        <w:shd w:val="clear" w:color="auto" w:fill="FFFFFF"/>
        <w:ind w:firstLine="709"/>
        <w:jc w:val="both"/>
        <w:rPr>
          <w:rFonts w:eastAsia="Times New Roman" w:cs="Times New Roman"/>
          <w:sz w:val="28"/>
          <w:szCs w:val="28"/>
        </w:rPr>
      </w:pPr>
      <w:r>
        <w:rPr>
          <w:rFonts w:eastAsia="Times New Roman" w:cs="Times New Roman"/>
          <w:sz w:val="28"/>
          <w:szCs w:val="28"/>
        </w:rPr>
        <w:lastRenderedPageBreak/>
        <w:t xml:space="preserve">2.9. Финансовая модель проекта, указанная в подпункте «6» пункта 2.6 настоящего Порядка,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w:t>
      </w:r>
      <w:proofErr w:type="spellStart"/>
      <w:r>
        <w:rPr>
          <w:rFonts w:eastAsia="Times New Roman" w:cs="Times New Roman"/>
          <w:sz w:val="28"/>
          <w:szCs w:val="28"/>
        </w:rPr>
        <w:t>муниципально-частного</w:t>
      </w:r>
      <w:proofErr w:type="spellEnd"/>
      <w:r>
        <w:rPr>
          <w:rFonts w:eastAsia="Times New Roman" w:cs="Times New Roman"/>
          <w:sz w:val="28"/>
          <w:szCs w:val="28"/>
        </w:rPr>
        <w:t xml:space="preserve">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2.10.Заявление и прилагаемые к нему документы и материалы, указанные в пункте 2.6 настоящего Порядка, представляются в количестве экземпляров, равном числу сторон заключаемого соглашения.</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2.11.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2.12.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w:t>
      </w:r>
    </w:p>
    <w:p w:rsidR="006633C8" w:rsidRDefault="00262DEC">
      <w:pPr>
        <w:ind w:firstLine="708"/>
        <w:jc w:val="both"/>
        <w:rPr>
          <w:rFonts w:cs="Times New Roman"/>
          <w:sz w:val="28"/>
          <w:szCs w:val="28"/>
        </w:rPr>
      </w:pPr>
      <w:r>
        <w:rPr>
          <w:rFonts w:cs="Times New Roman"/>
          <w:sz w:val="28"/>
          <w:szCs w:val="28"/>
        </w:rPr>
        <w:t>К ходатайству о связанности прилагаются:</w:t>
      </w:r>
    </w:p>
    <w:p w:rsidR="006633C8" w:rsidRDefault="00262DEC">
      <w:pPr>
        <w:ind w:firstLine="708"/>
        <w:jc w:val="both"/>
        <w:rPr>
          <w:rFonts w:cs="Times New Roman"/>
          <w:sz w:val="28"/>
          <w:szCs w:val="28"/>
        </w:rPr>
      </w:pPr>
      <w:proofErr w:type="gramStart"/>
      <w:r>
        <w:rPr>
          <w:rFonts w:cs="Times New Roman"/>
          <w:sz w:val="28"/>
          <w:szCs w:val="28"/>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w:t>
      </w:r>
      <w:proofErr w:type="gramEnd"/>
      <w:r>
        <w:rPr>
          <w:rFonts w:cs="Times New Roman"/>
          <w:sz w:val="28"/>
          <w:szCs w:val="28"/>
        </w:rPr>
        <w:t xml:space="preserve">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w:t>
      </w:r>
      <w:proofErr w:type="gramStart"/>
      <w:r>
        <w:rPr>
          <w:rFonts w:cs="Times New Roman"/>
          <w:sz w:val="28"/>
          <w:szCs w:val="28"/>
        </w:rPr>
        <w:t>средств бюджетов бюджетной системы Российской Федерации недополученных доходов кредитора</w:t>
      </w:r>
      <w:proofErr w:type="gramEnd"/>
      <w:r>
        <w:rPr>
          <w:rFonts w:cs="Times New Roman"/>
          <w:sz w:val="28"/>
          <w:szCs w:val="28"/>
        </w:rPr>
        <w:t>;</w:t>
      </w:r>
    </w:p>
    <w:p w:rsidR="006633C8" w:rsidRDefault="00262DEC">
      <w:pPr>
        <w:ind w:firstLine="708"/>
        <w:jc w:val="both"/>
        <w:rPr>
          <w:rFonts w:cs="Times New Roman"/>
          <w:sz w:val="28"/>
          <w:szCs w:val="28"/>
        </w:rPr>
      </w:pPr>
      <w:r>
        <w:rPr>
          <w:rFonts w:cs="Times New Roman"/>
          <w:sz w:val="28"/>
          <w:szCs w:val="28"/>
        </w:rPr>
        <w:t>проект дополнительного соглашения.</w:t>
      </w:r>
    </w:p>
    <w:p w:rsidR="006633C8" w:rsidRDefault="00262DEC">
      <w:pPr>
        <w:ind w:firstLine="708"/>
        <w:jc w:val="both"/>
        <w:rPr>
          <w:rFonts w:cs="Times New Roman"/>
          <w:sz w:val="28"/>
          <w:szCs w:val="28"/>
        </w:rPr>
      </w:pPr>
      <w:r>
        <w:rPr>
          <w:rFonts w:cs="Times New Roman"/>
          <w:sz w:val="28"/>
          <w:szCs w:val="28"/>
        </w:rPr>
        <w:t xml:space="preserve">2.13. </w:t>
      </w:r>
      <w:proofErr w:type="gramStart"/>
      <w:r>
        <w:rPr>
          <w:rFonts w:cs="Times New Roman"/>
          <w:sz w:val="28"/>
          <w:szCs w:val="28"/>
        </w:rPr>
        <w:t>К договорам,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муниципальной поддержки инвестиционных проектов.</w:t>
      </w:r>
      <w:proofErr w:type="gramEnd"/>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2.14.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lastRenderedPageBreak/>
        <w:t>2.15. Заявление, которое не содержит ходатайство заявителя, предусмотренное пунктом 2.13 настоящего Порядка, а также прилагаемые к нему документы рассматриваются уполномоченным органом, а также уполномоченным органом Правительства Новгородской области, на территории которого реализуется соответствующий инвестиционный проект в течение 30 рабочих дней с даты их подачи заявителем.</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2.16. 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2.17. </w:t>
      </w:r>
      <w:proofErr w:type="gramStart"/>
      <w:r>
        <w:rPr>
          <w:rFonts w:eastAsia="Times New Roman" w:cs="Times New Roman"/>
          <w:sz w:val="28"/>
          <w:szCs w:val="28"/>
        </w:rPr>
        <w:t xml:space="preserve">По результатам рассмотрения заявления, документов и сведений, представленных заявителем, на соответствие требованиям, установленным настоящим Порядком, уполномоченный орган принимает решение о возможности (не возможности) предоставления согласия на заключение (присоединение к) соглашения, а также готовит проект постановления Администрации </w:t>
      </w:r>
      <w:proofErr w:type="spellStart"/>
      <w:r>
        <w:rPr>
          <w:rFonts w:cs="Times New Roman"/>
          <w:sz w:val="28"/>
          <w:szCs w:val="28"/>
        </w:rPr>
        <w:t>Уторгошского</w:t>
      </w:r>
      <w:proofErr w:type="spellEnd"/>
      <w:r>
        <w:rPr>
          <w:rFonts w:cs="Times New Roman"/>
          <w:sz w:val="28"/>
          <w:szCs w:val="28"/>
        </w:rPr>
        <w:t xml:space="preserve"> сельского поселения </w:t>
      </w:r>
      <w:r>
        <w:rPr>
          <w:rFonts w:eastAsia="Times New Roman" w:cs="Times New Roman"/>
          <w:sz w:val="28"/>
          <w:szCs w:val="28"/>
        </w:rPr>
        <w:t>о предоставлении согласия на заключение (присоединение к) соглашения (об отказе в предоставлении согласия на заключение (присоединение к) соглашения).</w:t>
      </w:r>
      <w:proofErr w:type="gramEnd"/>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2.18. Основания для отказа в предоставлении согласия на заключения соглашения:</w:t>
      </w:r>
    </w:p>
    <w:p w:rsidR="006633C8" w:rsidRDefault="00262DEC">
      <w:pPr>
        <w:shd w:val="clear" w:color="auto" w:fill="FFFFFF"/>
        <w:ind w:firstLine="708"/>
        <w:jc w:val="both"/>
        <w:rPr>
          <w:rFonts w:eastAsia="Times New Roman" w:cs="Times New Roman"/>
          <w:sz w:val="28"/>
          <w:szCs w:val="28"/>
        </w:rPr>
      </w:pPr>
      <w:proofErr w:type="gramStart"/>
      <w:r>
        <w:rPr>
          <w:rFonts w:eastAsia="Times New Roman" w:cs="Times New Roman"/>
          <w:sz w:val="28"/>
          <w:szCs w:val="28"/>
        </w:rPr>
        <w:t>1) заявление и прилагаемые к нему документы, в том числе проект соглашения, не соответствуют требованиям, установленным статьей 7 Федерального закона № 69-ФЗ,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w:t>
      </w:r>
      <w:proofErr w:type="gramEnd"/>
      <w:r>
        <w:rPr>
          <w:rFonts w:eastAsia="Times New Roman" w:cs="Times New Roman"/>
          <w:sz w:val="28"/>
          <w:szCs w:val="28"/>
        </w:rPr>
        <w:t xml:space="preserve"> 6 статьи 11 Федерального закона № 69-ФЗ в случае заключения дополнительного соглашения к соглашению;</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 заявление и прилагаемые к нему документы поданы с нарушением порядка, установленного статьей 7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3) заявитель не является российским юридическим лицом или является муниципальным учреждением либо муниципальным унитарным предприятием;</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4) инвестиционный проект не является новым инвестиционным проектом (не соответствует условиям, предусмотренным пунктом 6 части 1 статьи 2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w:t>
      </w:r>
      <w:r>
        <w:rPr>
          <w:rFonts w:eastAsia="Times New Roman" w:cs="Times New Roman"/>
          <w:sz w:val="28"/>
          <w:szCs w:val="28"/>
        </w:rPr>
        <w:lastRenderedPageBreak/>
        <w:t>если предоставляется разрешение на строительство);</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7)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8) не целесообразность реализации инвестиционного проекта на территории Новгородской области.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2.19. В случае отсутствия оснований для отказа в заключение соглашения о защите и поощрении капиталовложений, предусмотренных пунктом 2.18 настоящего Порядка, уполномоченный орган Правительства Новгородской области, администрация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xml:space="preserve">,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уполномоченного органа Правительства Новгородской области, администрации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w:t>
      </w:r>
      <w:r>
        <w:rPr>
          <w:rFonts w:eastAsia="Times New Roman" w:cs="Times New Roman"/>
          <w:sz w:val="28"/>
          <w:szCs w:val="28"/>
        </w:rPr>
        <w:t>от заключения такого соглашения заявитель в указанных случаях вправе требовать заключения такого соглашения в судебном порядке.</w:t>
      </w:r>
    </w:p>
    <w:p w:rsidR="006633C8" w:rsidRDefault="00262DEC">
      <w:pPr>
        <w:ind w:firstLine="708"/>
        <w:jc w:val="both"/>
        <w:rPr>
          <w:rFonts w:eastAsia="Times New Roman" w:cs="Times New Roman"/>
          <w:sz w:val="28"/>
          <w:szCs w:val="28"/>
        </w:rPr>
      </w:pPr>
      <w:r>
        <w:rPr>
          <w:rFonts w:eastAsia="Times New Roman" w:cs="Times New Roman"/>
          <w:sz w:val="28"/>
          <w:szCs w:val="28"/>
        </w:rPr>
        <w:t>2.20.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2.21.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2.22. В случае отсутствия оснований для отказа в заключение соглашения и (или) для отказа в удовлетворении ходатайства заявителя данный факт подлежит отражению в государственной информационной системе.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2.23.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w:t>
      </w:r>
      <w:proofErr w:type="gramStart"/>
      <w:r>
        <w:rPr>
          <w:rFonts w:eastAsia="Times New Roman" w:cs="Times New Roman"/>
          <w:sz w:val="28"/>
          <w:szCs w:val="28"/>
        </w:rPr>
        <w:t>с даты принятия</w:t>
      </w:r>
      <w:proofErr w:type="gramEnd"/>
      <w:r>
        <w:rPr>
          <w:rFonts w:eastAsia="Times New Roman" w:cs="Times New Roman"/>
          <w:sz w:val="28"/>
          <w:szCs w:val="28"/>
        </w:rPr>
        <w:t xml:space="preserve"> соответствующего решения, если заявление и прилагаемые к нему документы поданы с использованием этой информационной системы.</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2.24. </w:t>
      </w:r>
      <w:proofErr w:type="gramStart"/>
      <w:r>
        <w:rPr>
          <w:rFonts w:eastAsia="Times New Roman" w:cs="Times New Roman"/>
          <w:sz w:val="28"/>
          <w:szCs w:val="28"/>
        </w:rPr>
        <w:t xml:space="preserve">По результатам рассмотрения заявления, Уполномоченный орган в течение 10 рабочих дней с даты его получения готовит проект решения о согласии </w:t>
      </w:r>
      <w:proofErr w:type="spellStart"/>
      <w:r w:rsidR="00825706">
        <w:rPr>
          <w:rFonts w:cs="Times New Roman"/>
          <w:sz w:val="28"/>
          <w:szCs w:val="28"/>
        </w:rPr>
        <w:t>Подгощског</w:t>
      </w:r>
      <w:r>
        <w:rPr>
          <w:rFonts w:cs="Times New Roman"/>
          <w:sz w:val="28"/>
          <w:szCs w:val="28"/>
        </w:rPr>
        <w:t>о</w:t>
      </w:r>
      <w:proofErr w:type="spellEnd"/>
      <w:r>
        <w:rPr>
          <w:rFonts w:cs="Times New Roman"/>
          <w:sz w:val="28"/>
          <w:szCs w:val="28"/>
        </w:rPr>
        <w:t xml:space="preserve"> сельского поселения </w:t>
      </w:r>
      <w:r>
        <w:rPr>
          <w:rFonts w:eastAsia="Times New Roman" w:cs="Times New Roman"/>
          <w:sz w:val="28"/>
          <w:szCs w:val="28"/>
        </w:rPr>
        <w:t xml:space="preserve">на присоединение к заключаемому соглашению, на выполнение обязательств, возникающих у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w:t>
      </w:r>
      <w:r>
        <w:rPr>
          <w:rFonts w:eastAsia="Times New Roman" w:cs="Times New Roman"/>
          <w:sz w:val="28"/>
          <w:szCs w:val="28"/>
        </w:rPr>
        <w:t xml:space="preserve">в связи с участием в соглашении, в том числе по стабилизации в отношении заявителя актов (решений) администрации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w:t>
      </w:r>
      <w:r>
        <w:rPr>
          <w:rFonts w:eastAsia="Times New Roman" w:cs="Times New Roman"/>
          <w:sz w:val="28"/>
          <w:szCs w:val="28"/>
        </w:rPr>
        <w:t>в соответствии со </w:t>
      </w:r>
      <w:r>
        <w:rPr>
          <w:rFonts w:cs="Times New Roman"/>
          <w:sz w:val="28"/>
          <w:szCs w:val="28"/>
        </w:rPr>
        <w:t>статьей</w:t>
      </w:r>
      <w:proofErr w:type="gramEnd"/>
      <w:r>
        <w:rPr>
          <w:rFonts w:cs="Times New Roman"/>
          <w:sz w:val="28"/>
          <w:szCs w:val="28"/>
        </w:rPr>
        <w:t xml:space="preserve"> 9 </w:t>
      </w:r>
      <w:r>
        <w:rPr>
          <w:rFonts w:eastAsia="Times New Roman" w:cs="Times New Roman"/>
          <w:sz w:val="28"/>
          <w:szCs w:val="28"/>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Pr>
          <w:rFonts w:cs="Times New Roman"/>
          <w:sz w:val="28"/>
          <w:szCs w:val="28"/>
        </w:rPr>
        <w:t>Федерального закона</w:t>
      </w:r>
      <w:r>
        <w:rPr>
          <w:rFonts w:eastAsia="Times New Roman" w:cs="Times New Roman"/>
          <w:sz w:val="28"/>
          <w:szCs w:val="28"/>
        </w:rPr>
        <w:t> № 69-ФЗ и настоящего Порядка (далее - Мотивированный отказ).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2.25. Уполномоченный орган направляет заявителю постановление администрации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xml:space="preserve"> о предоставлении согласия на </w:t>
      </w:r>
      <w:r>
        <w:rPr>
          <w:rFonts w:eastAsia="Times New Roman" w:cs="Times New Roman"/>
          <w:sz w:val="28"/>
          <w:szCs w:val="28"/>
        </w:rPr>
        <w:lastRenderedPageBreak/>
        <w:t>заключение (присоединение к) соглашения (об отказе в предоставлении согласия на заключение (присоединение к) соглашения) не позднее 5 рабочих дней со дня вступления его в силу заказным письмом с уведомлением по почтовому адресу, указанному им в Заявлении.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2.26. </w:t>
      </w:r>
      <w:proofErr w:type="gramStart"/>
      <w:r>
        <w:rPr>
          <w:rFonts w:eastAsia="Times New Roman" w:cs="Times New Roman"/>
          <w:sz w:val="28"/>
          <w:szCs w:val="28"/>
        </w:rPr>
        <w:t>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утвержденным органами государственной власти в</w:t>
      </w:r>
      <w:proofErr w:type="gramEnd"/>
      <w:r>
        <w:rPr>
          <w:rFonts w:eastAsia="Times New Roman" w:cs="Times New Roman"/>
          <w:sz w:val="28"/>
          <w:szCs w:val="28"/>
        </w:rPr>
        <w:t xml:space="preserve"> </w:t>
      </w:r>
      <w:proofErr w:type="gramStart"/>
      <w:r>
        <w:rPr>
          <w:rFonts w:eastAsia="Times New Roman" w:cs="Times New Roman"/>
          <w:sz w:val="28"/>
          <w:szCs w:val="28"/>
        </w:rPr>
        <w:t>соответствии</w:t>
      </w:r>
      <w:proofErr w:type="gramEnd"/>
      <w:r>
        <w:rPr>
          <w:rFonts w:eastAsia="Times New Roman" w:cs="Times New Roman"/>
          <w:sz w:val="28"/>
          <w:szCs w:val="28"/>
        </w:rPr>
        <w:t xml:space="preserve"> с частью 7.1 статьи 9 Федерального закона № 69-ФЗ при соблюдении условий, установленных частью 4 статьи 9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2.27.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Порядком и соглашением.</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2.28.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w:t>
      </w:r>
      <w:proofErr w:type="gramStart"/>
      <w:r>
        <w:rPr>
          <w:rFonts w:eastAsia="Times New Roman" w:cs="Times New Roman"/>
          <w:sz w:val="28"/>
          <w:szCs w:val="28"/>
        </w:rPr>
        <w:t>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w:t>
      </w:r>
      <w:proofErr w:type="gramEnd"/>
      <w:r>
        <w:rPr>
          <w:rFonts w:eastAsia="Times New Roman" w:cs="Times New Roman"/>
          <w:sz w:val="28"/>
          <w:szCs w:val="28"/>
        </w:rPr>
        <w:t xml:space="preserve"> № 69-ФЗ. Проектная компания не вправе вести деятельность, не связанную с инвестиционным проектом.</w:t>
      </w:r>
    </w:p>
    <w:p w:rsidR="006633C8" w:rsidRDefault="006633C8">
      <w:pPr>
        <w:shd w:val="clear" w:color="auto" w:fill="FFFFFF"/>
        <w:jc w:val="both"/>
        <w:rPr>
          <w:rFonts w:eastAsia="Times New Roman" w:cs="Times New Roman"/>
          <w:sz w:val="28"/>
          <w:szCs w:val="28"/>
        </w:rPr>
      </w:pPr>
    </w:p>
    <w:p w:rsidR="006633C8" w:rsidRDefault="00262DEC">
      <w:pPr>
        <w:shd w:val="clear" w:color="auto" w:fill="FFFFFF"/>
        <w:ind w:firstLine="708"/>
        <w:jc w:val="center"/>
        <w:rPr>
          <w:rFonts w:eastAsia="Times New Roman" w:cs="Times New Roman"/>
          <w:sz w:val="28"/>
          <w:szCs w:val="28"/>
        </w:rPr>
      </w:pPr>
      <w:r>
        <w:rPr>
          <w:rFonts w:eastAsia="Times New Roman" w:cs="Times New Roman"/>
          <w:b/>
          <w:sz w:val="28"/>
          <w:szCs w:val="28"/>
        </w:rPr>
        <w:t xml:space="preserve">3. </w:t>
      </w:r>
      <w:r>
        <w:rPr>
          <w:rFonts w:cs="Times New Roman"/>
          <w:b/>
          <w:bCs/>
          <w:sz w:val="28"/>
          <w:szCs w:val="28"/>
        </w:rPr>
        <w:t>Предмет и условия соглашения о защите и поощрении капиталовложений</w:t>
      </w:r>
    </w:p>
    <w:p w:rsidR="006633C8" w:rsidRDefault="006633C8">
      <w:pPr>
        <w:shd w:val="clear" w:color="auto" w:fill="FFFFFF"/>
        <w:jc w:val="both"/>
        <w:rPr>
          <w:rFonts w:eastAsia="Times New Roman" w:cs="Times New Roman"/>
          <w:sz w:val="28"/>
          <w:szCs w:val="28"/>
        </w:rPr>
      </w:pP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3.1. </w:t>
      </w:r>
      <w:proofErr w:type="spellStart"/>
      <w:r w:rsidR="00825706">
        <w:rPr>
          <w:rFonts w:cs="Times New Roman"/>
          <w:sz w:val="28"/>
          <w:szCs w:val="28"/>
        </w:rPr>
        <w:t>Подгощского</w:t>
      </w:r>
      <w:proofErr w:type="spellEnd"/>
      <w:r>
        <w:rPr>
          <w:rFonts w:cs="Times New Roman"/>
          <w:sz w:val="28"/>
          <w:szCs w:val="28"/>
        </w:rPr>
        <w:t xml:space="preserve"> сельское  поселение </w:t>
      </w:r>
      <w:r>
        <w:rPr>
          <w:rFonts w:eastAsia="Times New Roman" w:cs="Times New Roman"/>
          <w:sz w:val="28"/>
          <w:szCs w:val="28"/>
        </w:rPr>
        <w:t>может быть стороной соглашения, если одновременно стороной такого соглашения является Новгородская область, на территории которого реализуется соответствующий инвестиционный проект.</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3.2. От имени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w:t>
      </w:r>
      <w:r>
        <w:rPr>
          <w:rFonts w:eastAsia="Times New Roman" w:cs="Times New Roman"/>
          <w:sz w:val="28"/>
          <w:szCs w:val="28"/>
        </w:rPr>
        <w:t xml:space="preserve">Соглашение заключает администрация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3.3. </w:t>
      </w:r>
      <w:proofErr w:type="gramStart"/>
      <w:r>
        <w:rPr>
          <w:rFonts w:eastAsia="Times New Roman" w:cs="Times New Roman"/>
          <w:sz w:val="28"/>
          <w:szCs w:val="28"/>
        </w:rPr>
        <w:t xml:space="preserve">По соглашению администрация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xml:space="preserve"> обязуется обеспечить организации, реализующей проект, неприменение в ее отношении актов (решений) администрации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Pr>
          <w:rFonts w:cs="Times New Roman"/>
          <w:sz w:val="28"/>
          <w:szCs w:val="28"/>
        </w:rPr>
        <w:t>статьей 9</w:t>
      </w:r>
      <w:r>
        <w:rPr>
          <w:rFonts w:eastAsia="Times New Roman" w:cs="Times New Roman"/>
          <w:sz w:val="28"/>
          <w:szCs w:val="28"/>
        </w:rPr>
        <w:t> Федерального закона № 69-ФЗ</w:t>
      </w:r>
      <w:proofErr w:type="gramEnd"/>
      <w:r>
        <w:rPr>
          <w:rFonts w:eastAsia="Times New Roman" w:cs="Times New Roman"/>
          <w:sz w:val="28"/>
          <w:szCs w:val="28"/>
        </w:rPr>
        <w:t xml:space="preserve">. При этом </w:t>
      </w:r>
      <w:r>
        <w:rPr>
          <w:rFonts w:eastAsia="Times New Roman" w:cs="Times New Roman"/>
          <w:sz w:val="28"/>
          <w:szCs w:val="28"/>
        </w:rPr>
        <w:lastRenderedPageBreak/>
        <w:t xml:space="preserve">организация, реализующая проект, имеет право требовать неприменения таких актов (решений) при реализации инвестиционного проекта от администрации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3.4. Администрация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w:t>
      </w:r>
      <w:r>
        <w:rPr>
          <w:rFonts w:eastAsia="Times New Roman" w:cs="Times New Roman"/>
          <w:sz w:val="28"/>
          <w:szCs w:val="28"/>
        </w:rPr>
        <w:t>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3.5.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Порядком для организации, реализующей проект и заключившей соглашение о защите и поощрении капиталовложений.</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3.7.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 и нормативным правовым актом Правительства Российской Федерации.</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3.8. Соглашение должно содержать следующие условия:</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rPr>
          <w:rFonts w:cs="Times New Roman"/>
          <w:sz w:val="28"/>
          <w:szCs w:val="28"/>
        </w:rPr>
        <w:t xml:space="preserve"> требования к ним;</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 указание на этапы реализации инвестиционного проекта,  а также применительно к каждому такому этапу:</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а) срок получения разрешений и согласий, необходимых для реализации соответствующего этапа инвестиционного проекта;</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б) срок государственной регистрации прав, в том числе права на недвижимое </w:t>
      </w:r>
      <w:r>
        <w:rPr>
          <w:rFonts w:cs="Times New Roman"/>
          <w:sz w:val="28"/>
          <w:szCs w:val="28"/>
        </w:rPr>
        <w:lastRenderedPageBreak/>
        <w:t>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в) 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2.1)  срок осуществления капиталовложений в установленном объеме;</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2.2) сроки осуществления иных мероприятий, определенных в соглашении о защите и поощрении капиталовложений;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2.3) объем капиталовложений;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2.4) объем планируемых к возмещению затрат, указанных в части 1 статьи 15 Федерального закона № 69-ФЗ, и планируемые сроки их возмещения;</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3) сведения о предельно допустимых отклонениях от параметров реализации инвестиционного проекта, указанных в подпунктах 2 - 2.2 пункта 3.8 настоящего Порядка, в следующих пределах:</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настоящего Порядка,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w:t>
      </w:r>
      <w:proofErr w:type="gramEnd"/>
      <w:r>
        <w:rPr>
          <w:rFonts w:cs="Times New Roman"/>
          <w:sz w:val="28"/>
          <w:szCs w:val="28"/>
        </w:rPr>
        <w:t xml:space="preserve"> не может быть менее объемов, предусмотренных частью 4 статьи 9 Федерального закона № 69-ФЗ);</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б) 40 процентов - в случаях, указанных в подпунктах «а» - «в» подпункта 2 и подпункте 2.2 пункта 3.8 настоящего Порядка (значения предельно допустимых отклонений определяются в соответствии с порядком, установленным Правительством Российской Федерации);</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4) срок применения стабилизационной оговорки в пределах сроков, установленных пунктами 3.10 и 3.11 настоящего Порядка;</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 69-ФЗ, и (или) процентная ставка (порядок ее определения) по кредитному договору, указанному в пункте 2 части 1 статьи 14 Федерального закона № 69-ФЗ, а также сроки предоставления и объемы субсидий, указанных в пункте 2 части 3 статьи</w:t>
      </w:r>
      <w:proofErr w:type="gramEnd"/>
      <w:r>
        <w:rPr>
          <w:rFonts w:cs="Times New Roman"/>
          <w:sz w:val="28"/>
          <w:szCs w:val="28"/>
        </w:rPr>
        <w:t xml:space="preserve"> 14 Федерального закона № 69-ФЗ;</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 xml:space="preserve">6) указание на обязанность администрации </w:t>
      </w:r>
      <w:proofErr w:type="spellStart"/>
      <w:r>
        <w:rPr>
          <w:rFonts w:cs="Times New Roman"/>
          <w:sz w:val="28"/>
          <w:szCs w:val="28"/>
        </w:rPr>
        <w:t>Уторгошского</w:t>
      </w:r>
      <w:proofErr w:type="spellEnd"/>
      <w:r>
        <w:rPr>
          <w:rFonts w:cs="Times New Roman"/>
          <w:sz w:val="28"/>
          <w:szCs w:val="28"/>
        </w:rPr>
        <w:t xml:space="preserve"> сельского поселения</w:t>
      </w:r>
      <w:r>
        <w:rPr>
          <w:rFonts w:eastAsia="Calibri" w:cs="Times New Roman"/>
          <w:sz w:val="28"/>
          <w:szCs w:val="28"/>
        </w:rPr>
        <w:t xml:space="preserve"> </w:t>
      </w:r>
      <w:r>
        <w:rPr>
          <w:rFonts w:cs="Times New Roman"/>
          <w:sz w:val="28"/>
          <w:szCs w:val="28"/>
        </w:rPr>
        <w:t xml:space="preserve">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w:t>
      </w:r>
      <w:proofErr w:type="spellStart"/>
      <w:r>
        <w:rPr>
          <w:rFonts w:cs="Times New Roman"/>
          <w:sz w:val="28"/>
          <w:szCs w:val="28"/>
        </w:rPr>
        <w:t>Уторгошского</w:t>
      </w:r>
      <w:proofErr w:type="spellEnd"/>
      <w:r>
        <w:rPr>
          <w:rFonts w:cs="Times New Roman"/>
          <w:sz w:val="28"/>
          <w:szCs w:val="28"/>
        </w:rPr>
        <w:t xml:space="preserve"> сельского поселения, являющегося стороной соглашения,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w:t>
      </w:r>
      <w:proofErr w:type="gramEnd"/>
      <w:r>
        <w:rPr>
          <w:rFonts w:cs="Times New Roman"/>
          <w:sz w:val="28"/>
          <w:szCs w:val="28"/>
        </w:rPr>
        <w:t xml:space="preserve">), </w:t>
      </w:r>
      <w:proofErr w:type="gramStart"/>
      <w:r>
        <w:rPr>
          <w:rFonts w:cs="Times New Roman"/>
          <w:sz w:val="28"/>
          <w:szCs w:val="28"/>
        </w:rPr>
        <w:t xml:space="preserve">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w:t>
      </w:r>
      <w:r>
        <w:rPr>
          <w:rFonts w:cs="Times New Roman"/>
          <w:sz w:val="28"/>
          <w:szCs w:val="28"/>
        </w:rPr>
        <w:lastRenderedPageBreak/>
        <w:t>защите и поощрении капиталовложений и таким соглашением предусмотрена возможность возмещения затрат, указанных в части 1 статьи 15 Федерального закона № 69-ФЗ, в пределах земельного налога, исчисленного организацией, реализующей проект</w:t>
      </w:r>
      <w:proofErr w:type="gramEnd"/>
      <w:r>
        <w:rPr>
          <w:rFonts w:cs="Times New Roman"/>
          <w:sz w:val="28"/>
          <w:szCs w:val="28"/>
        </w:rPr>
        <w:t>, для уплаты в местный бюджет), ввозных таможенных пошлин:</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а) на возмещение реального ущерба в соответствии с порядком, предусмотренным статьей 12 Федерального закона № 69-ФЗ, в том числе в случаях, предусмотренных частью 3 статьи 14 Федерального закона № 69-ФЗ;</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б) на возмещение понесенных затрат, предусмотренных статьей 15 Федерального закона № 69-ФЗ (в случае, если администрацией </w:t>
      </w:r>
      <w:proofErr w:type="spellStart"/>
      <w:r>
        <w:rPr>
          <w:rFonts w:cs="Times New Roman"/>
          <w:sz w:val="28"/>
          <w:szCs w:val="28"/>
        </w:rPr>
        <w:t>Уторгошского</w:t>
      </w:r>
      <w:proofErr w:type="spellEnd"/>
      <w:r>
        <w:rPr>
          <w:rFonts w:cs="Times New Roman"/>
          <w:sz w:val="28"/>
          <w:szCs w:val="28"/>
        </w:rPr>
        <w:t xml:space="preserve"> сельского поселения было принято решение о возмещении таких затрат);</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8) порядок разрешения споров между сторонами соглашения о защите и поощрении капиталовложений;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9) иные условия, предусмотренные Федеральным законом № 69-ФЗ и типовой формой соглашения о защите и поощрении капиталовложений, утвержденной Правительством Российской Федерации.</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3.9. Условия связанного договора, указанные в подпункте 5 пункта 3.7 настоящего Порядка, включаются в соглашение о защите и поощрении капиталовложений после принятия администрацией </w:t>
      </w:r>
      <w:proofErr w:type="spellStart"/>
      <w:r>
        <w:rPr>
          <w:rFonts w:cs="Times New Roman"/>
          <w:sz w:val="28"/>
          <w:szCs w:val="28"/>
        </w:rPr>
        <w:t>Уторгошского</w:t>
      </w:r>
      <w:proofErr w:type="spellEnd"/>
      <w:r>
        <w:rPr>
          <w:rFonts w:cs="Times New Roman"/>
          <w:sz w:val="28"/>
          <w:szCs w:val="28"/>
        </w:rPr>
        <w:t xml:space="preserve"> сельского поселения обязательств, указанных в статье 14 Федерального закона № 69-ФЗ, в предусмотренном бюджетным законодательством порядке.</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В случае включения в соглашение о защите и поощрении капиталовложений условий связанного договора, предусматривающего предоставл</w:t>
      </w:r>
      <w:r w:rsidR="00825706">
        <w:rPr>
          <w:rFonts w:cs="Times New Roman"/>
          <w:sz w:val="28"/>
          <w:szCs w:val="28"/>
        </w:rPr>
        <w:t xml:space="preserve">ение администрацией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w:t>
      </w:r>
      <w:proofErr w:type="gramEnd"/>
      <w:r>
        <w:rPr>
          <w:rFonts w:cs="Times New Roman"/>
          <w:sz w:val="28"/>
          <w:szCs w:val="28"/>
        </w:rPr>
        <w:t xml:space="preserve">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3.10. Срок применения стабилизационной оговорки исчисляется со дня заключения соглашения о защите и поощрении капиталовложений и не может превышать:</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1) 6 лет - в отношении инвестиционных проектов, объем </w:t>
      </w:r>
      <w:proofErr w:type="gramStart"/>
      <w:r>
        <w:rPr>
          <w:rFonts w:cs="Times New Roman"/>
          <w:sz w:val="28"/>
          <w:szCs w:val="28"/>
        </w:rPr>
        <w:t>капиталовложений</w:t>
      </w:r>
      <w:proofErr w:type="gramEnd"/>
      <w:r>
        <w:rPr>
          <w:rFonts w:cs="Times New Roman"/>
          <w:sz w:val="28"/>
          <w:szCs w:val="28"/>
        </w:rPr>
        <w:t xml:space="preserve"> в которые не превышает 10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lastRenderedPageBreak/>
        <w:t xml:space="preserve">2)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w:t>
      </w:r>
      <w:proofErr w:type="gramStart"/>
      <w:r>
        <w:rPr>
          <w:rFonts w:cs="Times New Roman"/>
          <w:sz w:val="28"/>
          <w:szCs w:val="28"/>
        </w:rPr>
        <w:t>капиталовложений</w:t>
      </w:r>
      <w:proofErr w:type="gramEnd"/>
      <w:r>
        <w:rPr>
          <w:rFonts w:cs="Times New Roman"/>
          <w:sz w:val="28"/>
          <w:szCs w:val="28"/>
        </w:rPr>
        <w:t xml:space="preserve"> в которые не превышает 10 миллиардов рублей;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3) 15 лет - в отношении инвестиционных проектов, объем </w:t>
      </w:r>
      <w:proofErr w:type="gramStart"/>
      <w:r>
        <w:rPr>
          <w:rFonts w:cs="Times New Roman"/>
          <w:sz w:val="28"/>
          <w:szCs w:val="28"/>
        </w:rPr>
        <w:t>капиталовложений</w:t>
      </w:r>
      <w:proofErr w:type="gramEnd"/>
      <w:r>
        <w:rPr>
          <w:rFonts w:cs="Times New Roman"/>
          <w:sz w:val="28"/>
          <w:szCs w:val="28"/>
        </w:rPr>
        <w:t xml:space="preserve"> в которые составляет более 10 миллиардов рублей, но менее 15 миллиардов рублей;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4) 20 лет - в отношении инвестиционных проектов, объем </w:t>
      </w:r>
      <w:proofErr w:type="gramStart"/>
      <w:r>
        <w:rPr>
          <w:rFonts w:cs="Times New Roman"/>
          <w:sz w:val="28"/>
          <w:szCs w:val="28"/>
        </w:rPr>
        <w:t>капиталовложений</w:t>
      </w:r>
      <w:proofErr w:type="gramEnd"/>
      <w:r>
        <w:rPr>
          <w:rFonts w:cs="Times New Roman"/>
          <w:sz w:val="28"/>
          <w:szCs w:val="28"/>
        </w:rPr>
        <w:t xml:space="preserve"> в которые составляет 15 миллиардов рублей и более.</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3.10.1. </w:t>
      </w:r>
      <w:proofErr w:type="gramStart"/>
      <w:r>
        <w:rPr>
          <w:rFonts w:cs="Times New Roman"/>
          <w:sz w:val="28"/>
          <w:szCs w:val="28"/>
        </w:rPr>
        <w:t>Ограничения срока применения стабилизационной оговорки, предусмотренные пунктом 3.10 настоящего Порядка, не применяются в отношении актов, изменяющих вступившее в силу решение о предоставлении меры муниципальной поддержки и влекущих за собой изменение сроков и (или) объемов предоставления меры муниципальной поддержки, указанной в части 1 статьи 15 Федерального закона № 69-ФЗ.</w:t>
      </w:r>
      <w:proofErr w:type="gramEnd"/>
      <w:r>
        <w:rPr>
          <w:rFonts w:cs="Times New Roman"/>
          <w:sz w:val="28"/>
          <w:szCs w:val="28"/>
        </w:rPr>
        <w:t xml:space="preserve"> Стабилизационная оговорка в отношении меры муниципальной поддержки, предусмотренной частью 1 статьи 15 Федерального закона № 69-ФЗ, применяется до истечения предельных сроков, установленных частями 6 и 7 статьи 15 Федерального закона № 69-ФЗ.</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3.11. Указанный в пункте 3.10 настоящего Порядка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3.12. </w:t>
      </w:r>
      <w:proofErr w:type="gramStart"/>
      <w:r>
        <w:rPr>
          <w:rFonts w:cs="Times New Roman"/>
          <w:sz w:val="28"/>
          <w:szCs w:val="28"/>
        </w:rPr>
        <w:t>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государственной власти Новгородской области, уполномоченный высшим исполнительным органом государственной власти Новгородской области, являющегося стороной соглашения о защите и поощрении капиталовложений, а та</w:t>
      </w:r>
      <w:r w:rsidR="00825706">
        <w:rPr>
          <w:rFonts w:cs="Times New Roman"/>
          <w:sz w:val="28"/>
          <w:szCs w:val="28"/>
        </w:rPr>
        <w:t xml:space="preserve">кже в администрацию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информацию о</w:t>
      </w:r>
      <w:proofErr w:type="gramEnd"/>
      <w:r>
        <w:rPr>
          <w:rFonts w:cs="Times New Roman"/>
          <w:sz w:val="28"/>
          <w:szCs w:val="28"/>
        </w:rPr>
        <w:t xml:space="preserve"> реализации соответствующего этапа инвестиционного проекта, </w:t>
      </w:r>
      <w:proofErr w:type="gramStart"/>
      <w:r>
        <w:rPr>
          <w:rFonts w:cs="Times New Roman"/>
          <w:sz w:val="28"/>
          <w:szCs w:val="28"/>
        </w:rPr>
        <w:t>подлежащую</w:t>
      </w:r>
      <w:proofErr w:type="gramEnd"/>
      <w:r>
        <w:rPr>
          <w:rFonts w:cs="Times New Roman"/>
          <w:sz w:val="28"/>
          <w:szCs w:val="28"/>
        </w:rPr>
        <w:t xml:space="preserve"> отражению в реестре соглашений.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3.13.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3.14. </w:t>
      </w:r>
      <w:proofErr w:type="gramStart"/>
      <w:r>
        <w:rPr>
          <w:rFonts w:cs="Times New Roman"/>
          <w:sz w:val="28"/>
          <w:szCs w:val="28"/>
        </w:rPr>
        <w:t xml:space="preserve">По итогам проведения указанной в пункте 3.13 настоящего Порядка процедуры не позднее 1 марта года, следующего за годом, в котором наступил срок </w:t>
      </w:r>
      <w:r>
        <w:rPr>
          <w:rFonts w:cs="Times New Roman"/>
          <w:sz w:val="28"/>
          <w:szCs w:val="28"/>
        </w:rPr>
        <w:lastRenderedPageBreak/>
        <w:t>реализации очередного этапа инвестиционного проекта, предусмотренный соглаше</w:t>
      </w:r>
      <w:r w:rsidR="00825706">
        <w:rPr>
          <w:rFonts w:cs="Times New Roman"/>
          <w:sz w:val="28"/>
          <w:szCs w:val="28"/>
        </w:rPr>
        <w:t xml:space="preserve">нием, администрация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являющаяся стороной соглашения формирует отчеты о реализации соответствующего этапа инвестиционного проекта и направляет их в уполномоченный орган Правительства Новгородской области.</w:t>
      </w:r>
      <w:proofErr w:type="gramEnd"/>
    </w:p>
    <w:p w:rsidR="006633C8" w:rsidRDefault="006633C8">
      <w:pPr>
        <w:pStyle w:val="s1"/>
        <w:spacing w:before="0" w:beforeAutospacing="0" w:after="0" w:afterAutospacing="0"/>
        <w:ind w:firstLine="709"/>
        <w:jc w:val="both"/>
        <w:rPr>
          <w:rFonts w:cs="Times New Roman"/>
          <w:color w:val="22272F"/>
          <w:sz w:val="28"/>
          <w:szCs w:val="28"/>
        </w:rPr>
      </w:pPr>
    </w:p>
    <w:p w:rsidR="006633C8" w:rsidRDefault="00262DEC">
      <w:pPr>
        <w:pStyle w:val="s1"/>
        <w:spacing w:before="0" w:beforeAutospacing="0" w:after="0" w:afterAutospacing="0"/>
        <w:ind w:firstLine="709"/>
        <w:jc w:val="center"/>
        <w:rPr>
          <w:rFonts w:cs="Times New Roman"/>
          <w:b/>
          <w:sz w:val="28"/>
          <w:szCs w:val="28"/>
        </w:rPr>
      </w:pPr>
      <w:r>
        <w:rPr>
          <w:rFonts w:cs="Times New Roman"/>
          <w:b/>
          <w:sz w:val="28"/>
          <w:szCs w:val="28"/>
        </w:rPr>
        <w:t>4. Порядок заключения, изменения и расторжения соглашения о защите и поощрении капиталовложений</w:t>
      </w:r>
    </w:p>
    <w:p w:rsidR="006633C8" w:rsidRDefault="006633C8">
      <w:pPr>
        <w:shd w:val="clear" w:color="auto" w:fill="FFFFFF"/>
        <w:ind w:firstLine="709"/>
        <w:jc w:val="both"/>
        <w:rPr>
          <w:rFonts w:eastAsia="Times New Roman" w:cs="Times New Roman"/>
          <w:sz w:val="28"/>
          <w:szCs w:val="28"/>
        </w:rPr>
      </w:pPr>
    </w:p>
    <w:p w:rsidR="006633C8" w:rsidRDefault="00262DEC">
      <w:pPr>
        <w:shd w:val="clear" w:color="auto" w:fill="FFFFFF"/>
        <w:ind w:firstLine="709"/>
        <w:jc w:val="both"/>
        <w:rPr>
          <w:rFonts w:eastAsia="Times New Roman" w:cs="Times New Roman"/>
          <w:sz w:val="28"/>
          <w:szCs w:val="28"/>
        </w:rPr>
      </w:pPr>
      <w:r>
        <w:rPr>
          <w:rFonts w:eastAsia="Times New Roman" w:cs="Times New Roman"/>
          <w:sz w:val="28"/>
          <w:szCs w:val="28"/>
        </w:rPr>
        <w:t>4.1. Соглашение может заключаться с использованием государственной информационной системы в порядке, предусмотренном Федеральным законом № 69-ФЗ.</w:t>
      </w:r>
    </w:p>
    <w:p w:rsidR="006633C8" w:rsidRDefault="00262DEC">
      <w:pPr>
        <w:shd w:val="clear" w:color="auto" w:fill="FFFFFF"/>
        <w:ind w:firstLine="709"/>
        <w:jc w:val="both"/>
        <w:rPr>
          <w:rFonts w:eastAsia="Times New Roman" w:cs="Times New Roman"/>
          <w:sz w:val="28"/>
          <w:szCs w:val="28"/>
        </w:rPr>
      </w:pPr>
      <w:r>
        <w:rPr>
          <w:rFonts w:eastAsia="Times New Roman" w:cs="Times New Roman"/>
          <w:sz w:val="28"/>
          <w:szCs w:val="28"/>
        </w:rPr>
        <w:t>4.2. Для подписания соглашения в государственной информационной системе используется электронная подпись.</w:t>
      </w:r>
    </w:p>
    <w:p w:rsidR="006633C8" w:rsidRDefault="00262DEC">
      <w:pPr>
        <w:shd w:val="clear" w:color="auto" w:fill="FFFFFF"/>
        <w:ind w:firstLine="709"/>
        <w:jc w:val="both"/>
        <w:rPr>
          <w:rFonts w:eastAsia="Times New Roman" w:cs="Times New Roman"/>
          <w:sz w:val="28"/>
          <w:szCs w:val="28"/>
        </w:rPr>
      </w:pPr>
      <w:r>
        <w:rPr>
          <w:rFonts w:eastAsia="Times New Roman" w:cs="Times New Roman"/>
          <w:sz w:val="28"/>
          <w:szCs w:val="28"/>
        </w:rPr>
        <w:t xml:space="preserve">4.3. Соглашение (дополнительное соглашение к нему) признается заключенным </w:t>
      </w:r>
      <w:proofErr w:type="gramStart"/>
      <w:r>
        <w:rPr>
          <w:rFonts w:eastAsia="Times New Roman" w:cs="Times New Roman"/>
          <w:sz w:val="28"/>
          <w:szCs w:val="28"/>
        </w:rPr>
        <w:t>с даты регистрации</w:t>
      </w:r>
      <w:proofErr w:type="gramEnd"/>
      <w:r>
        <w:rPr>
          <w:rFonts w:eastAsia="Times New Roman" w:cs="Times New Roman"/>
          <w:sz w:val="28"/>
          <w:szCs w:val="28"/>
        </w:rPr>
        <w:t xml:space="preserve"> соответствующего соглашения (внесения в реестр соглашений).</w:t>
      </w:r>
    </w:p>
    <w:p w:rsidR="006633C8" w:rsidRDefault="00262DEC">
      <w:pPr>
        <w:shd w:val="clear" w:color="auto" w:fill="FFFFFF"/>
        <w:ind w:firstLine="709"/>
        <w:jc w:val="both"/>
        <w:rPr>
          <w:rFonts w:eastAsia="Times New Roman" w:cs="Times New Roman"/>
          <w:sz w:val="28"/>
          <w:szCs w:val="28"/>
        </w:rPr>
      </w:pPr>
      <w:r>
        <w:rPr>
          <w:rFonts w:eastAsia="Times New Roman" w:cs="Times New Roman"/>
          <w:sz w:val="28"/>
          <w:szCs w:val="28"/>
        </w:rPr>
        <w:t xml:space="preserve">4.4. Соглашение (дополнительное соглашение к нему) подлежит включению в реестр соглашений не позднее пяти рабочих дней </w:t>
      </w:r>
      <w:proofErr w:type="gramStart"/>
      <w:r>
        <w:rPr>
          <w:rFonts w:eastAsia="Times New Roman" w:cs="Times New Roman"/>
          <w:sz w:val="28"/>
          <w:szCs w:val="28"/>
        </w:rPr>
        <w:t>с даты подписания</w:t>
      </w:r>
      <w:proofErr w:type="gramEnd"/>
      <w:r>
        <w:rPr>
          <w:rFonts w:eastAsia="Times New Roman" w:cs="Times New Roman"/>
          <w:sz w:val="28"/>
          <w:szCs w:val="28"/>
        </w:rPr>
        <w:t>.</w:t>
      </w:r>
    </w:p>
    <w:p w:rsidR="006633C8" w:rsidRDefault="00262DEC">
      <w:pPr>
        <w:shd w:val="clear" w:color="auto" w:fill="FFFFFF"/>
        <w:ind w:firstLine="709"/>
        <w:jc w:val="both"/>
        <w:rPr>
          <w:rFonts w:eastAsia="Times New Roman" w:cs="Times New Roman"/>
          <w:sz w:val="28"/>
          <w:szCs w:val="28"/>
        </w:rPr>
      </w:pPr>
      <w:r>
        <w:rPr>
          <w:rFonts w:eastAsia="Times New Roman" w:cs="Times New Roman"/>
          <w:sz w:val="28"/>
          <w:szCs w:val="28"/>
        </w:rPr>
        <w:t xml:space="preserve">4.5. </w:t>
      </w:r>
      <w:r>
        <w:rPr>
          <w:rFonts w:cs="Times New Roman"/>
          <w:sz w:val="28"/>
          <w:szCs w:val="28"/>
        </w:rPr>
        <w:t xml:space="preserve">Изменение условий соглашения не допускается, за исключением случаев, указанных в части 6 статьи 11 Федерального закона </w:t>
      </w:r>
      <w:r>
        <w:rPr>
          <w:rFonts w:eastAsia="Times New Roman" w:cs="Times New Roman"/>
          <w:sz w:val="28"/>
          <w:szCs w:val="28"/>
        </w:rPr>
        <w:t>№ 69-ФЗ.</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 xml:space="preserve">4.6. </w:t>
      </w:r>
      <w:proofErr w:type="gramStart"/>
      <w:r>
        <w:rPr>
          <w:rFonts w:cs="Times New Roman"/>
          <w:sz w:val="28"/>
          <w:szCs w:val="28"/>
        </w:rPr>
        <w:t>Заявитель, намеренный внести изменения в соглашение в случаях, предусмотренных пунктами 1 – 4 части 6 статьи 11 Федерального закона № 69-ФЗ, направляет в уполномоченный орган с учетом требований части 3 статьи 16 Федерального закона № 69-ФЗ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w:t>
      </w:r>
      <w:proofErr w:type="gramEnd"/>
    </w:p>
    <w:p w:rsidR="006633C8" w:rsidRDefault="00262DEC">
      <w:pPr>
        <w:ind w:firstLine="708"/>
        <w:jc w:val="both"/>
        <w:rPr>
          <w:rFonts w:cs="Times New Roman"/>
          <w:sz w:val="28"/>
          <w:szCs w:val="28"/>
        </w:rPr>
      </w:pPr>
      <w:r>
        <w:rPr>
          <w:rFonts w:cs="Times New Roman"/>
          <w:sz w:val="28"/>
          <w:szCs w:val="28"/>
        </w:rPr>
        <w:t>К заявлению о заключении дополнительного соглашения, указанному в абзаце первом настоящего пункта, прилагаются:</w:t>
      </w:r>
    </w:p>
    <w:p w:rsidR="006633C8" w:rsidRDefault="00262DEC">
      <w:pPr>
        <w:ind w:firstLine="709"/>
        <w:jc w:val="both"/>
        <w:rPr>
          <w:rFonts w:eastAsia="Times New Roman" w:cs="Times New Roman"/>
          <w:sz w:val="28"/>
          <w:szCs w:val="28"/>
        </w:rPr>
      </w:pPr>
      <w:r>
        <w:rPr>
          <w:rFonts w:eastAsia="Times New Roman" w:cs="Times New Roman"/>
          <w:sz w:val="28"/>
          <w:szCs w:val="28"/>
        </w:rPr>
        <w:t>1) 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 № 69-ФЗ, также уполномоченным должностным лицом органа (органов) местного самоуправления;</w:t>
      </w:r>
    </w:p>
    <w:p w:rsidR="006633C8" w:rsidRDefault="00262DEC">
      <w:pPr>
        <w:pStyle w:val="s1"/>
        <w:spacing w:before="0" w:beforeAutospacing="0" w:after="0" w:afterAutospacing="0"/>
        <w:ind w:firstLine="709"/>
        <w:jc w:val="both"/>
        <w:rPr>
          <w:rFonts w:cs="Times New Roman"/>
          <w:sz w:val="28"/>
          <w:szCs w:val="28"/>
        </w:rPr>
      </w:pPr>
      <w:proofErr w:type="gramStart"/>
      <w:r>
        <w:rPr>
          <w:rFonts w:cs="Times New Roman"/>
          <w:sz w:val="28"/>
          <w:szCs w:val="28"/>
        </w:rPr>
        <w:t>2) ходатайство заявителя, намеренного внести изменения в соглашение, и заверенная копия договора, указанного в пункте 1 части 1 статьи 14 Федерального закона № 69-ФЗ, и (или) справка, выданная заявителю кредитором по договору, указанному в пункте 2 части 1 статьи 14 Федерального закона № 69-ФЗ (представляются в случае, предусмотренном пунктом 1 части 6 статьи 11Федерального закона № 69-ФЗ);</w:t>
      </w:r>
      <w:proofErr w:type="gramEnd"/>
    </w:p>
    <w:p w:rsidR="006633C8" w:rsidRDefault="00262DEC">
      <w:pPr>
        <w:ind w:firstLine="708"/>
        <w:jc w:val="both"/>
        <w:rPr>
          <w:rFonts w:cs="Times New Roman"/>
          <w:sz w:val="28"/>
          <w:szCs w:val="28"/>
        </w:rPr>
      </w:pPr>
      <w:r>
        <w:rPr>
          <w:rFonts w:cs="Times New Roman"/>
          <w:sz w:val="28"/>
          <w:szCs w:val="28"/>
        </w:rPr>
        <w:t>3)</w:t>
      </w:r>
      <w:bookmarkStart w:id="1" w:name="sub_1555"/>
      <w:r>
        <w:rPr>
          <w:rFonts w:cs="Times New Roman"/>
          <w:sz w:val="28"/>
          <w:szCs w:val="28"/>
        </w:rPr>
        <w:t xml:space="preserve">документы и материалы, подтверждающие выполнение одного из условий, предусмотренных частью 11 статьи 10 Федерального закона </w:t>
      </w:r>
      <w:r>
        <w:rPr>
          <w:rFonts w:eastAsia="Times New Roman" w:cs="Times New Roman"/>
          <w:sz w:val="28"/>
          <w:szCs w:val="28"/>
        </w:rPr>
        <w:t>№ 69-ФЗ</w:t>
      </w:r>
      <w:r>
        <w:rPr>
          <w:rFonts w:cs="Times New Roman"/>
          <w:sz w:val="28"/>
          <w:szCs w:val="28"/>
        </w:rPr>
        <w:t xml:space="preserve"> (представляются в случае, предусмотренном пунктом 2 части 6 статьи 11 Федерального закона </w:t>
      </w:r>
      <w:r>
        <w:rPr>
          <w:rFonts w:eastAsia="Times New Roman" w:cs="Times New Roman"/>
          <w:sz w:val="28"/>
          <w:szCs w:val="28"/>
        </w:rPr>
        <w:t>№ 69-ФЗ</w:t>
      </w:r>
      <w:r>
        <w:rPr>
          <w:rFonts w:cs="Times New Roman"/>
          <w:sz w:val="28"/>
          <w:szCs w:val="28"/>
        </w:rPr>
        <w:t>);</w:t>
      </w:r>
    </w:p>
    <w:bookmarkEnd w:id="1"/>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4) копия договора о распределении затрат на объекты инфраструктуры (в случае, предусмотренном подпунктом 7 части 6 статьи 11 Федерального закона № </w:t>
      </w:r>
      <w:r>
        <w:rPr>
          <w:rFonts w:cs="Times New Roman"/>
          <w:sz w:val="28"/>
          <w:szCs w:val="28"/>
        </w:rPr>
        <w:lastRenderedPageBreak/>
        <w:t>69-ФЗ);</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 xml:space="preserve">5) документы, подтверждающие </w:t>
      </w:r>
      <w:proofErr w:type="spellStart"/>
      <w:r>
        <w:rPr>
          <w:rFonts w:cs="Times New Roman"/>
          <w:sz w:val="28"/>
          <w:szCs w:val="28"/>
        </w:rPr>
        <w:t>незаключение</w:t>
      </w:r>
      <w:proofErr w:type="spellEnd"/>
      <w:r>
        <w:rPr>
          <w:rFonts w:cs="Times New Roman"/>
          <w:sz w:val="28"/>
          <w:szCs w:val="28"/>
        </w:rPr>
        <w:t xml:space="preserve"> организацией, реализующей проект, концессионного соглашения и (или) соглашения о государственно-частном или </w:t>
      </w:r>
      <w:proofErr w:type="spellStart"/>
      <w:r>
        <w:rPr>
          <w:rFonts w:cs="Times New Roman"/>
          <w:sz w:val="28"/>
          <w:szCs w:val="28"/>
        </w:rPr>
        <w:t>муниципально-частном</w:t>
      </w:r>
      <w:proofErr w:type="spellEnd"/>
      <w:r>
        <w:rPr>
          <w:rFonts w:cs="Times New Roman"/>
          <w:sz w:val="28"/>
          <w:szCs w:val="28"/>
        </w:rPr>
        <w:t xml:space="preserve"> партнерстве или неисполнение или ненадлежащее исполнение указанных соглашений </w:t>
      </w:r>
      <w:proofErr w:type="spellStart"/>
      <w:r>
        <w:rPr>
          <w:rFonts w:cs="Times New Roman"/>
          <w:sz w:val="28"/>
          <w:szCs w:val="28"/>
        </w:rPr>
        <w:t>концедентом</w:t>
      </w:r>
      <w:proofErr w:type="spellEnd"/>
      <w:r>
        <w:rPr>
          <w:rFonts w:cs="Times New Roman"/>
          <w:sz w:val="28"/>
          <w:szCs w:val="28"/>
        </w:rPr>
        <w:t xml:space="preserve"> и (или) публичным партнером (в случае, предусмотренном подпунктом 8 пункта части 6 статьи 11 Федерального закона № 69-ФЗ);</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6)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части 6 статьи 11 Федерального закона № 69-ФЗ);</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7) документы, подтверждающие внесение изменений в инвестиционный прое</w:t>
      </w:r>
      <w:proofErr w:type="gramStart"/>
      <w:r>
        <w:rPr>
          <w:rFonts w:cs="Times New Roman"/>
          <w:sz w:val="28"/>
          <w:szCs w:val="28"/>
        </w:rPr>
        <w:t>кт в св</w:t>
      </w:r>
      <w:proofErr w:type="gramEnd"/>
      <w:r>
        <w:rPr>
          <w:rFonts w:cs="Times New Roman"/>
          <w:sz w:val="28"/>
          <w:szCs w:val="28"/>
        </w:rPr>
        <w:t>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подпунктом 10 части 6 статьи 11 Федерального закона № 69-ФЗ).</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 xml:space="preserve">4.7. </w:t>
      </w:r>
      <w:proofErr w:type="gramStart"/>
      <w:r>
        <w:rPr>
          <w:rFonts w:cs="Times New Roman"/>
          <w:sz w:val="28"/>
          <w:szCs w:val="28"/>
        </w:rPr>
        <w:t>В случае внесения изменений в соглашение на основании пунктов 1 – 4 части 6 статьи 11 Федерального закона № 69-ФЗ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roofErr w:type="gramEnd"/>
    </w:p>
    <w:p w:rsidR="006633C8" w:rsidRDefault="00262DEC">
      <w:pPr>
        <w:ind w:firstLine="708"/>
        <w:jc w:val="both"/>
        <w:rPr>
          <w:rFonts w:cs="Times New Roman"/>
          <w:sz w:val="28"/>
          <w:szCs w:val="28"/>
        </w:rPr>
      </w:pPr>
      <w:r>
        <w:rPr>
          <w:rFonts w:eastAsia="Times New Roman" w:cs="Times New Roman"/>
          <w:sz w:val="28"/>
          <w:szCs w:val="28"/>
        </w:rPr>
        <w:t>4.8. В случае</w:t>
      </w:r>
      <w:r>
        <w:rPr>
          <w:rFonts w:cs="Times New Roman"/>
          <w:sz w:val="28"/>
          <w:szCs w:val="28"/>
        </w:rPr>
        <w:t xml:space="preserve"> если изменения в соглашение вносятся на основании пункта 1 части 6 статьи 11 Федерального закона </w:t>
      </w:r>
      <w:r>
        <w:rPr>
          <w:rFonts w:eastAsia="Times New Roman" w:cs="Times New Roman"/>
          <w:sz w:val="28"/>
          <w:szCs w:val="28"/>
        </w:rPr>
        <w:t>№ 69-ФЗ</w:t>
      </w:r>
      <w:r>
        <w:rPr>
          <w:rFonts w:cs="Times New Roman"/>
          <w:sz w:val="28"/>
          <w:szCs w:val="28"/>
        </w:rPr>
        <w:t>, уполномоченный орган в порядке и сроки, предусмотренные пунктом 2.15 настоящего Порядка, рассматривает ходатайство и в случае его удовлетворения подписывает все экземпляры дополнительного соглашения.</w:t>
      </w:r>
    </w:p>
    <w:p w:rsidR="006633C8" w:rsidRDefault="00262DEC">
      <w:pPr>
        <w:ind w:firstLine="708"/>
        <w:jc w:val="both"/>
        <w:rPr>
          <w:rFonts w:cs="Times New Roman"/>
          <w:sz w:val="28"/>
          <w:szCs w:val="28"/>
        </w:rPr>
      </w:pPr>
      <w:r>
        <w:rPr>
          <w:rFonts w:cs="Times New Roman"/>
          <w:sz w:val="28"/>
          <w:szCs w:val="28"/>
        </w:rPr>
        <w:t xml:space="preserve">4.9. </w:t>
      </w:r>
      <w:proofErr w:type="gramStart"/>
      <w:r>
        <w:rPr>
          <w:rFonts w:cs="Times New Roman"/>
          <w:sz w:val="28"/>
          <w:szCs w:val="28"/>
        </w:rPr>
        <w:t>В случае если изменения в соглашение вносятся на основании пункта 2 части 6 статьи 11 Федерального закона № 69-ФЗ,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 69-ФЗ на предмет выполнения организацией, реализующей проект, одного из условий, предусмотренных частью 11 статьи 10 Федерального закона № 69-ФЗ, и заключают или не</w:t>
      </w:r>
      <w:proofErr w:type="gramEnd"/>
      <w:r>
        <w:rPr>
          <w:rFonts w:cs="Times New Roman"/>
          <w:sz w:val="28"/>
          <w:szCs w:val="28"/>
        </w:rPr>
        <w:t xml:space="preserve"> заключают соответствующее дополнительное соглашение.</w:t>
      </w:r>
    </w:p>
    <w:p w:rsidR="006633C8" w:rsidRDefault="00262DEC">
      <w:pPr>
        <w:ind w:firstLine="708"/>
        <w:jc w:val="both"/>
        <w:rPr>
          <w:rFonts w:cs="Times New Roman"/>
          <w:sz w:val="28"/>
          <w:szCs w:val="28"/>
        </w:rPr>
      </w:pPr>
      <w:proofErr w:type="gramStart"/>
      <w:r>
        <w:rPr>
          <w:rFonts w:cs="Times New Roman"/>
          <w:sz w:val="28"/>
          <w:szCs w:val="28"/>
        </w:rPr>
        <w:t xml:space="preserve">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администрацию </w:t>
      </w:r>
      <w:proofErr w:type="spellStart"/>
      <w:r>
        <w:rPr>
          <w:rFonts w:cs="Times New Roman"/>
          <w:sz w:val="28"/>
          <w:szCs w:val="28"/>
        </w:rPr>
        <w:t>Уторгошского</w:t>
      </w:r>
      <w:proofErr w:type="spellEnd"/>
      <w:r>
        <w:rPr>
          <w:rFonts w:cs="Times New Roman"/>
          <w:sz w:val="28"/>
          <w:szCs w:val="28"/>
        </w:rPr>
        <w:t xml:space="preserve"> сельского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w:t>
      </w:r>
      <w:proofErr w:type="gramEnd"/>
      <w:r>
        <w:rPr>
          <w:rFonts w:cs="Times New Roman"/>
          <w:sz w:val="28"/>
          <w:szCs w:val="28"/>
        </w:rPr>
        <w:t xml:space="preserve"> дополнительного соглашения сторонам соглашения.</w:t>
      </w:r>
    </w:p>
    <w:p w:rsidR="006633C8" w:rsidRDefault="00262DEC">
      <w:pPr>
        <w:ind w:firstLine="708"/>
        <w:jc w:val="both"/>
        <w:rPr>
          <w:rFonts w:cs="Times New Roman"/>
          <w:sz w:val="28"/>
          <w:szCs w:val="28"/>
        </w:rPr>
      </w:pPr>
      <w:r>
        <w:rPr>
          <w:rFonts w:cs="Times New Roman"/>
          <w:sz w:val="28"/>
          <w:szCs w:val="28"/>
        </w:rPr>
        <w:t xml:space="preserve">Документами, подтверждающими соблюдение условия, предусмотренного </w:t>
      </w:r>
      <w:r>
        <w:rPr>
          <w:rFonts w:cs="Times New Roman"/>
          <w:sz w:val="28"/>
          <w:szCs w:val="28"/>
        </w:rPr>
        <w:lastRenderedPageBreak/>
        <w:t>пунктом 1 части 11 статьи 10 Федерального закона № 69-ФЗ, являются:</w:t>
      </w:r>
    </w:p>
    <w:p w:rsidR="006633C8" w:rsidRDefault="00262DEC">
      <w:pPr>
        <w:ind w:firstLine="708"/>
        <w:jc w:val="both"/>
        <w:rPr>
          <w:rFonts w:cs="Times New Roman"/>
          <w:sz w:val="28"/>
          <w:szCs w:val="28"/>
        </w:rPr>
      </w:pPr>
      <w:proofErr w:type="gramStart"/>
      <w:r>
        <w:rPr>
          <w:rFonts w:cs="Times New Roman"/>
          <w:sz w:val="28"/>
          <w:szCs w:val="28"/>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пунктом 1 части 11 статьи 10 Федерального закона № 69-ФЗ, в течение периода</w:t>
      </w:r>
      <w:proofErr w:type="gramEnd"/>
      <w:r>
        <w:rPr>
          <w:rFonts w:cs="Times New Roman"/>
          <w:sz w:val="28"/>
          <w:szCs w:val="28"/>
        </w:rPr>
        <w:t>, предусмотренного частью 11 статьи 10 Федерального закона № 69-ФЗ;</w:t>
      </w:r>
    </w:p>
    <w:p w:rsidR="006633C8" w:rsidRDefault="00262DEC">
      <w:pPr>
        <w:ind w:firstLine="708"/>
        <w:jc w:val="both"/>
        <w:rPr>
          <w:rFonts w:cs="Times New Roman"/>
          <w:sz w:val="28"/>
          <w:szCs w:val="28"/>
        </w:rPr>
      </w:pPr>
      <w:proofErr w:type="gramStart"/>
      <w:r>
        <w:rPr>
          <w:rFonts w:cs="Times New Roman"/>
          <w:sz w:val="28"/>
          <w:szCs w:val="28"/>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w:t>
      </w:r>
      <w:proofErr w:type="gramEnd"/>
      <w:r>
        <w:rPr>
          <w:rFonts w:cs="Times New Roman"/>
          <w:sz w:val="28"/>
          <w:szCs w:val="28"/>
        </w:rPr>
        <w:t>, в иной инвестиционный проект, реализуемый на территории муниципального образования (реинвестирование), реализация которого предусмотрена соответствующим договором (соглашением), в размере не менее размера, установленного пунктом 1 части 11 статьи 10 Федерального закона № 69-ФЗ, в течение периода, предусмотренного частью 11 статьи 10 Федерального закона № 69-ФЗ.</w:t>
      </w:r>
    </w:p>
    <w:p w:rsidR="006633C8" w:rsidRDefault="00262DEC">
      <w:pPr>
        <w:ind w:firstLine="708"/>
        <w:jc w:val="both"/>
        <w:rPr>
          <w:rFonts w:cs="Times New Roman"/>
          <w:sz w:val="28"/>
          <w:szCs w:val="28"/>
        </w:rPr>
      </w:pPr>
      <w:proofErr w:type="gramStart"/>
      <w:r>
        <w:rPr>
          <w:rFonts w:cs="Times New Roman"/>
          <w:sz w:val="28"/>
          <w:szCs w:val="28"/>
        </w:rPr>
        <w:t>Документами, подтверждающими соблюдение условия, предусмотренного пунктом 2 части 11 статьи 10 Федерального закона № 69-ФЗ,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w:t>
      </w:r>
      <w:proofErr w:type="gramEnd"/>
      <w:r>
        <w:rPr>
          <w:rFonts w:cs="Times New Roman"/>
          <w:sz w:val="28"/>
          <w:szCs w:val="28"/>
        </w:rPr>
        <w:t xml:space="preserve"> Федерального закона № 69-ФЗ. </w:t>
      </w:r>
    </w:p>
    <w:p w:rsidR="006633C8" w:rsidRDefault="00262DEC">
      <w:pPr>
        <w:ind w:firstLine="708"/>
        <w:jc w:val="both"/>
        <w:rPr>
          <w:rFonts w:cs="Times New Roman"/>
          <w:sz w:val="28"/>
          <w:szCs w:val="28"/>
        </w:rPr>
      </w:pPr>
      <w:r>
        <w:rPr>
          <w:rFonts w:cs="Times New Roman"/>
          <w:sz w:val="28"/>
          <w:szCs w:val="28"/>
        </w:rPr>
        <w:t xml:space="preserve">4.10. </w:t>
      </w:r>
      <w:proofErr w:type="gramStart"/>
      <w:r>
        <w:rPr>
          <w:rFonts w:cs="Times New Roman"/>
          <w:sz w:val="28"/>
          <w:szCs w:val="28"/>
        </w:rPr>
        <w:t>В случае если изменения в соглашение вносятся на основании пункта 4 части 6 статьи 11 Федерального закона № 69-ФЗ, уполномоченный орган в порядке, предусмотренном пунктом 2.15 настоящего Порядка, и с учетом особенностей, установленных настоящим разделом, рассматривают документы и материалы, указанные в абзаце седьмом пункта 30 настоящего Порядка, и по результатам такого рассмотрения:</w:t>
      </w:r>
      <w:proofErr w:type="gramEnd"/>
    </w:p>
    <w:p w:rsidR="006633C8" w:rsidRDefault="00262DEC">
      <w:pPr>
        <w:ind w:firstLine="708"/>
        <w:jc w:val="both"/>
        <w:rPr>
          <w:rFonts w:cs="Times New Roman"/>
          <w:sz w:val="28"/>
          <w:szCs w:val="28"/>
        </w:rPr>
      </w:pPr>
      <w:bookmarkStart w:id="2" w:name="sub_10062"/>
      <w:r>
        <w:rPr>
          <w:rFonts w:cs="Times New Roman"/>
          <w:sz w:val="28"/>
          <w:szCs w:val="28"/>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2"/>
    <w:p w:rsidR="006633C8" w:rsidRDefault="00262DEC">
      <w:pPr>
        <w:ind w:firstLine="708"/>
        <w:jc w:val="both"/>
        <w:rPr>
          <w:rFonts w:cs="Times New Roman"/>
          <w:sz w:val="28"/>
          <w:szCs w:val="28"/>
        </w:rPr>
      </w:pPr>
      <w:proofErr w:type="gramStart"/>
      <w:r>
        <w:rPr>
          <w:rFonts w:cs="Times New Roman"/>
          <w:sz w:val="28"/>
          <w:szCs w:val="28"/>
        </w:rPr>
        <w:t xml:space="preserve">принимают решение о несоответствии ходатайства о передаче прав и обязанностей по соглашению иному лицу установленным настоящим Порядком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 69-ФЗ и настоящего Порядка, которые не соблюдены заявителем, намеренным внести изменения в соглашение, при подаче заявления о заключении </w:t>
      </w:r>
      <w:r>
        <w:rPr>
          <w:rFonts w:cs="Times New Roman"/>
          <w:sz w:val="28"/>
          <w:szCs w:val="28"/>
        </w:rPr>
        <w:lastRenderedPageBreak/>
        <w:t>дополнительного соглашения и (или</w:t>
      </w:r>
      <w:proofErr w:type="gramEnd"/>
      <w:r>
        <w:rPr>
          <w:rFonts w:cs="Times New Roman"/>
          <w:sz w:val="28"/>
          <w:szCs w:val="28"/>
        </w:rPr>
        <w:t>) прилагаемых к нему документов и материалов, а также указание на применяемый в соответствующем случае пункт части 14 статьи 7 Федерального закона № 69-ФЗ,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rsidR="006633C8" w:rsidRDefault="00262DEC">
      <w:pPr>
        <w:ind w:firstLine="708"/>
        <w:jc w:val="both"/>
        <w:rPr>
          <w:rFonts w:cs="Times New Roman"/>
          <w:sz w:val="28"/>
          <w:szCs w:val="28"/>
        </w:rPr>
      </w:pPr>
      <w:r>
        <w:rPr>
          <w:rFonts w:cs="Times New Roman"/>
          <w:sz w:val="28"/>
          <w:szCs w:val="28"/>
        </w:rPr>
        <w:t>Изменения в соглашение на основании пункта 4 части 6 статьи 11 Федерального закона № 69-ФЗ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6633C8" w:rsidRDefault="00262DEC">
      <w:pPr>
        <w:ind w:firstLine="708"/>
        <w:jc w:val="both"/>
        <w:rPr>
          <w:rFonts w:cs="Times New Roman"/>
          <w:sz w:val="28"/>
          <w:szCs w:val="28"/>
        </w:rPr>
      </w:pPr>
      <w:proofErr w:type="gramStart"/>
      <w:r>
        <w:rPr>
          <w:rFonts w:cs="Times New Roman"/>
          <w:sz w:val="28"/>
          <w:szCs w:val="28"/>
        </w:rP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w:t>
      </w:r>
      <w:r w:rsidR="00825706">
        <w:rPr>
          <w:rFonts w:cs="Times New Roman"/>
          <w:sz w:val="28"/>
          <w:szCs w:val="28"/>
        </w:rPr>
        <w:t xml:space="preserve">ния в администрацию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w:t>
      </w:r>
      <w:proofErr w:type="gramEnd"/>
      <w:r>
        <w:rPr>
          <w:rFonts w:cs="Times New Roman"/>
          <w:sz w:val="28"/>
          <w:szCs w:val="28"/>
        </w:rPr>
        <w:t xml:space="preserve"> подписанного дополнительного соглашения сторонам соглашения.</w:t>
      </w:r>
    </w:p>
    <w:p w:rsidR="006633C8" w:rsidRDefault="00262DEC">
      <w:pPr>
        <w:ind w:firstLine="708"/>
        <w:jc w:val="both"/>
        <w:rPr>
          <w:rFonts w:cs="Times New Roman"/>
          <w:sz w:val="28"/>
          <w:szCs w:val="28"/>
        </w:rPr>
      </w:pPr>
      <w:r>
        <w:rPr>
          <w:rFonts w:cs="Times New Roman"/>
          <w:sz w:val="28"/>
          <w:szCs w:val="28"/>
        </w:rPr>
        <w:t>4.11. В случае изменения соглашения по основанию, указанному в пункте 5 части 6 статьи 11 Федерального закона № 69-ФЗ, сторона соглашения, инициировавшая соответствующее изменение, составляет и подписывает проект дополнительного соглашения,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p w:rsidR="006633C8" w:rsidRDefault="00262DEC">
      <w:pPr>
        <w:ind w:firstLine="708"/>
        <w:jc w:val="both"/>
        <w:rPr>
          <w:rFonts w:cs="Times New Roman"/>
          <w:sz w:val="28"/>
          <w:szCs w:val="28"/>
        </w:rPr>
      </w:pPr>
      <w:r>
        <w:rPr>
          <w:rFonts w:cs="Times New Roman"/>
          <w:sz w:val="28"/>
          <w:szCs w:val="28"/>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6633C8" w:rsidRDefault="00262DEC">
      <w:pPr>
        <w:ind w:firstLine="708"/>
        <w:jc w:val="both"/>
        <w:rPr>
          <w:rFonts w:cs="Times New Roman"/>
          <w:sz w:val="28"/>
          <w:szCs w:val="28"/>
        </w:rPr>
      </w:pPr>
      <w:bookmarkStart w:id="3" w:name="sub_1613"/>
      <w:r>
        <w:rPr>
          <w:rFonts w:cs="Times New Roman"/>
          <w:sz w:val="28"/>
          <w:szCs w:val="28"/>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3"/>
    <w:p w:rsidR="006633C8" w:rsidRDefault="00262DEC">
      <w:pPr>
        <w:ind w:firstLine="708"/>
        <w:jc w:val="both"/>
        <w:rPr>
          <w:rFonts w:cs="Times New Roman"/>
          <w:sz w:val="28"/>
          <w:szCs w:val="28"/>
        </w:rPr>
      </w:pPr>
      <w:proofErr w:type="gramStart"/>
      <w:r>
        <w:rPr>
          <w:rFonts w:cs="Times New Roman"/>
          <w:sz w:val="28"/>
          <w:szCs w:val="28"/>
        </w:rPr>
        <w:t>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w:t>
      </w:r>
      <w:r w:rsidR="00825706">
        <w:rPr>
          <w:rFonts w:cs="Times New Roman"/>
          <w:sz w:val="28"/>
          <w:szCs w:val="28"/>
        </w:rPr>
        <w:t xml:space="preserve">ния в администрацию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w:t>
      </w:r>
      <w:proofErr w:type="gramEnd"/>
      <w:r>
        <w:rPr>
          <w:rFonts w:cs="Times New Roman"/>
          <w:sz w:val="28"/>
          <w:szCs w:val="28"/>
        </w:rPr>
        <w:t xml:space="preserve"> сторонам соглашения.</w:t>
      </w:r>
    </w:p>
    <w:p w:rsidR="006633C8" w:rsidRDefault="00262DEC">
      <w:pPr>
        <w:ind w:firstLine="709"/>
        <w:jc w:val="both"/>
        <w:rPr>
          <w:rFonts w:cs="Times New Roman"/>
          <w:sz w:val="28"/>
          <w:szCs w:val="28"/>
        </w:rPr>
      </w:pPr>
      <w:r>
        <w:rPr>
          <w:rFonts w:cs="Times New Roman"/>
          <w:sz w:val="28"/>
          <w:szCs w:val="28"/>
        </w:rPr>
        <w:t xml:space="preserve">4.12.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w:t>
      </w:r>
      <w:proofErr w:type="gramStart"/>
      <w:r>
        <w:rPr>
          <w:rFonts w:cs="Times New Roman"/>
          <w:sz w:val="28"/>
          <w:szCs w:val="28"/>
        </w:rPr>
        <w:t>в</w:t>
      </w:r>
      <w:proofErr w:type="gramEnd"/>
      <w:r>
        <w:rPr>
          <w:rFonts w:cs="Times New Roman"/>
          <w:sz w:val="28"/>
          <w:szCs w:val="28"/>
        </w:rPr>
        <w:t xml:space="preserve"> </w:t>
      </w:r>
      <w:proofErr w:type="gramStart"/>
      <w:r>
        <w:rPr>
          <w:rFonts w:cs="Times New Roman"/>
          <w:sz w:val="28"/>
          <w:szCs w:val="28"/>
        </w:rPr>
        <w:t>уполномоченный</w:t>
      </w:r>
      <w:proofErr w:type="gramEnd"/>
      <w:r>
        <w:rPr>
          <w:rFonts w:cs="Times New Roman"/>
          <w:sz w:val="28"/>
          <w:szCs w:val="28"/>
        </w:rPr>
        <w:t xml:space="preserve"> орган с учетом требований пунктов 6 – 9 и 15настоящего Порядка:</w:t>
      </w:r>
    </w:p>
    <w:p w:rsidR="006633C8" w:rsidRDefault="00262DEC">
      <w:pPr>
        <w:ind w:firstLine="709"/>
        <w:jc w:val="both"/>
        <w:rPr>
          <w:rFonts w:cs="Times New Roman"/>
          <w:sz w:val="28"/>
          <w:szCs w:val="28"/>
        </w:rPr>
      </w:pPr>
      <w:bookmarkStart w:id="4" w:name="sub_1621"/>
      <w:r>
        <w:rPr>
          <w:rFonts w:cs="Times New Roman"/>
          <w:sz w:val="28"/>
          <w:szCs w:val="28"/>
        </w:rPr>
        <w:t xml:space="preserve">а) уведомление об уступке денежных требований по соглашению или о </w:t>
      </w:r>
      <w:r>
        <w:rPr>
          <w:rFonts w:cs="Times New Roman"/>
          <w:sz w:val="28"/>
          <w:szCs w:val="28"/>
        </w:rPr>
        <w:lastRenderedPageBreak/>
        <w:t>передаче в залог денежных требований по соглашению;</w:t>
      </w:r>
    </w:p>
    <w:p w:rsidR="006633C8" w:rsidRDefault="00262DEC">
      <w:pPr>
        <w:ind w:firstLine="709"/>
        <w:jc w:val="both"/>
        <w:rPr>
          <w:rFonts w:cs="Times New Roman"/>
          <w:sz w:val="28"/>
          <w:szCs w:val="28"/>
        </w:rPr>
      </w:pPr>
      <w:bookmarkStart w:id="5" w:name="sub_1622"/>
      <w:bookmarkEnd w:id="4"/>
      <w:r>
        <w:rPr>
          <w:rFonts w:cs="Times New Roman"/>
          <w:sz w:val="28"/>
          <w:szCs w:val="28"/>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5"/>
    <w:p w:rsidR="006633C8" w:rsidRDefault="00262DEC">
      <w:pPr>
        <w:ind w:firstLine="709"/>
        <w:jc w:val="both"/>
        <w:rPr>
          <w:rFonts w:cs="Times New Roman"/>
          <w:sz w:val="28"/>
          <w:szCs w:val="28"/>
        </w:rPr>
      </w:pPr>
      <w:r>
        <w:rPr>
          <w:rFonts w:cs="Times New Roman"/>
          <w:sz w:val="28"/>
          <w:szCs w:val="28"/>
        </w:rPr>
        <w:t>4.13. Уполномоченный орган в течение 10 рабочих дней со дня получения документов рассматривает их и включает соответствующие сведения в реестр соглашений.</w:t>
      </w:r>
    </w:p>
    <w:p w:rsidR="006633C8" w:rsidRDefault="00262DEC">
      <w:pPr>
        <w:ind w:firstLine="709"/>
        <w:jc w:val="both"/>
        <w:rPr>
          <w:rFonts w:cs="Times New Roman"/>
          <w:sz w:val="28"/>
          <w:szCs w:val="28"/>
        </w:rPr>
      </w:pPr>
      <w:r>
        <w:rPr>
          <w:rFonts w:cs="Times New Roman"/>
          <w:sz w:val="28"/>
          <w:szCs w:val="28"/>
        </w:rPr>
        <w:t>4.14.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 xml:space="preserve">4.15. </w:t>
      </w:r>
      <w:proofErr w:type="gramStart"/>
      <w:r>
        <w:rPr>
          <w:rFonts w:cs="Times New Roman"/>
          <w:sz w:val="28"/>
          <w:szCs w:val="28"/>
        </w:rPr>
        <w:t>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w:t>
      </w:r>
      <w:r w:rsidR="00825706">
        <w:rPr>
          <w:rFonts w:cs="Times New Roman"/>
          <w:sz w:val="28"/>
          <w:szCs w:val="28"/>
        </w:rPr>
        <w:t xml:space="preserve">ласия администрации </w:t>
      </w:r>
      <w:proofErr w:type="spellStart"/>
      <w:r w:rsidR="00825706">
        <w:rPr>
          <w:rFonts w:cs="Times New Roman"/>
          <w:sz w:val="28"/>
          <w:szCs w:val="28"/>
        </w:rPr>
        <w:t>Подгощского</w:t>
      </w:r>
      <w:proofErr w:type="spellEnd"/>
      <w:r>
        <w:rPr>
          <w:rFonts w:cs="Times New Roman"/>
          <w:sz w:val="28"/>
          <w:szCs w:val="28"/>
        </w:rPr>
        <w:t xml:space="preserve"> сельского поселения,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 № 69-ФЗ.</w:t>
      </w:r>
      <w:proofErr w:type="gramEnd"/>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4.16. Соглашение действует до полного исполнения сторонами своих обязанностей по нему, если иное не предусмотрено настоящим Порядком.</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4.17. Соглашение может быть прекращено в любое время по соглашению сторон, если это не нарушает условий связанного договора.</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4.18. Соглашение может быть расторгнуто в порядке, предусмотренном статьей 13 Федерального закона № 69-ФЗ, по требованию уполномоченного органа при выявлении любого из обстоятельств, предусмотренных частью 13 статьи 11 Федерального закона № 69-ФЗ.</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4.19.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1) если в отношении организации, реализующей проект, открыто конкурсное производство в соответствии с </w:t>
      </w:r>
      <w:hyperlink r:id="rId13" w:anchor="/document/185181/entry/0" w:history="1">
        <w:r>
          <w:rPr>
            <w:rFonts w:cs="Times New Roman"/>
            <w:sz w:val="28"/>
            <w:szCs w:val="28"/>
          </w:rPr>
          <w:t>Федеральным законом</w:t>
        </w:r>
      </w:hyperlink>
      <w:r>
        <w:rPr>
          <w:rFonts w:cs="Times New Roman"/>
          <w:sz w:val="28"/>
          <w:szCs w:val="28"/>
        </w:rPr>
        <w:t> от 26 октября 2002 года № 127-ФЗ «О несостоятельности (банкротстве)»;</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2) если принято решение о ликвидации организации, реализующей проект;</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 xml:space="preserve">3) если по истечении трех лет </w:t>
      </w:r>
      <w:proofErr w:type="gramStart"/>
      <w:r>
        <w:rPr>
          <w:rFonts w:cs="Times New Roman"/>
          <w:sz w:val="28"/>
          <w:szCs w:val="28"/>
        </w:rPr>
        <w:t>с даты вступления</w:t>
      </w:r>
      <w:proofErr w:type="gramEnd"/>
      <w:r>
        <w:rPr>
          <w:rFonts w:cs="Times New Roman"/>
          <w:sz w:val="28"/>
          <w:szCs w:val="28"/>
        </w:rPr>
        <w:t xml:space="preserve">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w:t>
      </w:r>
    </w:p>
    <w:p w:rsidR="006633C8" w:rsidRDefault="00262DEC">
      <w:pPr>
        <w:pStyle w:val="s1"/>
        <w:spacing w:before="0" w:beforeAutospacing="0" w:after="0" w:afterAutospacing="0"/>
        <w:ind w:firstLine="709"/>
        <w:jc w:val="both"/>
        <w:rPr>
          <w:rFonts w:cs="Times New Roman"/>
          <w:sz w:val="28"/>
          <w:szCs w:val="28"/>
        </w:rPr>
      </w:pPr>
      <w:r>
        <w:rPr>
          <w:rFonts w:cs="Times New Roman"/>
          <w:sz w:val="28"/>
          <w:szCs w:val="28"/>
        </w:rPr>
        <w:t>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4.20. 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14" w:anchor="/document/73826576/entry/13" w:history="1">
        <w:r>
          <w:rPr>
            <w:rFonts w:cs="Times New Roman"/>
            <w:sz w:val="28"/>
            <w:szCs w:val="28"/>
          </w:rPr>
          <w:t>статьей 13</w:t>
        </w:r>
      </w:hyperlink>
      <w:r>
        <w:rPr>
          <w:rFonts w:cs="Times New Roman"/>
          <w:sz w:val="28"/>
          <w:szCs w:val="28"/>
        </w:rPr>
        <w:t xml:space="preserve"> Федерального закона № 69-ФЗ, в случае </w:t>
      </w:r>
      <w:r>
        <w:rPr>
          <w:rFonts w:cs="Times New Roman"/>
          <w:sz w:val="28"/>
          <w:szCs w:val="28"/>
        </w:rPr>
        <w:lastRenderedPageBreak/>
        <w:t>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 xml:space="preserve">4.21. </w:t>
      </w:r>
      <w:proofErr w:type="gramStart"/>
      <w:r>
        <w:rPr>
          <w:rFonts w:cs="Times New Roman"/>
          <w:sz w:val="28"/>
          <w:szCs w:val="28"/>
        </w:rPr>
        <w:t>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15" w:anchor="/document/73826576/entry/13" w:history="1">
        <w:r>
          <w:rPr>
            <w:rFonts w:cs="Times New Roman"/>
            <w:sz w:val="28"/>
            <w:szCs w:val="28"/>
          </w:rPr>
          <w:t>статьей 13</w:t>
        </w:r>
      </w:hyperlink>
      <w:r>
        <w:rPr>
          <w:rFonts w:cs="Times New Roman"/>
          <w:sz w:val="28"/>
          <w:szCs w:val="28"/>
        </w:rPr>
        <w:t xml:space="preserve"> Федерального закона № 69-ФЗ, считаются измененными с момента вступления в законную силу решения суда об изменении такого соглашения или с даты, указанной в решении суда, вступившим</w:t>
      </w:r>
      <w:proofErr w:type="gramEnd"/>
      <w:r>
        <w:rPr>
          <w:rFonts w:cs="Times New Roman"/>
          <w:sz w:val="28"/>
          <w:szCs w:val="28"/>
        </w:rPr>
        <w:t xml:space="preserve"> в законную силу.</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 xml:space="preserve">4.22. </w:t>
      </w:r>
      <w:proofErr w:type="gramStart"/>
      <w:r>
        <w:rPr>
          <w:rFonts w:cs="Times New Roman"/>
          <w:sz w:val="28"/>
          <w:szCs w:val="28"/>
        </w:rPr>
        <w:t>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16" w:anchor="/document/73826576/entry/1114" w:history="1">
        <w:r>
          <w:rPr>
            <w:rFonts w:cs="Times New Roman"/>
            <w:sz w:val="28"/>
            <w:szCs w:val="28"/>
          </w:rPr>
          <w:t>частью 14</w:t>
        </w:r>
      </w:hyperlink>
      <w:r>
        <w:rPr>
          <w:rFonts w:cs="Times New Roman"/>
          <w:sz w:val="28"/>
          <w:szCs w:val="28"/>
        </w:rPr>
        <w:t xml:space="preserve"> статьи 11 Федерального закона № 69-ФЗ,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w:t>
      </w:r>
      <w:proofErr w:type="gramEnd"/>
      <w:r>
        <w:rPr>
          <w:rFonts w:cs="Times New Roman"/>
          <w:sz w:val="28"/>
          <w:szCs w:val="28"/>
        </w:rPr>
        <w:t xml:space="preserve"> </w:t>
      </w:r>
      <w:proofErr w:type="gramStart"/>
      <w:r>
        <w:rPr>
          <w:rFonts w:cs="Times New Roman"/>
          <w:sz w:val="28"/>
          <w:szCs w:val="28"/>
        </w:rPr>
        <w:t>порядке</w:t>
      </w:r>
      <w:proofErr w:type="gramEnd"/>
      <w:r>
        <w:rPr>
          <w:rFonts w:cs="Times New Roman"/>
          <w:sz w:val="28"/>
          <w:szCs w:val="28"/>
        </w:rPr>
        <w:t>, направленных публично-правовым образованием для регистрации в реестре соглашений по истечении срока, указанного в части 14 настоящей статьи. В случае расторжения соглашения о защите и поощрении капиталовложений в порядке, предусмотренном </w:t>
      </w:r>
      <w:hyperlink r:id="rId17" w:anchor="/document/73826576/entry/1113" w:history="1">
        <w:r>
          <w:rPr>
            <w:rFonts w:cs="Times New Roman"/>
            <w:sz w:val="28"/>
            <w:szCs w:val="28"/>
          </w:rPr>
          <w:t>частями 13</w:t>
        </w:r>
      </w:hyperlink>
      <w:r>
        <w:rPr>
          <w:rFonts w:cs="Times New Roman"/>
          <w:sz w:val="28"/>
          <w:szCs w:val="28"/>
        </w:rPr>
        <w:t> и </w:t>
      </w:r>
      <w:hyperlink r:id="rId18" w:anchor="/document/73826576/entry/1115" w:history="1">
        <w:r>
          <w:rPr>
            <w:rFonts w:cs="Times New Roman"/>
            <w:sz w:val="28"/>
            <w:szCs w:val="28"/>
          </w:rPr>
          <w:t>15</w:t>
        </w:r>
      </w:hyperlink>
      <w:r>
        <w:rPr>
          <w:rFonts w:cs="Times New Roman"/>
          <w:sz w:val="28"/>
          <w:szCs w:val="28"/>
        </w:rPr>
        <w:t xml:space="preserve"> статьи 11 Федерального закона № 69-ФЗ,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6633C8" w:rsidRDefault="00262DEC">
      <w:pPr>
        <w:pStyle w:val="s1"/>
        <w:spacing w:before="0" w:beforeAutospacing="0" w:after="0" w:afterAutospacing="0"/>
        <w:ind w:firstLine="708"/>
        <w:jc w:val="both"/>
        <w:rPr>
          <w:rFonts w:cs="Times New Roman"/>
          <w:sz w:val="28"/>
          <w:szCs w:val="28"/>
        </w:rPr>
      </w:pPr>
      <w:r>
        <w:rPr>
          <w:rFonts w:cs="Times New Roman"/>
          <w:sz w:val="28"/>
          <w:szCs w:val="28"/>
        </w:rPr>
        <w:t>4.23.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w:t>
      </w:r>
      <w:hyperlink r:id="rId19" w:anchor="/document/12184522/entry/21" w:history="1">
        <w:r>
          <w:rPr>
            <w:rFonts w:cs="Times New Roman"/>
            <w:sz w:val="28"/>
            <w:szCs w:val="28"/>
          </w:rPr>
          <w:t>электронной подписью</w:t>
        </w:r>
      </w:hyperlink>
      <w:r>
        <w:rPr>
          <w:rFonts w:cs="Times New Roman"/>
          <w:sz w:val="28"/>
          <w:szCs w:val="28"/>
        </w:rPr>
        <w:t>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Информация об изменении или о прекращении действия соглашения о защите и поощрении капиталовложений отражается в реестре соглашений.</w:t>
      </w:r>
    </w:p>
    <w:p w:rsidR="006633C8" w:rsidRDefault="006633C8">
      <w:pPr>
        <w:shd w:val="clear" w:color="auto" w:fill="FFFFFF"/>
        <w:jc w:val="both"/>
        <w:rPr>
          <w:rFonts w:eastAsia="Times New Roman" w:cs="Times New Roman"/>
          <w:color w:val="22272F"/>
          <w:sz w:val="28"/>
          <w:szCs w:val="28"/>
        </w:rPr>
      </w:pPr>
    </w:p>
    <w:p w:rsidR="006633C8" w:rsidRDefault="00262DEC">
      <w:pPr>
        <w:shd w:val="clear" w:color="auto" w:fill="FFFFFF"/>
        <w:ind w:firstLine="708"/>
        <w:jc w:val="center"/>
        <w:rPr>
          <w:rFonts w:eastAsia="Times New Roman" w:cs="Times New Roman"/>
          <w:b/>
          <w:sz w:val="28"/>
          <w:szCs w:val="28"/>
        </w:rPr>
      </w:pPr>
      <w:r>
        <w:rPr>
          <w:rFonts w:eastAsia="Times New Roman" w:cs="Times New Roman"/>
          <w:b/>
          <w:sz w:val="28"/>
          <w:szCs w:val="28"/>
        </w:rPr>
        <w:t>5. Рассмотрение споров по соглашению о защите и поощрении капиталовложений</w:t>
      </w:r>
    </w:p>
    <w:p w:rsidR="006633C8" w:rsidRDefault="006633C8">
      <w:pPr>
        <w:shd w:val="clear" w:color="auto" w:fill="FFFFFF"/>
        <w:ind w:firstLine="708"/>
        <w:jc w:val="both"/>
        <w:rPr>
          <w:rFonts w:eastAsia="Times New Roman" w:cs="Times New Roman"/>
          <w:sz w:val="28"/>
          <w:szCs w:val="28"/>
        </w:rPr>
      </w:pP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5.2. </w:t>
      </w:r>
      <w:proofErr w:type="gramStart"/>
      <w:r>
        <w:rPr>
          <w:rFonts w:eastAsia="Times New Roman" w:cs="Times New Roman"/>
          <w:sz w:val="28"/>
          <w:szCs w:val="28"/>
        </w:rPr>
        <w:t xml:space="preserve">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w:t>
      </w:r>
      <w:r>
        <w:rPr>
          <w:rFonts w:eastAsia="Times New Roman" w:cs="Times New Roman"/>
          <w:sz w:val="28"/>
          <w:szCs w:val="28"/>
        </w:rPr>
        <w:lastRenderedPageBreak/>
        <w:t>содержание и порядок направления которого устанавливаются в соглашении.</w:t>
      </w:r>
      <w:proofErr w:type="gramEnd"/>
      <w:r>
        <w:rPr>
          <w:rFonts w:eastAsia="Times New Roman" w:cs="Times New Roman"/>
          <w:sz w:val="28"/>
          <w:szCs w:val="28"/>
        </w:rPr>
        <w:t xml:space="preserve"> В уведомлении о споре должны быть указаны:</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 предложение об урегулировании спора путем переговоров;</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 положения соглашения, федеральных законов и иных нормативных правовых актов, на нарушение которых ссылается сторона (стороны) спора;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3) обстоятельства, являющиеся причиной возникновения спора;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4) краткое описание доводов в поддержку позиции стороны (сторон), направившей (направивших) уведомление о споре;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5) доказательства и иные сведения, которые сторона (стороны) считает (считают) необходимым предоставить для подтверждения своих доводов;</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6) предложения стороны (сторон) по возможному урегулированию спора.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5.3. Стороны соглашения обязаны предпринять усилия по урегулированию спора в течение трех месяцев со дня направления уведомления о споре.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5.4. Если спор между сторонами соглашения не будет урегулирован в порядке, установленном пунктом 5.3 настоящего Порядка,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пунктом5.6 настоящего Порядка.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5.5. Если стороны соглашения заключили арбитражное соглашение в порядке, установленном пунктом 5.6 настоящего Порядка,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w:t>
      </w:r>
      <w:proofErr w:type="gramStart"/>
      <w:r>
        <w:rPr>
          <w:rFonts w:eastAsia="Times New Roman" w:cs="Times New Roman"/>
          <w:sz w:val="28"/>
          <w:szCs w:val="28"/>
        </w:rPr>
        <w:t>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roofErr w:type="gramEnd"/>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5.6. Арбитражное соглашение заключается в виде арбитражной оговорки в соглашении о защите и поощрении капиталовложений.</w:t>
      </w:r>
    </w:p>
    <w:p w:rsidR="006633C8" w:rsidRDefault="006633C8">
      <w:pPr>
        <w:shd w:val="clear" w:color="auto" w:fill="FFFFFF"/>
        <w:jc w:val="both"/>
        <w:rPr>
          <w:rFonts w:eastAsia="Times New Roman" w:cs="Times New Roman"/>
          <w:sz w:val="28"/>
          <w:szCs w:val="28"/>
        </w:rPr>
      </w:pPr>
    </w:p>
    <w:p w:rsidR="006633C8" w:rsidRDefault="006633C8">
      <w:pPr>
        <w:shd w:val="clear" w:color="auto" w:fill="FFFFFF"/>
        <w:ind w:firstLine="708"/>
        <w:jc w:val="both"/>
        <w:rPr>
          <w:rFonts w:eastAsia="Times New Roman" w:cs="Times New Roman"/>
          <w:sz w:val="28"/>
          <w:szCs w:val="28"/>
        </w:rPr>
      </w:pPr>
    </w:p>
    <w:p w:rsidR="006633C8" w:rsidRDefault="00262DEC">
      <w:pPr>
        <w:shd w:val="clear" w:color="auto" w:fill="FFFFFF"/>
        <w:ind w:firstLine="708"/>
        <w:jc w:val="center"/>
        <w:rPr>
          <w:rFonts w:cs="Times New Roman"/>
          <w:b/>
          <w:bCs/>
          <w:sz w:val="28"/>
          <w:szCs w:val="28"/>
        </w:rPr>
      </w:pPr>
      <w:r>
        <w:rPr>
          <w:rFonts w:eastAsia="Times New Roman" w:cs="Times New Roman"/>
          <w:b/>
          <w:sz w:val="28"/>
          <w:szCs w:val="28"/>
        </w:rPr>
        <w:t xml:space="preserve">6. </w:t>
      </w:r>
      <w:r>
        <w:rPr>
          <w:rFonts w:cs="Times New Roman"/>
          <w:b/>
          <w:bCs/>
          <w:sz w:val="28"/>
          <w:szCs w:val="28"/>
        </w:rPr>
        <w:t>Ответственность за нарушение условий соглашения о защите и поощрении капиталовложений</w:t>
      </w:r>
    </w:p>
    <w:p w:rsidR="006633C8" w:rsidRDefault="006633C8">
      <w:pPr>
        <w:shd w:val="clear" w:color="auto" w:fill="FFFFFF"/>
        <w:ind w:firstLine="708"/>
        <w:jc w:val="both"/>
        <w:rPr>
          <w:rFonts w:cs="Times New Roman"/>
          <w:b/>
          <w:bCs/>
          <w:sz w:val="28"/>
          <w:szCs w:val="28"/>
        </w:rPr>
      </w:pP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6.1. В случае нарушения организацией, реализующей проект, условий связа</w:t>
      </w:r>
      <w:r w:rsidR="00825706">
        <w:rPr>
          <w:rFonts w:eastAsia="Times New Roman" w:cs="Times New Roman"/>
          <w:sz w:val="28"/>
          <w:szCs w:val="28"/>
        </w:rPr>
        <w:t xml:space="preserve">нного договора возврат в бюджет </w:t>
      </w:r>
      <w:proofErr w:type="spellStart"/>
      <w:r w:rsidR="00825706">
        <w:rPr>
          <w:rFonts w:eastAsia="Times New Roman"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xml:space="preserve"> полученных средств осуществляется в порядке, установленном бюджетным законодательством Российской Федерации.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6.2. </w:t>
      </w:r>
      <w:proofErr w:type="gramStart"/>
      <w:r>
        <w:rPr>
          <w:rFonts w:eastAsia="Times New Roman" w:cs="Times New Roman"/>
          <w:sz w:val="28"/>
          <w:szCs w:val="28"/>
        </w:rPr>
        <w:t>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части 13 или 14 статьи 11</w:t>
      </w:r>
      <w:proofErr w:type="gramEnd"/>
      <w:r>
        <w:rPr>
          <w:rFonts w:eastAsia="Times New Roman" w:cs="Times New Roman"/>
          <w:sz w:val="28"/>
          <w:szCs w:val="28"/>
        </w:rPr>
        <w:t xml:space="preserve">  Федерального </w:t>
      </w:r>
      <w:r>
        <w:rPr>
          <w:rFonts w:eastAsia="Times New Roman" w:cs="Times New Roman"/>
          <w:sz w:val="28"/>
          <w:szCs w:val="28"/>
        </w:rPr>
        <w:lastRenderedPageBreak/>
        <w:t>закона № 69-ФЗ, с организации, реализующей проект, подлежат взысканию убытки.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6.3. Организация, реализующая проект, вправе требовать </w:t>
      </w:r>
      <w:proofErr w:type="gramStart"/>
      <w:r>
        <w:rPr>
          <w:rFonts w:eastAsia="Times New Roman" w:cs="Times New Roman"/>
          <w:sz w:val="28"/>
          <w:szCs w:val="28"/>
        </w:rPr>
        <w:t>возмещения</w:t>
      </w:r>
      <w:proofErr w:type="gramEnd"/>
      <w:r>
        <w:rPr>
          <w:rFonts w:eastAsia="Times New Roman" w:cs="Times New Roman"/>
          <w:sz w:val="28"/>
          <w:szCs w:val="28"/>
        </w:rPr>
        <w:t xml:space="preserve"> причиненного ей реального ущерба от администрации </w:t>
      </w:r>
      <w:proofErr w:type="spellStart"/>
      <w:r w:rsidR="00AE6BD3">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xml:space="preserve"> в случае применения в отношении ее актов (решений), указанных в части 3 статьи 9 Федерального закона № 69-ФЗ, без учета особенностей их применения, определенных указанной статьей Федерального закона № 69-ФЗ, а также в случае нарушения Администрацией </w:t>
      </w:r>
      <w:proofErr w:type="spellStart"/>
      <w:r w:rsidR="00AE6BD3">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xml:space="preserve"> положений соглашения, предусмотренных частью 3 статьи 14 Федерального закона № 69-ФЗ, если при этом в совокупности соблюдаются следующие условия:</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 организация, реализующая проект, осуществила капиталовложения в объеме, установленном в соглашении;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w:t>
      </w:r>
      <w:proofErr w:type="gramStart"/>
      <w:r>
        <w:rPr>
          <w:rFonts w:eastAsia="Times New Roman" w:cs="Times New Roman"/>
          <w:sz w:val="28"/>
          <w:szCs w:val="28"/>
        </w:rPr>
        <w:t xml:space="preserve">или) </w:t>
      </w:r>
      <w:proofErr w:type="gramEnd"/>
      <w:r>
        <w:rPr>
          <w:rFonts w:eastAsia="Times New Roman" w:cs="Times New Roman"/>
          <w:sz w:val="28"/>
          <w:szCs w:val="28"/>
        </w:rPr>
        <w:t>реконструкция объектов недвижимого имущества, введены в эксплуатацию в соответствии с законодательством Российской Федерации;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3) организация, реализующая проект, сообщила о нарушении своих прав и законных интересов уполномоченному органу, заключивший соглашение от имени администрации </w:t>
      </w:r>
      <w:proofErr w:type="spellStart"/>
      <w:r w:rsidR="00AE6BD3">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должностные лица (органы) которого нарушили соглашение, не позднее одного года с момента нарушения;</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4) у организации, реализующей проект, отсутствует задолженность по уплате обязательных платежей, указанных в части 8 статьи 12 Федерального закона № 69-ФЗ.</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6.4. Организация, реализующая проект, вправе требовать возмещения,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следующих условий:</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1) исполнение требований пункта 6.3 настоящего Порядка;</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2)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 xml:space="preserve">6.5. Администрация </w:t>
      </w:r>
      <w:proofErr w:type="spellStart"/>
      <w:r w:rsidR="00AE6BD3">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rsidR="006633C8" w:rsidRDefault="00262DEC">
      <w:pPr>
        <w:shd w:val="clear" w:color="auto" w:fill="FFFFFF"/>
        <w:ind w:firstLine="708"/>
        <w:jc w:val="both"/>
        <w:rPr>
          <w:rFonts w:eastAsia="Times New Roman" w:cs="Times New Roman"/>
          <w:sz w:val="28"/>
          <w:szCs w:val="28"/>
        </w:rPr>
      </w:pPr>
      <w:r>
        <w:rPr>
          <w:rFonts w:eastAsia="Times New Roman" w:cs="Times New Roman"/>
          <w:sz w:val="28"/>
          <w:szCs w:val="28"/>
        </w:rPr>
        <w:t>6.6.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rsidR="006633C8" w:rsidRDefault="006633C8">
      <w:pPr>
        <w:shd w:val="clear" w:color="auto" w:fill="FFFFFF"/>
        <w:ind w:firstLine="708"/>
        <w:jc w:val="both"/>
        <w:rPr>
          <w:rFonts w:eastAsia="Times New Roman" w:cs="Times New Roman"/>
          <w:sz w:val="28"/>
          <w:szCs w:val="28"/>
        </w:rPr>
      </w:pPr>
    </w:p>
    <w:p w:rsidR="006633C8" w:rsidRDefault="00262DEC">
      <w:pPr>
        <w:shd w:val="clear" w:color="auto" w:fill="FFFFFF"/>
        <w:ind w:firstLine="708"/>
        <w:jc w:val="center"/>
        <w:rPr>
          <w:rFonts w:eastAsia="Times New Roman" w:cs="Times New Roman"/>
          <w:b/>
          <w:sz w:val="28"/>
          <w:szCs w:val="28"/>
        </w:rPr>
      </w:pPr>
      <w:r>
        <w:rPr>
          <w:rFonts w:eastAsia="Times New Roman" w:cs="Times New Roman"/>
          <w:b/>
          <w:sz w:val="28"/>
          <w:szCs w:val="28"/>
        </w:rPr>
        <w:lastRenderedPageBreak/>
        <w:t>7. Заключительные положения</w:t>
      </w:r>
    </w:p>
    <w:p w:rsidR="006633C8" w:rsidRDefault="006633C8">
      <w:pPr>
        <w:shd w:val="clear" w:color="auto" w:fill="FFFFFF"/>
        <w:ind w:firstLine="708"/>
        <w:jc w:val="both"/>
        <w:rPr>
          <w:rFonts w:eastAsia="Times New Roman" w:cs="Times New Roman"/>
          <w:b/>
          <w:sz w:val="28"/>
          <w:szCs w:val="28"/>
        </w:rPr>
      </w:pPr>
    </w:p>
    <w:p w:rsidR="006633C8" w:rsidRDefault="00262DEC">
      <w:pPr>
        <w:ind w:firstLine="708"/>
        <w:jc w:val="both"/>
        <w:rPr>
          <w:rFonts w:cs="Times New Roman"/>
          <w:sz w:val="28"/>
          <w:szCs w:val="28"/>
        </w:rPr>
      </w:pPr>
      <w:r>
        <w:rPr>
          <w:rFonts w:cs="Times New Roman"/>
          <w:sz w:val="28"/>
          <w:szCs w:val="28"/>
        </w:rPr>
        <w:t xml:space="preserve">7.1. </w:t>
      </w:r>
      <w:proofErr w:type="gramStart"/>
      <w:r>
        <w:rPr>
          <w:rFonts w:cs="Times New Roman"/>
          <w:sz w:val="28"/>
          <w:szCs w:val="28"/>
        </w:rPr>
        <w:t>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 от 27 июля 2006 г. № 152-ФЗ «О персональных данных» и настоящим Порядком доступ к персональным данным, к сведениям, составляющим коммерческую и (или) иную охраняемую указанным Федеральным законом тайну, обязаны обеспечивать конфиденциальность соответствующих данных и сведений.</w:t>
      </w:r>
      <w:proofErr w:type="gramEnd"/>
    </w:p>
    <w:p w:rsidR="006633C8" w:rsidRDefault="00262DEC">
      <w:pPr>
        <w:ind w:firstLine="708"/>
        <w:jc w:val="both"/>
        <w:rPr>
          <w:rFonts w:cs="Times New Roman"/>
          <w:sz w:val="28"/>
          <w:szCs w:val="28"/>
        </w:rPr>
      </w:pPr>
      <w:bookmarkStart w:id="6" w:name="sub_1092"/>
      <w:r>
        <w:rPr>
          <w:rFonts w:cs="Times New Roman"/>
          <w:sz w:val="28"/>
          <w:szCs w:val="28"/>
        </w:rPr>
        <w:t>7.2. Органы мест</w:t>
      </w:r>
      <w:r w:rsidR="00AE6BD3">
        <w:rPr>
          <w:rFonts w:cs="Times New Roman"/>
          <w:sz w:val="28"/>
          <w:szCs w:val="28"/>
        </w:rPr>
        <w:t xml:space="preserve">ного самоуправления </w:t>
      </w:r>
      <w:proofErr w:type="spellStart"/>
      <w:r w:rsidR="00AE6BD3">
        <w:rPr>
          <w:rFonts w:cs="Times New Roman"/>
          <w:sz w:val="28"/>
          <w:szCs w:val="28"/>
        </w:rPr>
        <w:t>Подгощского</w:t>
      </w:r>
      <w:proofErr w:type="spellEnd"/>
      <w:r>
        <w:rPr>
          <w:rFonts w:cs="Times New Roman"/>
          <w:sz w:val="28"/>
          <w:szCs w:val="28"/>
        </w:rPr>
        <w:t xml:space="preserve"> сельского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6633C8" w:rsidRDefault="00262DEC">
      <w:pPr>
        <w:ind w:firstLine="708"/>
        <w:jc w:val="both"/>
        <w:rPr>
          <w:rFonts w:cs="Times New Roman"/>
          <w:sz w:val="28"/>
          <w:szCs w:val="28"/>
        </w:rPr>
      </w:pPr>
      <w:bookmarkStart w:id="7" w:name="sub_1093"/>
      <w:bookmarkEnd w:id="6"/>
      <w:r>
        <w:rPr>
          <w:rFonts w:cs="Times New Roman"/>
          <w:sz w:val="28"/>
          <w:szCs w:val="28"/>
        </w:rPr>
        <w:t xml:space="preserve">7.3. </w:t>
      </w:r>
      <w:proofErr w:type="gramStart"/>
      <w:r>
        <w:rPr>
          <w:rFonts w:cs="Times New Roman"/>
          <w:sz w:val="28"/>
          <w:szCs w:val="28"/>
        </w:rPr>
        <w:t>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w:t>
      </w:r>
      <w:proofErr w:type="gramEnd"/>
      <w:r>
        <w:rPr>
          <w:rFonts w:cs="Times New Roman"/>
          <w:sz w:val="28"/>
          <w:szCs w:val="28"/>
        </w:rPr>
        <w:t xml:space="preserve"> Указанные сведения направляются в электронной форме через личный кабинет налогоплательщика - юридического лица или почтовым отправлением.</w:t>
      </w:r>
    </w:p>
    <w:p w:rsidR="006633C8" w:rsidRDefault="00262DEC">
      <w:pPr>
        <w:ind w:firstLine="708"/>
        <w:jc w:val="both"/>
        <w:rPr>
          <w:rFonts w:cs="Times New Roman"/>
          <w:sz w:val="28"/>
          <w:szCs w:val="28"/>
        </w:rPr>
      </w:pPr>
      <w:bookmarkStart w:id="8" w:name="sub_1094"/>
      <w:bookmarkEnd w:id="7"/>
      <w:r>
        <w:rPr>
          <w:rFonts w:cs="Times New Roman"/>
          <w:sz w:val="28"/>
          <w:szCs w:val="28"/>
        </w:rPr>
        <w:t xml:space="preserve">7.4. </w:t>
      </w:r>
      <w:proofErr w:type="gramStart"/>
      <w:r>
        <w:rPr>
          <w:rFonts w:cs="Times New Roman"/>
          <w:sz w:val="28"/>
          <w:szCs w:val="28"/>
        </w:rPr>
        <w:t>Если иное не предусмотрено настоящим Порядком,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w:t>
      </w:r>
      <w:proofErr w:type="gramEnd"/>
      <w:r>
        <w:rPr>
          <w:rFonts w:cs="Times New Roman"/>
          <w:sz w:val="28"/>
          <w:szCs w:val="28"/>
        </w:rPr>
        <w:t xml:space="preserve">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8"/>
    <w:p w:rsidR="006633C8" w:rsidRDefault="006633C8">
      <w:pPr>
        <w:shd w:val="clear" w:color="auto" w:fill="FFFFFF"/>
        <w:ind w:firstLine="708"/>
        <w:jc w:val="both"/>
        <w:rPr>
          <w:rFonts w:eastAsia="Times New Roman" w:cs="Times New Roman"/>
          <w:b/>
          <w:sz w:val="28"/>
          <w:szCs w:val="28"/>
        </w:rPr>
      </w:pP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6633C8">
      <w:pPr>
        <w:shd w:val="clear" w:color="auto" w:fill="FFFFFF"/>
        <w:spacing w:before="100" w:beforeAutospacing="1" w:after="100" w:afterAutospacing="1"/>
        <w:jc w:val="both"/>
        <w:rPr>
          <w:rFonts w:eastAsia="Times New Roman" w:cs="Times New Roman"/>
          <w:sz w:val="28"/>
          <w:szCs w:val="28"/>
        </w:rPr>
      </w:pPr>
    </w:p>
    <w:p w:rsidR="006633C8" w:rsidRDefault="006633C8">
      <w:pPr>
        <w:shd w:val="clear" w:color="auto" w:fill="FFFFFF"/>
        <w:spacing w:before="100" w:beforeAutospacing="1" w:after="100" w:afterAutospacing="1"/>
        <w:jc w:val="both"/>
        <w:rPr>
          <w:rFonts w:eastAsia="Times New Roman" w:cs="Times New Roman"/>
          <w:sz w:val="28"/>
          <w:szCs w:val="28"/>
        </w:rPr>
      </w:pP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lastRenderedPageBreak/>
        <w:t>Приложение № 1</w:t>
      </w:r>
      <w:r>
        <w:rPr>
          <w:rFonts w:eastAsia="Times New Roman" w:cs="Times New Roman"/>
          <w:sz w:val="24"/>
          <w:szCs w:val="24"/>
        </w:rPr>
        <w:br/>
        <w:t>к </w:t>
      </w:r>
      <w:r>
        <w:rPr>
          <w:rFonts w:cs="Times New Roman"/>
          <w:sz w:val="24"/>
          <w:szCs w:val="24"/>
        </w:rPr>
        <w:t>Порядку</w:t>
      </w:r>
      <w:r>
        <w:rPr>
          <w:rFonts w:eastAsia="Times New Roman" w:cs="Times New Roman"/>
          <w:sz w:val="24"/>
          <w:szCs w:val="24"/>
        </w:rPr>
        <w:t> и условиям заключения</w:t>
      </w: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t xml:space="preserve">Соглашений о защите и поощрении </w:t>
      </w:r>
    </w:p>
    <w:p w:rsidR="00AE6BD3" w:rsidRDefault="00262DEC">
      <w:pPr>
        <w:shd w:val="clear" w:color="auto" w:fill="FFFFFF"/>
        <w:jc w:val="right"/>
        <w:rPr>
          <w:rFonts w:eastAsia="Times New Roman" w:cs="Times New Roman"/>
          <w:sz w:val="24"/>
          <w:szCs w:val="24"/>
        </w:rPr>
      </w:pPr>
      <w:r>
        <w:rPr>
          <w:rFonts w:eastAsia="Times New Roman" w:cs="Times New Roman"/>
          <w:sz w:val="24"/>
          <w:szCs w:val="24"/>
        </w:rPr>
        <w:t xml:space="preserve">капиталовложений со стороны </w:t>
      </w:r>
    </w:p>
    <w:p w:rsidR="006633C8" w:rsidRDefault="00AE6BD3">
      <w:pPr>
        <w:shd w:val="clear" w:color="auto" w:fill="FFFFFF"/>
        <w:jc w:val="right"/>
        <w:rPr>
          <w:rFonts w:eastAsia="Times New Roman CYR" w:cs="Times New Roman"/>
          <w:sz w:val="24"/>
          <w:szCs w:val="24"/>
        </w:rPr>
      </w:pPr>
      <w:proofErr w:type="spellStart"/>
      <w:r>
        <w:rPr>
          <w:rFonts w:cs="Times New Roman"/>
          <w:sz w:val="24"/>
          <w:szCs w:val="24"/>
        </w:rPr>
        <w:t>Подгощского</w:t>
      </w:r>
      <w:proofErr w:type="spellEnd"/>
      <w:r w:rsidR="00262DEC">
        <w:rPr>
          <w:rFonts w:cs="Times New Roman"/>
          <w:sz w:val="24"/>
          <w:szCs w:val="24"/>
        </w:rPr>
        <w:t xml:space="preserve"> сельского поселения</w:t>
      </w:r>
    </w:p>
    <w:p w:rsidR="006633C8" w:rsidRDefault="00262DEC">
      <w:pPr>
        <w:shd w:val="clear" w:color="auto" w:fill="FFFFFF"/>
        <w:jc w:val="right"/>
        <w:rPr>
          <w:rFonts w:eastAsia="Times New Roman" w:cs="Times New Roman"/>
          <w:color w:val="22272F"/>
          <w:sz w:val="24"/>
          <w:szCs w:val="24"/>
        </w:rPr>
      </w:pPr>
      <w:r>
        <w:rPr>
          <w:rFonts w:eastAsia="Times New Roman" w:cs="Times New Roman"/>
          <w:color w:val="22272F"/>
          <w:sz w:val="24"/>
          <w:szCs w:val="24"/>
        </w:rPr>
        <w:t>Форма</w:t>
      </w:r>
    </w:p>
    <w:p w:rsidR="006633C8" w:rsidRDefault="00262DEC">
      <w:pPr>
        <w:shd w:val="clear" w:color="auto" w:fill="FFFFFF"/>
        <w:spacing w:before="100" w:beforeAutospacing="1" w:after="100" w:afterAutospacing="1"/>
        <w:jc w:val="center"/>
        <w:rPr>
          <w:rFonts w:eastAsia="Times New Roman" w:cs="Times New Roman"/>
          <w:b/>
          <w:sz w:val="28"/>
          <w:szCs w:val="28"/>
        </w:rPr>
      </w:pPr>
      <w:r>
        <w:rPr>
          <w:rFonts w:eastAsia="Times New Roman" w:cs="Times New Roman"/>
          <w:b/>
          <w:sz w:val="28"/>
          <w:szCs w:val="28"/>
        </w:rPr>
        <w:t>Заявление</w:t>
      </w:r>
      <w:r>
        <w:rPr>
          <w:rFonts w:eastAsia="Times New Roman" w:cs="Times New Roman"/>
          <w:b/>
          <w:sz w:val="28"/>
          <w:szCs w:val="28"/>
        </w:rPr>
        <w:br/>
        <w:t>на подтверждение согласия уполномоченного органа на присоединение к заключаемому соглашению о защите и поощрении капиталовложений (полное наименование организации, реализующей проект)</w:t>
      </w:r>
    </w:p>
    <w:p w:rsidR="006633C8" w:rsidRDefault="00262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rPr>
      </w:pPr>
      <w:r>
        <w:rPr>
          <w:rFonts w:eastAsia="Times New Roman" w:cs="Times New Roman"/>
          <w:sz w:val="28"/>
          <w:szCs w:val="28"/>
        </w:rPr>
        <w:t>в лице _______________________________________________________________________</w:t>
      </w:r>
    </w:p>
    <w:p w:rsidR="006633C8" w:rsidRDefault="00262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rPr>
        <w:t>должность, фамилия, имя, отчество (при наличии</w:t>
      </w:r>
      <w:proofErr w:type="gramStart"/>
      <w:r>
        <w:rPr>
          <w:rFonts w:eastAsia="Times New Roman" w:cs="Times New Roman"/>
        </w:rPr>
        <w:t>)у</w:t>
      </w:r>
      <w:proofErr w:type="gramEnd"/>
      <w:r>
        <w:rPr>
          <w:rFonts w:eastAsia="Times New Roman" w:cs="Times New Roman"/>
        </w:rPr>
        <w:t>полномоченного лица</w:t>
      </w:r>
      <w:r>
        <w:rPr>
          <w:rFonts w:eastAsia="Times New Roman" w:cs="Times New Roman"/>
          <w:sz w:val="28"/>
          <w:szCs w:val="28"/>
        </w:rPr>
        <w:t>)</w:t>
      </w:r>
    </w:p>
    <w:p w:rsidR="006633C8" w:rsidRDefault="00262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rPr>
      </w:pPr>
      <w:proofErr w:type="gramStart"/>
      <w:r>
        <w:rPr>
          <w:rFonts w:eastAsia="Times New Roman" w:cs="Times New Roman"/>
          <w:sz w:val="28"/>
          <w:szCs w:val="28"/>
        </w:rPr>
        <w:t>действующего</w:t>
      </w:r>
      <w:proofErr w:type="gramEnd"/>
      <w:r>
        <w:rPr>
          <w:rFonts w:eastAsia="Times New Roman" w:cs="Times New Roman"/>
          <w:sz w:val="28"/>
          <w:szCs w:val="28"/>
        </w:rPr>
        <w:t xml:space="preserve"> на основании ________________________</w:t>
      </w:r>
      <w:r w:rsidRPr="004D6830">
        <w:rPr>
          <w:rFonts w:eastAsia="Times New Roman" w:cs="Times New Roman"/>
          <w:sz w:val="28"/>
          <w:szCs w:val="28"/>
        </w:rPr>
        <w:t>___________________</w:t>
      </w:r>
      <w:r>
        <w:rPr>
          <w:rFonts w:eastAsia="Times New Roman" w:cs="Times New Roman"/>
          <w:sz w:val="28"/>
          <w:szCs w:val="28"/>
        </w:rPr>
        <w:t>_____________________________</w:t>
      </w:r>
    </w:p>
    <w:p w:rsidR="006633C8" w:rsidRDefault="00262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Pr>
          <w:rFonts w:eastAsia="Times New Roman" w:cs="Times New Roman"/>
          <w:sz w:val="28"/>
          <w:szCs w:val="28"/>
        </w:rPr>
        <w:t xml:space="preserve">                          </w:t>
      </w:r>
      <w:r>
        <w:rPr>
          <w:rFonts w:eastAsia="Times New Roman" w:cs="Times New Roman"/>
        </w:rPr>
        <w:t xml:space="preserve">  (устав, доверенность, приказ или иной документ, удостоверяющий полномочия)</w:t>
      </w:r>
    </w:p>
    <w:p w:rsidR="006633C8" w:rsidRDefault="00262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rPr>
      </w:pPr>
      <w:r>
        <w:rPr>
          <w:rFonts w:eastAsia="Times New Roman" w:cs="Times New Roman"/>
          <w:sz w:val="28"/>
          <w:szCs w:val="28"/>
        </w:rPr>
        <w:t xml:space="preserve">просит подтвердить согласие уполномоченного  органа на присоединение к заключаемому соглашению о защите  и   поощрении   капиталовложений (далее - соглашение) и на выполнение  обязательств,   возникающих  у </w:t>
      </w:r>
      <w:proofErr w:type="spellStart"/>
      <w:r w:rsidR="00AE6BD3">
        <w:rPr>
          <w:rFonts w:cs="Times New Roman"/>
          <w:sz w:val="28"/>
          <w:szCs w:val="28"/>
        </w:rPr>
        <w:t>Подгощского</w:t>
      </w:r>
      <w:proofErr w:type="spellEnd"/>
      <w:r>
        <w:rPr>
          <w:rFonts w:cs="Times New Roman"/>
          <w:sz w:val="28"/>
          <w:szCs w:val="28"/>
        </w:rPr>
        <w:t xml:space="preserve"> сельского поселения</w:t>
      </w:r>
      <w:r>
        <w:rPr>
          <w:rFonts w:eastAsia="Times New Roman" w:cs="Times New Roman"/>
          <w:sz w:val="28"/>
          <w:szCs w:val="28"/>
        </w:rPr>
        <w:t xml:space="preserve"> в связи с участием в соглашении, для реализации нового инвестиционного проекта</w:t>
      </w:r>
    </w:p>
    <w:p w:rsidR="006633C8" w:rsidRDefault="00262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rPr>
      </w:pPr>
      <w:r>
        <w:rPr>
          <w:rFonts w:eastAsia="Times New Roman" w:cs="Times New Roman"/>
          <w:sz w:val="28"/>
          <w:szCs w:val="28"/>
        </w:rPr>
        <w:t>_____________________________________________________</w:t>
      </w:r>
      <w:r w:rsidRPr="004D6830">
        <w:rPr>
          <w:rFonts w:eastAsia="Times New Roman" w:cs="Times New Roman"/>
          <w:sz w:val="28"/>
          <w:szCs w:val="28"/>
        </w:rPr>
        <w:t>______________</w:t>
      </w:r>
      <w:r>
        <w:rPr>
          <w:rFonts w:eastAsia="Times New Roman" w:cs="Times New Roman"/>
          <w:sz w:val="28"/>
          <w:szCs w:val="28"/>
        </w:rPr>
        <w:t xml:space="preserve">_____ </w:t>
      </w:r>
    </w:p>
    <w:p w:rsidR="006633C8" w:rsidRDefault="00262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rPr>
        <w:t>(наименование проекта)</w:t>
      </w:r>
    </w:p>
    <w:p w:rsidR="006633C8" w:rsidRDefault="00262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rPr>
      </w:pPr>
      <w:r>
        <w:rPr>
          <w:rFonts w:eastAsia="Times New Roman" w:cs="Times New Roman"/>
          <w:sz w:val="28"/>
          <w:szCs w:val="28"/>
        </w:rPr>
        <w:t>(далее - проект).</w:t>
      </w:r>
    </w:p>
    <w:p w:rsidR="006633C8" w:rsidRDefault="00262DEC">
      <w:pPr>
        <w:shd w:val="clear" w:color="auto" w:fill="FFFFFF"/>
        <w:spacing w:before="100" w:beforeAutospacing="1" w:after="100" w:afterAutospacing="1"/>
        <w:jc w:val="center"/>
        <w:rPr>
          <w:rFonts w:eastAsia="Times New Roman" w:cs="Times New Roman"/>
          <w:sz w:val="28"/>
          <w:szCs w:val="28"/>
        </w:rPr>
      </w:pPr>
      <w:r>
        <w:rPr>
          <w:rFonts w:eastAsia="Times New Roman" w:cs="Times New Roman"/>
          <w:sz w:val="28"/>
          <w:szCs w:val="28"/>
        </w:rPr>
        <w:t>I. Сведения об организации, реализующей проект</w:t>
      </w:r>
    </w:p>
    <w:tbl>
      <w:tblPr>
        <w:tblW w:w="5000" w:type="pct"/>
        <w:tblCellMar>
          <w:top w:w="15" w:type="dxa"/>
          <w:left w:w="15" w:type="dxa"/>
          <w:bottom w:w="15" w:type="dxa"/>
          <w:right w:w="15" w:type="dxa"/>
        </w:tblCellMar>
        <w:tblLook w:val="04A0"/>
      </w:tblPr>
      <w:tblGrid>
        <w:gridCol w:w="798"/>
        <w:gridCol w:w="4307"/>
        <w:gridCol w:w="5015"/>
      </w:tblGrid>
      <w:tr w:rsidR="006633C8">
        <w:tc>
          <w:tcPr>
            <w:tcW w:w="394" w:type="pct"/>
            <w:tcBorders>
              <w:top w:val="single" w:sz="6" w:space="0" w:color="000000"/>
              <w:left w:val="single" w:sz="6" w:space="0" w:color="000000"/>
              <w:bottom w:val="single" w:sz="6" w:space="0" w:color="000000"/>
              <w:right w:val="single" w:sz="6" w:space="0" w:color="000000"/>
            </w:tcBorders>
            <w:vAlign w:val="center"/>
          </w:tcPr>
          <w:p w:rsidR="006633C8" w:rsidRDefault="00262DEC">
            <w:pPr>
              <w:jc w:val="center"/>
              <w:rPr>
                <w:rFonts w:eastAsia="Times New Roman" w:cs="Times New Roman"/>
                <w:sz w:val="28"/>
                <w:szCs w:val="28"/>
              </w:rPr>
            </w:pPr>
            <w:r>
              <w:rPr>
                <w:rFonts w:eastAsia="Times New Roman" w:cs="Times New Roman"/>
                <w:sz w:val="28"/>
                <w:szCs w:val="28"/>
              </w:rPr>
              <w:t>№</w:t>
            </w:r>
          </w:p>
        </w:tc>
        <w:tc>
          <w:tcPr>
            <w:tcW w:w="2128" w:type="pct"/>
            <w:tcBorders>
              <w:top w:val="single" w:sz="6" w:space="0" w:color="000000"/>
              <w:left w:val="single" w:sz="6" w:space="0" w:color="000000"/>
              <w:bottom w:val="single" w:sz="6" w:space="0" w:color="000000"/>
              <w:right w:val="single" w:sz="6" w:space="0" w:color="000000"/>
            </w:tcBorders>
            <w:vAlign w:val="center"/>
          </w:tcPr>
          <w:p w:rsidR="006633C8" w:rsidRDefault="00262DEC">
            <w:pPr>
              <w:jc w:val="center"/>
              <w:rPr>
                <w:rFonts w:eastAsia="Times New Roman" w:cs="Times New Roman"/>
                <w:sz w:val="28"/>
                <w:szCs w:val="28"/>
              </w:rPr>
            </w:pPr>
            <w:r>
              <w:rPr>
                <w:rFonts w:eastAsia="Times New Roman" w:cs="Times New Roman"/>
                <w:sz w:val="28"/>
                <w:szCs w:val="28"/>
              </w:rPr>
              <w:t>Наименование показателя</w:t>
            </w:r>
          </w:p>
        </w:tc>
        <w:tc>
          <w:tcPr>
            <w:tcW w:w="2478" w:type="pct"/>
            <w:tcBorders>
              <w:top w:val="single" w:sz="6" w:space="0" w:color="000000"/>
              <w:left w:val="single" w:sz="6" w:space="0" w:color="000000"/>
              <w:bottom w:val="single" w:sz="6" w:space="0" w:color="000000"/>
              <w:right w:val="single" w:sz="6" w:space="0" w:color="000000"/>
            </w:tcBorders>
            <w:vAlign w:val="center"/>
          </w:tcPr>
          <w:p w:rsidR="006633C8" w:rsidRDefault="00262DEC">
            <w:pPr>
              <w:jc w:val="center"/>
              <w:rPr>
                <w:rFonts w:eastAsia="Times New Roman" w:cs="Times New Roman"/>
                <w:sz w:val="28"/>
                <w:szCs w:val="28"/>
              </w:rPr>
            </w:pPr>
            <w:r>
              <w:rPr>
                <w:rFonts w:eastAsia="Times New Roman" w:cs="Times New Roman"/>
                <w:sz w:val="28"/>
                <w:szCs w:val="28"/>
              </w:rPr>
              <w:t>Значение показателя</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1.</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Сокращенное наименование</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2.</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ИНН</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3.</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ОГРН</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4.</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КПП</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5.</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ОКПО</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6.</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ОКВЭД (основной)</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7.</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Размер уставного капитала</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rPr>
          <w:trHeight w:val="240"/>
        </w:trPr>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Адрес места нахождения:</w:t>
            </w:r>
          </w:p>
        </w:tc>
        <w:tc>
          <w:tcPr>
            <w:tcW w:w="2478" w:type="pct"/>
            <w:vMerge w:val="restar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8.1.</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8.2.</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8.3.</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8.4.</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8.5.</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8.6.</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8.7.</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rPr>
          <w:trHeight w:val="240"/>
        </w:trPr>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Фактический адрес (при наличии):</w:t>
            </w:r>
          </w:p>
        </w:tc>
        <w:tc>
          <w:tcPr>
            <w:tcW w:w="2478" w:type="pct"/>
            <w:vMerge w:val="restar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lastRenderedPageBreak/>
              <w:t>9.1.</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страна</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9.2.</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9.3.</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9.4.</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9.5.</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9.6.</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9.7.</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9.8.</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6633C8" w:rsidRDefault="006633C8">
            <w:pPr>
              <w:rPr>
                <w:rFonts w:eastAsia="Times New Roman" w:cs="Times New Roman"/>
                <w:sz w:val="28"/>
                <w:szCs w:val="28"/>
              </w:rPr>
            </w:pP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10.</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Адрес электронной почты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11.</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Телефон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12.</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Проектная компания (да или нет)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13.</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Участник внешнеэкономической деятельности (да или нет)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bl>
    <w:p w:rsidR="006633C8" w:rsidRDefault="00262DEC">
      <w:pPr>
        <w:shd w:val="clear" w:color="auto" w:fill="FFFFFF"/>
        <w:spacing w:before="100" w:beforeAutospacing="1" w:after="100" w:afterAutospacing="1"/>
        <w:jc w:val="center"/>
        <w:rPr>
          <w:rFonts w:eastAsia="Times New Roman" w:cs="Times New Roman"/>
          <w:sz w:val="28"/>
          <w:szCs w:val="28"/>
        </w:rPr>
      </w:pPr>
      <w:r>
        <w:rPr>
          <w:rFonts w:eastAsia="Times New Roman" w:cs="Times New Roman"/>
          <w:sz w:val="28"/>
          <w:szCs w:val="28"/>
        </w:rPr>
        <w:t>II. Сведения о проекте</w:t>
      </w:r>
    </w:p>
    <w:tbl>
      <w:tblPr>
        <w:tblW w:w="5000" w:type="pct"/>
        <w:tblCellMar>
          <w:top w:w="15" w:type="dxa"/>
          <w:left w:w="15" w:type="dxa"/>
          <w:bottom w:w="15" w:type="dxa"/>
          <w:right w:w="15" w:type="dxa"/>
        </w:tblCellMar>
        <w:tblLook w:val="04A0"/>
      </w:tblPr>
      <w:tblGrid>
        <w:gridCol w:w="798"/>
        <w:gridCol w:w="4307"/>
        <w:gridCol w:w="5015"/>
      </w:tblGrid>
      <w:tr w:rsidR="006633C8">
        <w:tc>
          <w:tcPr>
            <w:tcW w:w="394" w:type="pct"/>
            <w:tcBorders>
              <w:top w:val="single" w:sz="6" w:space="0" w:color="000000"/>
              <w:left w:val="single" w:sz="6" w:space="0" w:color="000000"/>
              <w:bottom w:val="single" w:sz="6" w:space="0" w:color="000000"/>
              <w:right w:val="single" w:sz="6" w:space="0" w:color="000000"/>
            </w:tcBorders>
            <w:vAlign w:val="center"/>
          </w:tcPr>
          <w:p w:rsidR="006633C8" w:rsidRDefault="00262DEC">
            <w:pPr>
              <w:jc w:val="center"/>
              <w:rPr>
                <w:rFonts w:eastAsia="Times New Roman" w:cs="Times New Roman"/>
                <w:sz w:val="28"/>
                <w:szCs w:val="28"/>
              </w:rPr>
            </w:pPr>
            <w:r>
              <w:rPr>
                <w:rFonts w:eastAsia="Times New Roman" w:cs="Times New Roman"/>
                <w:sz w:val="28"/>
                <w:szCs w:val="28"/>
              </w:rPr>
              <w:t>№</w:t>
            </w:r>
          </w:p>
        </w:tc>
        <w:tc>
          <w:tcPr>
            <w:tcW w:w="2128" w:type="pct"/>
            <w:tcBorders>
              <w:top w:val="single" w:sz="6" w:space="0" w:color="000000"/>
              <w:left w:val="single" w:sz="6" w:space="0" w:color="000000"/>
              <w:bottom w:val="single" w:sz="6" w:space="0" w:color="000000"/>
              <w:right w:val="single" w:sz="6" w:space="0" w:color="000000"/>
            </w:tcBorders>
            <w:vAlign w:val="center"/>
          </w:tcPr>
          <w:p w:rsidR="006633C8" w:rsidRDefault="00262DEC">
            <w:pPr>
              <w:jc w:val="center"/>
              <w:rPr>
                <w:rFonts w:eastAsia="Times New Roman" w:cs="Times New Roman"/>
                <w:sz w:val="28"/>
                <w:szCs w:val="28"/>
              </w:rPr>
            </w:pPr>
            <w:r>
              <w:rPr>
                <w:rFonts w:eastAsia="Times New Roman" w:cs="Times New Roman"/>
                <w:sz w:val="28"/>
                <w:szCs w:val="28"/>
              </w:rPr>
              <w:t>Наименование показателя</w:t>
            </w:r>
          </w:p>
        </w:tc>
        <w:tc>
          <w:tcPr>
            <w:tcW w:w="2478" w:type="pct"/>
            <w:tcBorders>
              <w:top w:val="single" w:sz="6" w:space="0" w:color="000000"/>
              <w:left w:val="single" w:sz="6" w:space="0" w:color="000000"/>
              <w:bottom w:val="single" w:sz="6" w:space="0" w:color="000000"/>
              <w:right w:val="single" w:sz="6" w:space="0" w:color="000000"/>
            </w:tcBorders>
            <w:vAlign w:val="center"/>
          </w:tcPr>
          <w:p w:rsidR="006633C8" w:rsidRDefault="00262DEC">
            <w:pPr>
              <w:jc w:val="center"/>
              <w:rPr>
                <w:rFonts w:eastAsia="Times New Roman" w:cs="Times New Roman"/>
                <w:sz w:val="28"/>
                <w:szCs w:val="28"/>
              </w:rPr>
            </w:pPr>
            <w:r>
              <w:rPr>
                <w:rFonts w:eastAsia="Times New Roman" w:cs="Times New Roman"/>
                <w:sz w:val="28"/>
                <w:szCs w:val="28"/>
              </w:rPr>
              <w:t>Значение показателя</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1.</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Сфера экономики (вид деятельности), в которой реализуется проект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2.</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Общий срок и этапы реализации проекта, а также сроки реализации каждого этапа</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3.</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Субъект (субъекты) Российской Федерации, на территории которого (которых) предполагается реализация проекта</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4.</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Участие Российской Федерации в соглашении (да или нет)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5.</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Участие в соглашении муниципального образования (муниципальных образований) после 1 апреля 2021 г. (да или нет)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6.</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Дата принятия решения об утверждении бюджета на капитальные расходы</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7.</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Планируемая дата окончания реализации проекта</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8.</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Общий размер капиталовложений в соответствии с соглашением, включая осуществленные капиталовложения (рублей)</w:t>
            </w:r>
          </w:p>
          <w:p w:rsidR="006633C8" w:rsidRDefault="006633C8">
            <w:pPr>
              <w:rPr>
                <w:rFonts w:eastAsia="Times New Roman" w:cs="Times New Roman"/>
                <w:sz w:val="24"/>
                <w:szCs w:val="24"/>
              </w:rPr>
            </w:pPr>
          </w:p>
          <w:p w:rsidR="006633C8" w:rsidRDefault="006633C8">
            <w:pPr>
              <w:rPr>
                <w:rFonts w:eastAsia="Times New Roman" w:cs="Times New Roman"/>
                <w:sz w:val="24"/>
                <w:szCs w:val="24"/>
              </w:rPr>
            </w:pP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9.</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Размер капиталовложений для каждого из этапов реализации проекта (рублей)</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t>10.</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Предложение о сроке применения стабилизационной оговорки (количество лет с предполагаемой даты заключения соглашения)</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jc w:val="center"/>
              <w:rPr>
                <w:rFonts w:eastAsia="Times New Roman" w:cs="Times New Roman"/>
                <w:sz w:val="28"/>
                <w:szCs w:val="28"/>
              </w:rPr>
            </w:pPr>
            <w:r>
              <w:rPr>
                <w:rFonts w:eastAsia="Times New Roman" w:cs="Times New Roman"/>
                <w:sz w:val="28"/>
                <w:szCs w:val="28"/>
              </w:rPr>
              <w:lastRenderedPageBreak/>
              <w:t>11.</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 xml:space="preserve">Прогнозируемый объем налогов и иных обязательных платежей </w:t>
            </w:r>
            <w:proofErr w:type="gramStart"/>
            <w:r>
              <w:rPr>
                <w:rFonts w:eastAsia="Times New Roman" w:cs="Times New Roman"/>
                <w:sz w:val="24"/>
                <w:szCs w:val="24"/>
              </w:rPr>
              <w:t>в связи с реализацией проекта из расчета на каждый год реализации проекта в период</w:t>
            </w:r>
            <w:proofErr w:type="gramEnd"/>
            <w:r>
              <w:rPr>
                <w:rFonts w:eastAsia="Times New Roman" w:cs="Times New Roman"/>
                <w:sz w:val="24"/>
                <w:szCs w:val="24"/>
              </w:rPr>
              <w:t xml:space="preserve"> действия соглашения (рублей)</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12.</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Наличие ходатайства о признании ранее заключенных договоров связанными договорами (да или нет)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13.</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Наличие ходатайства о включении в соглашение обязанности Российской Федерации и субъекта (субъектов) Российской Федерации не допускать ухудшение финансовых показателей проекта (да или нет)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14.</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394"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15.</w:t>
            </w:r>
          </w:p>
        </w:tc>
        <w:tc>
          <w:tcPr>
            <w:tcW w:w="212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4"/>
                <w:szCs w:val="24"/>
              </w:rPr>
            </w:pPr>
            <w:r>
              <w:rPr>
                <w:rFonts w:eastAsia="Times New Roman" w:cs="Times New Roman"/>
                <w:sz w:val="24"/>
                <w:szCs w:val="24"/>
              </w:rPr>
              <w:t>Заверение о соответствии проекта и организации, реализующей проект, требованиям Федерального закона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2478" w:type="pct"/>
            <w:tcBorders>
              <w:top w:val="single" w:sz="6" w:space="0" w:color="000000"/>
              <w:left w:val="single" w:sz="6" w:space="0" w:color="000000"/>
              <w:bottom w:val="single" w:sz="6" w:space="0" w:color="000000"/>
              <w:right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bl>
    <w:p w:rsidR="006633C8" w:rsidRDefault="00262DEC">
      <w:pPr>
        <w:shd w:val="clear" w:color="auto" w:fill="FFFFFF"/>
        <w:spacing w:before="100" w:beforeAutospacing="1" w:after="100" w:afterAutospacing="1"/>
        <w:jc w:val="both"/>
        <w:rPr>
          <w:rFonts w:eastAsia="Times New Roman" w:cs="Times New Roman"/>
          <w:sz w:val="28"/>
          <w:szCs w:val="28"/>
        </w:rPr>
      </w:pPr>
      <w:r>
        <w:rPr>
          <w:rFonts w:eastAsia="Times New Roman" w:cs="Times New Roman"/>
          <w:sz w:val="28"/>
          <w:szCs w:val="28"/>
        </w:rPr>
        <w:t> </w:t>
      </w:r>
    </w:p>
    <w:tbl>
      <w:tblPr>
        <w:tblW w:w="5000" w:type="pct"/>
        <w:tblCellMar>
          <w:top w:w="15" w:type="dxa"/>
          <w:left w:w="15" w:type="dxa"/>
          <w:bottom w:w="15" w:type="dxa"/>
          <w:right w:w="15" w:type="dxa"/>
        </w:tblCellMar>
        <w:tblLook w:val="04A0"/>
      </w:tblPr>
      <w:tblGrid>
        <w:gridCol w:w="3218"/>
        <w:gridCol w:w="449"/>
        <w:gridCol w:w="1733"/>
        <w:gridCol w:w="405"/>
        <w:gridCol w:w="4315"/>
      </w:tblGrid>
      <w:tr w:rsidR="006633C8">
        <w:tc>
          <w:tcPr>
            <w:tcW w:w="1589" w:type="pct"/>
            <w:tcBorders>
              <w:bottom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c>
          <w:tcPr>
            <w:tcW w:w="222" w:type="pct"/>
          </w:tcPr>
          <w:p w:rsidR="006633C8" w:rsidRDefault="00262DEC">
            <w:pPr>
              <w:rPr>
                <w:rFonts w:eastAsia="Times New Roman" w:cs="Times New Roman"/>
                <w:sz w:val="28"/>
                <w:szCs w:val="28"/>
              </w:rPr>
            </w:pPr>
            <w:r>
              <w:rPr>
                <w:rFonts w:eastAsia="Times New Roman" w:cs="Times New Roman"/>
                <w:sz w:val="28"/>
                <w:szCs w:val="28"/>
              </w:rPr>
              <w:t> </w:t>
            </w:r>
          </w:p>
        </w:tc>
        <w:tc>
          <w:tcPr>
            <w:tcW w:w="856" w:type="pct"/>
          </w:tcPr>
          <w:p w:rsidR="006633C8" w:rsidRDefault="00262DEC">
            <w:pPr>
              <w:rPr>
                <w:rFonts w:eastAsia="Times New Roman" w:cs="Times New Roman"/>
                <w:sz w:val="28"/>
                <w:szCs w:val="28"/>
              </w:rPr>
            </w:pPr>
            <w:r>
              <w:rPr>
                <w:rFonts w:eastAsia="Times New Roman" w:cs="Times New Roman"/>
                <w:sz w:val="28"/>
                <w:szCs w:val="28"/>
              </w:rPr>
              <w:t> </w:t>
            </w:r>
          </w:p>
        </w:tc>
        <w:tc>
          <w:tcPr>
            <w:tcW w:w="200" w:type="pct"/>
          </w:tcPr>
          <w:p w:rsidR="006633C8" w:rsidRDefault="00262DEC">
            <w:pPr>
              <w:rPr>
                <w:rFonts w:eastAsia="Times New Roman" w:cs="Times New Roman"/>
                <w:sz w:val="28"/>
                <w:szCs w:val="28"/>
              </w:rPr>
            </w:pPr>
            <w:r>
              <w:rPr>
                <w:rFonts w:eastAsia="Times New Roman" w:cs="Times New Roman"/>
                <w:sz w:val="28"/>
                <w:szCs w:val="28"/>
              </w:rPr>
              <w:t> </w:t>
            </w:r>
          </w:p>
        </w:tc>
        <w:tc>
          <w:tcPr>
            <w:tcW w:w="2131" w:type="pct"/>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1589" w:type="pct"/>
            <w:tcBorders>
              <w:top w:val="single" w:sz="6" w:space="0" w:color="000000"/>
            </w:tcBorders>
          </w:tcPr>
          <w:p w:rsidR="006633C8" w:rsidRDefault="00262DEC">
            <w:pPr>
              <w:jc w:val="center"/>
              <w:rPr>
                <w:rFonts w:eastAsia="Times New Roman" w:cs="Times New Roman"/>
                <w:sz w:val="28"/>
                <w:szCs w:val="28"/>
              </w:rPr>
            </w:pPr>
            <w:r>
              <w:rPr>
                <w:rFonts w:eastAsia="Times New Roman" w:cs="Times New Roman"/>
              </w:rPr>
              <w:t>(дата)</w:t>
            </w:r>
          </w:p>
        </w:tc>
        <w:tc>
          <w:tcPr>
            <w:tcW w:w="222" w:type="pct"/>
          </w:tcPr>
          <w:p w:rsidR="006633C8" w:rsidRDefault="00262DEC">
            <w:pPr>
              <w:rPr>
                <w:rFonts w:eastAsia="Times New Roman" w:cs="Times New Roman"/>
                <w:sz w:val="28"/>
                <w:szCs w:val="28"/>
              </w:rPr>
            </w:pPr>
            <w:r>
              <w:rPr>
                <w:rFonts w:eastAsia="Times New Roman" w:cs="Times New Roman"/>
                <w:sz w:val="28"/>
                <w:szCs w:val="28"/>
              </w:rPr>
              <w:t> </w:t>
            </w:r>
          </w:p>
        </w:tc>
        <w:tc>
          <w:tcPr>
            <w:tcW w:w="856" w:type="pct"/>
          </w:tcPr>
          <w:p w:rsidR="006633C8" w:rsidRDefault="00262DEC">
            <w:pPr>
              <w:rPr>
                <w:rFonts w:eastAsia="Times New Roman" w:cs="Times New Roman"/>
                <w:sz w:val="28"/>
                <w:szCs w:val="28"/>
              </w:rPr>
            </w:pPr>
            <w:r>
              <w:rPr>
                <w:rFonts w:eastAsia="Times New Roman" w:cs="Times New Roman"/>
                <w:sz w:val="28"/>
                <w:szCs w:val="28"/>
              </w:rPr>
              <w:t> </w:t>
            </w:r>
          </w:p>
        </w:tc>
        <w:tc>
          <w:tcPr>
            <w:tcW w:w="200" w:type="pct"/>
          </w:tcPr>
          <w:p w:rsidR="006633C8" w:rsidRDefault="00262DEC">
            <w:pPr>
              <w:rPr>
                <w:rFonts w:eastAsia="Times New Roman" w:cs="Times New Roman"/>
                <w:sz w:val="28"/>
                <w:szCs w:val="28"/>
              </w:rPr>
            </w:pPr>
            <w:r>
              <w:rPr>
                <w:rFonts w:eastAsia="Times New Roman" w:cs="Times New Roman"/>
                <w:sz w:val="28"/>
                <w:szCs w:val="28"/>
              </w:rPr>
              <w:t> </w:t>
            </w:r>
          </w:p>
        </w:tc>
        <w:tc>
          <w:tcPr>
            <w:tcW w:w="2131" w:type="pct"/>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1589" w:type="pct"/>
            <w:tcBorders>
              <w:bottom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c>
          <w:tcPr>
            <w:tcW w:w="222" w:type="pct"/>
          </w:tcPr>
          <w:p w:rsidR="006633C8" w:rsidRDefault="00262DEC">
            <w:pPr>
              <w:rPr>
                <w:rFonts w:eastAsia="Times New Roman" w:cs="Times New Roman"/>
                <w:sz w:val="28"/>
                <w:szCs w:val="28"/>
              </w:rPr>
            </w:pPr>
            <w:r>
              <w:rPr>
                <w:rFonts w:eastAsia="Times New Roman" w:cs="Times New Roman"/>
                <w:sz w:val="28"/>
                <w:szCs w:val="28"/>
              </w:rPr>
              <w:t> </w:t>
            </w:r>
          </w:p>
        </w:tc>
        <w:tc>
          <w:tcPr>
            <w:tcW w:w="856" w:type="pct"/>
            <w:tcBorders>
              <w:bottom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c>
          <w:tcPr>
            <w:tcW w:w="200" w:type="pct"/>
          </w:tcPr>
          <w:p w:rsidR="006633C8" w:rsidRDefault="00262DEC">
            <w:pPr>
              <w:rPr>
                <w:rFonts w:eastAsia="Times New Roman" w:cs="Times New Roman"/>
                <w:sz w:val="28"/>
                <w:szCs w:val="28"/>
              </w:rPr>
            </w:pPr>
            <w:r>
              <w:rPr>
                <w:rFonts w:eastAsia="Times New Roman" w:cs="Times New Roman"/>
                <w:sz w:val="28"/>
                <w:szCs w:val="28"/>
              </w:rPr>
              <w:t> </w:t>
            </w:r>
          </w:p>
        </w:tc>
        <w:tc>
          <w:tcPr>
            <w:tcW w:w="2131" w:type="pct"/>
            <w:tcBorders>
              <w:bottom w:val="single" w:sz="6" w:space="0" w:color="000000"/>
            </w:tcBorders>
          </w:tcPr>
          <w:p w:rsidR="006633C8" w:rsidRDefault="00262DEC">
            <w:pPr>
              <w:rPr>
                <w:rFonts w:eastAsia="Times New Roman" w:cs="Times New Roman"/>
                <w:sz w:val="28"/>
                <w:szCs w:val="28"/>
              </w:rPr>
            </w:pPr>
            <w:r>
              <w:rPr>
                <w:rFonts w:eastAsia="Times New Roman" w:cs="Times New Roman"/>
                <w:sz w:val="28"/>
                <w:szCs w:val="28"/>
              </w:rPr>
              <w:t> </w:t>
            </w:r>
          </w:p>
        </w:tc>
      </w:tr>
      <w:tr w:rsidR="006633C8">
        <w:tc>
          <w:tcPr>
            <w:tcW w:w="1589" w:type="pct"/>
            <w:tcBorders>
              <w:top w:val="single" w:sz="6" w:space="0" w:color="000000"/>
            </w:tcBorders>
          </w:tcPr>
          <w:p w:rsidR="006633C8" w:rsidRDefault="00262DEC">
            <w:pPr>
              <w:jc w:val="center"/>
              <w:rPr>
                <w:rFonts w:eastAsia="Times New Roman" w:cs="Times New Roman"/>
              </w:rPr>
            </w:pPr>
            <w:r>
              <w:rPr>
                <w:rFonts w:eastAsia="Times New Roman" w:cs="Times New Roman"/>
              </w:rPr>
              <w:t>(должность уполномоченного лица)</w:t>
            </w:r>
          </w:p>
        </w:tc>
        <w:tc>
          <w:tcPr>
            <w:tcW w:w="222" w:type="pct"/>
          </w:tcPr>
          <w:p w:rsidR="006633C8" w:rsidRDefault="00262DEC">
            <w:pPr>
              <w:rPr>
                <w:rFonts w:eastAsia="Times New Roman" w:cs="Times New Roman"/>
              </w:rPr>
            </w:pPr>
            <w:r>
              <w:rPr>
                <w:rFonts w:eastAsia="Times New Roman" w:cs="Times New Roman"/>
              </w:rPr>
              <w:t> </w:t>
            </w:r>
          </w:p>
        </w:tc>
        <w:tc>
          <w:tcPr>
            <w:tcW w:w="856" w:type="pct"/>
            <w:tcBorders>
              <w:top w:val="single" w:sz="6" w:space="0" w:color="000000"/>
            </w:tcBorders>
          </w:tcPr>
          <w:p w:rsidR="006633C8" w:rsidRDefault="00262DEC">
            <w:pPr>
              <w:jc w:val="center"/>
              <w:rPr>
                <w:rFonts w:eastAsia="Times New Roman" w:cs="Times New Roman"/>
              </w:rPr>
            </w:pPr>
            <w:r>
              <w:rPr>
                <w:rFonts w:eastAsia="Times New Roman" w:cs="Times New Roman"/>
              </w:rPr>
              <w:t>(подпись)</w:t>
            </w:r>
          </w:p>
        </w:tc>
        <w:tc>
          <w:tcPr>
            <w:tcW w:w="200" w:type="pct"/>
          </w:tcPr>
          <w:p w:rsidR="006633C8" w:rsidRDefault="00262DEC">
            <w:pPr>
              <w:rPr>
                <w:rFonts w:eastAsia="Times New Roman" w:cs="Times New Roman"/>
              </w:rPr>
            </w:pPr>
            <w:r>
              <w:rPr>
                <w:rFonts w:eastAsia="Times New Roman" w:cs="Times New Roman"/>
              </w:rPr>
              <w:t> </w:t>
            </w:r>
          </w:p>
        </w:tc>
        <w:tc>
          <w:tcPr>
            <w:tcW w:w="2131" w:type="pct"/>
            <w:tcBorders>
              <w:top w:val="single" w:sz="6" w:space="0" w:color="000000"/>
            </w:tcBorders>
          </w:tcPr>
          <w:p w:rsidR="006633C8" w:rsidRDefault="00262DEC">
            <w:pPr>
              <w:jc w:val="center"/>
              <w:rPr>
                <w:rFonts w:eastAsia="Times New Roman" w:cs="Times New Roman"/>
              </w:rPr>
            </w:pPr>
            <w:r>
              <w:rPr>
                <w:rFonts w:eastAsia="Times New Roman" w:cs="Times New Roman"/>
              </w:rPr>
              <w:t>(ФИО уполномоченного лица)</w:t>
            </w:r>
          </w:p>
        </w:tc>
      </w:tr>
    </w:tbl>
    <w:p w:rsidR="006633C8" w:rsidRDefault="00262DEC">
      <w:pPr>
        <w:shd w:val="clear" w:color="auto" w:fill="FFFFFF"/>
        <w:spacing w:before="100" w:beforeAutospacing="1" w:after="100" w:afterAutospacing="1"/>
        <w:jc w:val="both"/>
        <w:rPr>
          <w:rFonts w:eastAsia="Times New Roman" w:cs="Times New Roman"/>
          <w:sz w:val="28"/>
          <w:szCs w:val="28"/>
        </w:rPr>
      </w:pPr>
      <w:r>
        <w:rPr>
          <w:rFonts w:eastAsia="Times New Roman" w:cs="Times New Roman"/>
          <w:sz w:val="28"/>
          <w:szCs w:val="28"/>
        </w:rPr>
        <w:t> </w:t>
      </w:r>
    </w:p>
    <w:p w:rsidR="006633C8" w:rsidRDefault="006633C8">
      <w:pPr>
        <w:rPr>
          <w:rFonts w:cs="Times New Roman"/>
          <w:sz w:val="28"/>
          <w:szCs w:val="28"/>
        </w:rPr>
      </w:pPr>
    </w:p>
    <w:p w:rsidR="006633C8" w:rsidRDefault="006633C8">
      <w:pPr>
        <w:rPr>
          <w:rFonts w:cs="Times New Roman"/>
          <w:sz w:val="28"/>
          <w:szCs w:val="28"/>
        </w:rPr>
      </w:pPr>
    </w:p>
    <w:p w:rsidR="006633C8" w:rsidRDefault="006633C8">
      <w:pPr>
        <w:jc w:val="right"/>
        <w:rPr>
          <w:rFonts w:eastAsia="Times New Roman" w:cs="Times New Roman"/>
          <w:sz w:val="28"/>
          <w:szCs w:val="28"/>
        </w:rPr>
      </w:pPr>
    </w:p>
    <w:p w:rsidR="006633C8" w:rsidRDefault="006633C8">
      <w:pPr>
        <w:jc w:val="right"/>
        <w:rPr>
          <w:rFonts w:eastAsia="Times New Roman" w:cs="Times New Roman"/>
          <w:sz w:val="28"/>
          <w:szCs w:val="28"/>
        </w:rPr>
      </w:pP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t>Приложение № 2</w:t>
      </w:r>
      <w:r>
        <w:rPr>
          <w:rFonts w:eastAsia="Times New Roman" w:cs="Times New Roman"/>
          <w:sz w:val="24"/>
          <w:szCs w:val="24"/>
        </w:rPr>
        <w:br/>
        <w:t>к </w:t>
      </w:r>
      <w:r>
        <w:rPr>
          <w:rFonts w:cs="Times New Roman"/>
          <w:sz w:val="24"/>
          <w:szCs w:val="24"/>
        </w:rPr>
        <w:t>Порядку</w:t>
      </w:r>
      <w:r>
        <w:rPr>
          <w:rFonts w:eastAsia="Times New Roman" w:cs="Times New Roman"/>
          <w:sz w:val="24"/>
          <w:szCs w:val="24"/>
        </w:rPr>
        <w:t xml:space="preserve"> и условиям заключения соглашений </w:t>
      </w: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t xml:space="preserve">о защите и поощрении капиталовложений </w:t>
      </w:r>
      <w:proofErr w:type="gramStart"/>
      <w:r>
        <w:rPr>
          <w:rFonts w:eastAsia="Times New Roman" w:cs="Times New Roman"/>
          <w:sz w:val="24"/>
          <w:szCs w:val="24"/>
        </w:rPr>
        <w:t>со</w:t>
      </w:r>
      <w:proofErr w:type="gramEnd"/>
      <w:r>
        <w:rPr>
          <w:rFonts w:eastAsia="Times New Roman" w:cs="Times New Roman"/>
          <w:sz w:val="24"/>
          <w:szCs w:val="24"/>
        </w:rPr>
        <w:t xml:space="preserve"> </w:t>
      </w:r>
    </w:p>
    <w:p w:rsidR="006633C8" w:rsidRDefault="00262DEC">
      <w:pPr>
        <w:shd w:val="clear" w:color="auto" w:fill="FFFFFF"/>
        <w:jc w:val="right"/>
        <w:rPr>
          <w:rFonts w:eastAsia="Times New Roman CYR" w:cs="Times New Roman"/>
          <w:sz w:val="24"/>
          <w:szCs w:val="24"/>
        </w:rPr>
      </w:pPr>
      <w:r>
        <w:rPr>
          <w:rFonts w:eastAsia="Times New Roman" w:cs="Times New Roman"/>
          <w:sz w:val="24"/>
          <w:szCs w:val="24"/>
        </w:rPr>
        <w:t xml:space="preserve">стороны </w:t>
      </w:r>
      <w:proofErr w:type="spellStart"/>
      <w:r w:rsidR="00AE6BD3">
        <w:rPr>
          <w:rFonts w:cs="Times New Roman"/>
          <w:sz w:val="24"/>
          <w:szCs w:val="24"/>
        </w:rPr>
        <w:t>Подгощского</w:t>
      </w:r>
      <w:proofErr w:type="spellEnd"/>
      <w:r w:rsidR="00AE6BD3">
        <w:rPr>
          <w:rFonts w:cs="Times New Roman"/>
          <w:sz w:val="24"/>
          <w:szCs w:val="24"/>
        </w:rPr>
        <w:t xml:space="preserve"> </w:t>
      </w:r>
      <w:r>
        <w:rPr>
          <w:rFonts w:cs="Times New Roman"/>
          <w:sz w:val="24"/>
          <w:szCs w:val="24"/>
        </w:rPr>
        <w:t>сельского поселения</w:t>
      </w: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6633C8">
      <w:pPr>
        <w:rPr>
          <w:rFonts w:cs="Times New Roman"/>
          <w:sz w:val="28"/>
          <w:szCs w:val="28"/>
        </w:rPr>
      </w:pPr>
    </w:p>
    <w:p w:rsidR="006633C8" w:rsidRDefault="00262DEC">
      <w:pPr>
        <w:pStyle w:val="1"/>
        <w:spacing w:before="89" w:line="322" w:lineRule="exact"/>
        <w:ind w:left="357" w:right="687"/>
        <w:rPr>
          <w:rFonts w:cs="Times New Roman"/>
          <w:color w:val="auto"/>
          <w:szCs w:val="28"/>
        </w:rPr>
      </w:pPr>
      <w:r>
        <w:rPr>
          <w:rFonts w:cs="Times New Roman"/>
          <w:color w:val="auto"/>
          <w:szCs w:val="28"/>
        </w:rPr>
        <w:t>РЕШЕНИЕ</w:t>
      </w:r>
    </w:p>
    <w:p w:rsidR="006633C8" w:rsidRDefault="00262DEC">
      <w:pPr>
        <w:ind w:left="345" w:right="687"/>
        <w:jc w:val="both"/>
        <w:rPr>
          <w:rFonts w:cs="Times New Roman"/>
          <w:b/>
          <w:sz w:val="28"/>
          <w:szCs w:val="28"/>
        </w:rPr>
      </w:pPr>
      <w:r>
        <w:rPr>
          <w:rFonts w:cs="Times New Roman"/>
          <w:sz w:val="28"/>
          <w:szCs w:val="28"/>
        </w:rPr>
        <w:t>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bl>
      <w:tblPr>
        <w:tblW w:w="0" w:type="auto"/>
        <w:tblInd w:w="153" w:type="dxa"/>
        <w:tblLayout w:type="fixed"/>
        <w:tblCellMar>
          <w:left w:w="0" w:type="dxa"/>
          <w:right w:w="0" w:type="dxa"/>
        </w:tblCellMar>
        <w:tblLook w:val="04A0"/>
      </w:tblPr>
      <w:tblGrid>
        <w:gridCol w:w="457"/>
        <w:gridCol w:w="8526"/>
        <w:gridCol w:w="465"/>
      </w:tblGrid>
      <w:tr w:rsidR="006633C8">
        <w:trPr>
          <w:trHeight w:val="389"/>
        </w:trPr>
        <w:tc>
          <w:tcPr>
            <w:tcW w:w="457" w:type="dxa"/>
          </w:tcPr>
          <w:p w:rsidR="006633C8" w:rsidRDefault="00262DEC">
            <w:pPr>
              <w:pStyle w:val="TableParagraph"/>
              <w:spacing w:line="311" w:lineRule="exact"/>
              <w:ind w:left="200"/>
              <w:rPr>
                <w:rFonts w:cs="Times New Roman"/>
                <w:b/>
                <w:sz w:val="28"/>
                <w:szCs w:val="28"/>
                <w:lang w:val="en-US"/>
              </w:rPr>
            </w:pPr>
            <w:r>
              <w:rPr>
                <w:rFonts w:cs="Times New Roman"/>
                <w:b/>
                <w:sz w:val="28"/>
                <w:szCs w:val="28"/>
                <w:lang w:val="en-US"/>
              </w:rPr>
              <w:t>«</w:t>
            </w:r>
          </w:p>
        </w:tc>
        <w:tc>
          <w:tcPr>
            <w:tcW w:w="8526" w:type="dxa"/>
            <w:tcBorders>
              <w:bottom w:val="single" w:sz="4" w:space="0" w:color="000000"/>
            </w:tcBorders>
          </w:tcPr>
          <w:p w:rsidR="006633C8" w:rsidRDefault="006633C8">
            <w:pPr>
              <w:pStyle w:val="TableParagraph"/>
              <w:rPr>
                <w:rFonts w:cs="Times New Roman"/>
                <w:sz w:val="28"/>
                <w:szCs w:val="28"/>
                <w:lang w:val="en-US"/>
              </w:rPr>
            </w:pPr>
          </w:p>
        </w:tc>
        <w:tc>
          <w:tcPr>
            <w:tcW w:w="465" w:type="dxa"/>
          </w:tcPr>
          <w:p w:rsidR="006633C8" w:rsidRDefault="00262DEC">
            <w:pPr>
              <w:pStyle w:val="TableParagraph"/>
              <w:spacing w:line="311" w:lineRule="exact"/>
              <w:ind w:left="124"/>
              <w:rPr>
                <w:rFonts w:cs="Times New Roman"/>
                <w:b/>
                <w:sz w:val="28"/>
                <w:szCs w:val="28"/>
                <w:lang w:val="en-US"/>
              </w:rPr>
            </w:pPr>
            <w:r>
              <w:rPr>
                <w:rFonts w:cs="Times New Roman"/>
                <w:b/>
                <w:sz w:val="28"/>
                <w:szCs w:val="28"/>
                <w:lang w:val="en-US"/>
              </w:rPr>
              <w:t>»</w:t>
            </w:r>
          </w:p>
        </w:tc>
      </w:tr>
      <w:tr w:rsidR="006633C8">
        <w:trPr>
          <w:trHeight w:val="234"/>
        </w:trPr>
        <w:tc>
          <w:tcPr>
            <w:tcW w:w="9448" w:type="dxa"/>
            <w:gridSpan w:val="3"/>
          </w:tcPr>
          <w:p w:rsidR="006633C8" w:rsidRDefault="00262DEC">
            <w:pPr>
              <w:pStyle w:val="TableParagraph"/>
              <w:spacing w:before="5" w:line="210" w:lineRule="exact"/>
              <w:ind w:left="2901" w:right="2914"/>
              <w:jc w:val="center"/>
              <w:rPr>
                <w:rFonts w:cs="Times New Roman"/>
                <w:sz w:val="28"/>
                <w:szCs w:val="28"/>
              </w:rPr>
            </w:pPr>
            <w:r>
              <w:rPr>
                <w:rFonts w:cs="Times New Roman"/>
                <w:sz w:val="20"/>
                <w:szCs w:val="20"/>
              </w:rPr>
              <w:t>(наименование инвестиционного проекта)</w:t>
            </w:r>
          </w:p>
        </w:tc>
      </w:tr>
    </w:tbl>
    <w:p w:rsidR="006633C8" w:rsidRDefault="006633C8">
      <w:pPr>
        <w:pStyle w:val="ac"/>
        <w:jc w:val="left"/>
        <w:rPr>
          <w:rFonts w:cs="Times New Roman"/>
          <w:b/>
          <w:sz w:val="28"/>
          <w:szCs w:val="28"/>
        </w:rPr>
      </w:pPr>
    </w:p>
    <w:p w:rsidR="006633C8" w:rsidRDefault="006633C8">
      <w:pPr>
        <w:pStyle w:val="ac"/>
        <w:spacing w:before="1"/>
        <w:jc w:val="left"/>
        <w:rPr>
          <w:rFonts w:cs="Times New Roman"/>
          <w:b/>
          <w:sz w:val="28"/>
          <w:szCs w:val="28"/>
        </w:rPr>
      </w:pPr>
    </w:p>
    <w:tbl>
      <w:tblPr>
        <w:tblW w:w="0" w:type="auto"/>
        <w:tblInd w:w="146" w:type="dxa"/>
        <w:tblLayout w:type="fixed"/>
        <w:tblCellMar>
          <w:left w:w="0" w:type="dxa"/>
          <w:right w:w="0" w:type="dxa"/>
        </w:tblCellMar>
        <w:tblLook w:val="04A0"/>
      </w:tblPr>
      <w:tblGrid>
        <w:gridCol w:w="9083"/>
        <w:gridCol w:w="324"/>
      </w:tblGrid>
      <w:tr w:rsidR="006633C8">
        <w:trPr>
          <w:trHeight w:val="328"/>
        </w:trPr>
        <w:tc>
          <w:tcPr>
            <w:tcW w:w="9083" w:type="dxa"/>
          </w:tcPr>
          <w:p w:rsidR="006633C8" w:rsidRDefault="00262DEC">
            <w:pPr>
              <w:pStyle w:val="TableParagraph"/>
              <w:tabs>
                <w:tab w:val="left" w:pos="8185"/>
              </w:tabs>
              <w:spacing w:line="308" w:lineRule="exact"/>
              <w:ind w:right="-15"/>
              <w:rPr>
                <w:rFonts w:cs="Times New Roman"/>
                <w:sz w:val="28"/>
                <w:szCs w:val="28"/>
              </w:rPr>
            </w:pPr>
            <w:r>
              <w:rPr>
                <w:rFonts w:cs="Times New Roman"/>
                <w:sz w:val="28"/>
                <w:szCs w:val="28"/>
              </w:rPr>
              <w:t xml:space="preserve">Я, </w:t>
            </w:r>
            <w:r>
              <w:rPr>
                <w:rFonts w:cs="Times New Roman"/>
                <w:sz w:val="28"/>
                <w:szCs w:val="28"/>
                <w:u w:val="single"/>
              </w:rPr>
              <w:tab/>
              <w:t>______</w:t>
            </w:r>
          </w:p>
        </w:tc>
        <w:tc>
          <w:tcPr>
            <w:tcW w:w="324" w:type="dxa"/>
          </w:tcPr>
          <w:p w:rsidR="006633C8" w:rsidRDefault="00262DEC">
            <w:pPr>
              <w:pStyle w:val="TableParagraph"/>
              <w:spacing w:line="308" w:lineRule="exact"/>
              <w:ind w:left="53"/>
              <w:rPr>
                <w:rFonts w:cs="Times New Roman"/>
                <w:sz w:val="28"/>
                <w:szCs w:val="28"/>
              </w:rPr>
            </w:pPr>
            <w:r>
              <w:rPr>
                <w:rFonts w:cs="Times New Roman"/>
                <w:sz w:val="28"/>
                <w:szCs w:val="28"/>
              </w:rPr>
              <w:t>,</w:t>
            </w:r>
          </w:p>
        </w:tc>
      </w:tr>
      <w:tr w:rsidR="006633C8">
        <w:trPr>
          <w:trHeight w:val="294"/>
        </w:trPr>
        <w:tc>
          <w:tcPr>
            <w:tcW w:w="9083" w:type="dxa"/>
          </w:tcPr>
          <w:p w:rsidR="006633C8" w:rsidRDefault="00262DEC">
            <w:pPr>
              <w:pStyle w:val="TableParagraph"/>
              <w:spacing w:line="222" w:lineRule="exact"/>
              <w:ind w:left="2455"/>
              <w:rPr>
                <w:rFonts w:cs="Times New Roman"/>
                <w:sz w:val="28"/>
                <w:szCs w:val="28"/>
              </w:rPr>
            </w:pPr>
            <w:r>
              <w:rPr>
                <w:rFonts w:cs="Times New Roman"/>
                <w:sz w:val="20"/>
                <w:szCs w:val="20"/>
              </w:rPr>
              <w:t>(фамилия, имя, отчество (при наличии) уполномоченного лица)</w:t>
            </w:r>
          </w:p>
        </w:tc>
        <w:tc>
          <w:tcPr>
            <w:tcW w:w="324" w:type="dxa"/>
          </w:tcPr>
          <w:p w:rsidR="006633C8" w:rsidRDefault="006633C8">
            <w:pPr>
              <w:pStyle w:val="TableParagraph"/>
              <w:rPr>
                <w:rFonts w:cs="Times New Roman"/>
                <w:sz w:val="28"/>
                <w:szCs w:val="28"/>
              </w:rPr>
            </w:pPr>
          </w:p>
        </w:tc>
      </w:tr>
      <w:tr w:rsidR="006633C8">
        <w:trPr>
          <w:trHeight w:val="393"/>
        </w:trPr>
        <w:tc>
          <w:tcPr>
            <w:tcW w:w="9083" w:type="dxa"/>
          </w:tcPr>
          <w:p w:rsidR="006633C8" w:rsidRDefault="00262DEC">
            <w:pPr>
              <w:pStyle w:val="TableParagraph"/>
              <w:tabs>
                <w:tab w:val="left" w:pos="9001"/>
              </w:tabs>
              <w:spacing w:before="61" w:line="312" w:lineRule="exact"/>
              <w:ind w:right="-15"/>
              <w:jc w:val="right"/>
              <w:rPr>
                <w:rFonts w:cs="Times New Roman"/>
                <w:sz w:val="28"/>
                <w:szCs w:val="28"/>
              </w:rPr>
            </w:pPr>
            <w:r>
              <w:rPr>
                <w:rFonts w:cs="Times New Roman"/>
                <w:sz w:val="28"/>
                <w:szCs w:val="28"/>
                <w:u w:val="single"/>
              </w:rPr>
              <w:tab/>
            </w:r>
          </w:p>
        </w:tc>
        <w:tc>
          <w:tcPr>
            <w:tcW w:w="324" w:type="dxa"/>
          </w:tcPr>
          <w:p w:rsidR="006633C8" w:rsidRDefault="00262DEC">
            <w:pPr>
              <w:pStyle w:val="TableParagraph"/>
              <w:spacing w:before="61" w:line="312" w:lineRule="exact"/>
              <w:ind w:left="53"/>
              <w:rPr>
                <w:rFonts w:cs="Times New Roman"/>
                <w:sz w:val="28"/>
                <w:szCs w:val="28"/>
                <w:lang w:val="en-US"/>
              </w:rPr>
            </w:pPr>
            <w:r>
              <w:rPr>
                <w:rFonts w:cs="Times New Roman"/>
                <w:sz w:val="28"/>
                <w:szCs w:val="28"/>
                <w:lang w:val="en-US"/>
              </w:rPr>
              <w:t>,</w:t>
            </w:r>
          </w:p>
        </w:tc>
      </w:tr>
      <w:tr w:rsidR="006633C8">
        <w:trPr>
          <w:trHeight w:val="491"/>
        </w:trPr>
        <w:tc>
          <w:tcPr>
            <w:tcW w:w="9083" w:type="dxa"/>
          </w:tcPr>
          <w:p w:rsidR="006633C8" w:rsidRDefault="00262DEC">
            <w:pPr>
              <w:pStyle w:val="TableParagraph"/>
              <w:ind w:left="2878" w:hanging="1851"/>
              <w:jc w:val="center"/>
              <w:rPr>
                <w:rFonts w:cs="Times New Roman"/>
                <w:sz w:val="28"/>
                <w:szCs w:val="28"/>
              </w:rPr>
            </w:pPr>
            <w:r>
              <w:rPr>
                <w:rFonts w:cs="Times New Roman"/>
                <w:sz w:val="20"/>
                <w:szCs w:val="20"/>
              </w:rPr>
              <w:t>(должность уполномоченного лица, наименование и ИНН или ОГРН организации, реализующей инвестиционный проект)</w:t>
            </w:r>
          </w:p>
        </w:tc>
        <w:tc>
          <w:tcPr>
            <w:tcW w:w="324" w:type="dxa"/>
          </w:tcPr>
          <w:p w:rsidR="006633C8" w:rsidRDefault="006633C8">
            <w:pPr>
              <w:pStyle w:val="TableParagraph"/>
              <w:rPr>
                <w:rFonts w:cs="Times New Roman"/>
                <w:sz w:val="28"/>
                <w:szCs w:val="28"/>
              </w:rPr>
            </w:pPr>
          </w:p>
        </w:tc>
      </w:tr>
      <w:tr w:rsidR="006633C8">
        <w:trPr>
          <w:trHeight w:val="359"/>
        </w:trPr>
        <w:tc>
          <w:tcPr>
            <w:tcW w:w="9083" w:type="dxa"/>
          </w:tcPr>
          <w:p w:rsidR="006633C8" w:rsidRDefault="00262DEC">
            <w:pPr>
              <w:pStyle w:val="TableParagraph"/>
              <w:tabs>
                <w:tab w:val="left" w:pos="3559"/>
                <w:tab w:val="left" w:pos="8893"/>
              </w:tabs>
              <w:spacing w:before="19" w:line="319" w:lineRule="exact"/>
              <w:ind w:right="-15"/>
              <w:jc w:val="right"/>
              <w:rPr>
                <w:rFonts w:cs="Times New Roman"/>
                <w:sz w:val="28"/>
                <w:szCs w:val="28"/>
                <w:lang w:val="en-US"/>
              </w:rPr>
            </w:pPr>
            <w:proofErr w:type="spellStart"/>
            <w:r>
              <w:rPr>
                <w:rFonts w:cs="Times New Roman"/>
                <w:sz w:val="28"/>
                <w:szCs w:val="28"/>
                <w:lang w:val="en-US"/>
              </w:rPr>
              <w:t>Действующий</w:t>
            </w:r>
            <w:proofErr w:type="spellEnd"/>
            <w:r>
              <w:rPr>
                <w:rFonts w:cs="Times New Roman"/>
                <w:sz w:val="28"/>
                <w:szCs w:val="28"/>
              </w:rPr>
              <w:t xml:space="preserve"> на основании</w:t>
            </w:r>
            <w:r>
              <w:rPr>
                <w:rFonts w:cs="Times New Roman"/>
                <w:sz w:val="28"/>
                <w:szCs w:val="28"/>
                <w:lang w:val="en-US"/>
              </w:rPr>
              <w:tab/>
            </w:r>
            <w:r>
              <w:rPr>
                <w:rFonts w:cs="Times New Roman"/>
                <w:sz w:val="28"/>
                <w:szCs w:val="28"/>
                <w:u w:val="single"/>
                <w:lang w:val="en-US"/>
              </w:rPr>
              <w:tab/>
            </w:r>
          </w:p>
        </w:tc>
        <w:tc>
          <w:tcPr>
            <w:tcW w:w="324" w:type="dxa"/>
          </w:tcPr>
          <w:p w:rsidR="006633C8" w:rsidRDefault="00262DEC">
            <w:pPr>
              <w:pStyle w:val="TableParagraph"/>
              <w:spacing w:before="19" w:line="319" w:lineRule="exact"/>
              <w:ind w:left="53"/>
              <w:rPr>
                <w:rFonts w:cs="Times New Roman"/>
                <w:sz w:val="28"/>
                <w:szCs w:val="28"/>
                <w:lang w:val="en-US"/>
              </w:rPr>
            </w:pPr>
            <w:r>
              <w:rPr>
                <w:rFonts w:cs="Times New Roman"/>
                <w:sz w:val="28"/>
                <w:szCs w:val="28"/>
                <w:lang w:val="en-US"/>
              </w:rPr>
              <w:t>,</w:t>
            </w:r>
          </w:p>
        </w:tc>
      </w:tr>
      <w:tr w:rsidR="006633C8">
        <w:trPr>
          <w:trHeight w:val="452"/>
        </w:trPr>
        <w:tc>
          <w:tcPr>
            <w:tcW w:w="9083" w:type="dxa"/>
          </w:tcPr>
          <w:p w:rsidR="006633C8" w:rsidRDefault="00262DEC">
            <w:pPr>
              <w:pStyle w:val="TableParagraph"/>
              <w:spacing w:line="222" w:lineRule="exact"/>
              <w:ind w:left="4279" w:right="579"/>
              <w:jc w:val="center"/>
              <w:rPr>
                <w:rFonts w:cs="Times New Roman"/>
                <w:sz w:val="20"/>
                <w:szCs w:val="20"/>
              </w:rPr>
            </w:pPr>
            <w:proofErr w:type="gramStart"/>
            <w:r>
              <w:rPr>
                <w:rFonts w:cs="Times New Roman"/>
                <w:sz w:val="20"/>
                <w:szCs w:val="20"/>
              </w:rPr>
              <w:t>(устав, доверенность, приказ или иной документ,</w:t>
            </w:r>
            <w:proofErr w:type="gramEnd"/>
          </w:p>
          <w:p w:rsidR="006633C8" w:rsidRDefault="00262DEC">
            <w:pPr>
              <w:pStyle w:val="TableParagraph"/>
              <w:spacing w:line="210" w:lineRule="exact"/>
              <w:ind w:left="4278" w:right="579"/>
              <w:jc w:val="center"/>
              <w:rPr>
                <w:rFonts w:cs="Times New Roman"/>
                <w:sz w:val="28"/>
                <w:szCs w:val="28"/>
              </w:rPr>
            </w:pPr>
            <w:proofErr w:type="gramStart"/>
            <w:r>
              <w:rPr>
                <w:rFonts w:cs="Times New Roman"/>
                <w:sz w:val="20"/>
                <w:szCs w:val="20"/>
              </w:rPr>
              <w:t>удостоверяющий</w:t>
            </w:r>
            <w:proofErr w:type="gramEnd"/>
            <w:r>
              <w:rPr>
                <w:rFonts w:cs="Times New Roman"/>
                <w:sz w:val="20"/>
                <w:szCs w:val="20"/>
              </w:rPr>
              <w:t xml:space="preserve"> полномочия)</w:t>
            </w:r>
          </w:p>
        </w:tc>
        <w:tc>
          <w:tcPr>
            <w:tcW w:w="324" w:type="dxa"/>
          </w:tcPr>
          <w:p w:rsidR="006633C8" w:rsidRDefault="006633C8">
            <w:pPr>
              <w:pStyle w:val="TableParagraph"/>
              <w:rPr>
                <w:rFonts w:cs="Times New Roman"/>
                <w:sz w:val="28"/>
                <w:szCs w:val="28"/>
              </w:rPr>
            </w:pPr>
          </w:p>
        </w:tc>
      </w:tr>
    </w:tbl>
    <w:p w:rsidR="006633C8" w:rsidRDefault="00262DEC">
      <w:pPr>
        <w:pStyle w:val="ac"/>
        <w:tabs>
          <w:tab w:val="left" w:pos="8999"/>
        </w:tabs>
        <w:spacing w:before="50" w:line="268" w:lineRule="auto"/>
        <w:ind w:left="338" w:right="672"/>
        <w:rPr>
          <w:rFonts w:cs="Times New Roman"/>
          <w:sz w:val="28"/>
          <w:szCs w:val="28"/>
        </w:rPr>
      </w:pPr>
      <w:r>
        <w:rPr>
          <w:rFonts w:cs="Times New Roman"/>
          <w:sz w:val="28"/>
          <w:szCs w:val="28"/>
        </w:rPr>
        <w:t xml:space="preserve">Утверждаю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proofErr w:type="gramStart"/>
      <w:r>
        <w:rPr>
          <w:rFonts w:cs="Times New Roman"/>
          <w:sz w:val="28"/>
          <w:szCs w:val="28"/>
        </w:rPr>
        <w:t>геолого-разведочных</w:t>
      </w:r>
      <w:proofErr w:type="spellEnd"/>
      <w:proofErr w:type="gramEnd"/>
      <w:r>
        <w:rPr>
          <w:rFonts w:cs="Times New Roman"/>
          <w:sz w:val="28"/>
          <w:szCs w:val="28"/>
        </w:rPr>
        <w:t xml:space="preserve"> работ) для реализации инвестиционного проекта«</w:t>
      </w:r>
      <w:r>
        <w:rPr>
          <w:rFonts w:cs="Times New Roman"/>
          <w:sz w:val="28"/>
          <w:szCs w:val="28"/>
          <w:u w:val="single"/>
        </w:rPr>
        <w:tab/>
      </w:r>
      <w:r>
        <w:rPr>
          <w:rFonts w:cs="Times New Roman"/>
          <w:sz w:val="28"/>
          <w:szCs w:val="28"/>
        </w:rPr>
        <w:t>».</w:t>
      </w:r>
    </w:p>
    <w:p w:rsidR="006633C8" w:rsidRDefault="00262DEC">
      <w:pPr>
        <w:spacing w:after="49" w:line="201" w:lineRule="exact"/>
        <w:ind w:left="5274"/>
        <w:rPr>
          <w:rFonts w:cs="Times New Roman"/>
        </w:rPr>
      </w:pPr>
      <w:r>
        <w:rPr>
          <w:rFonts w:cs="Times New Roman"/>
        </w:rPr>
        <w:t>(наименование инвестиционного проекта)</w:t>
      </w:r>
    </w:p>
    <w:tbl>
      <w:tblPr>
        <w:tblW w:w="0" w:type="auto"/>
        <w:tblInd w:w="327" w:type="dxa"/>
        <w:tblLayout w:type="fixed"/>
        <w:tblCellMar>
          <w:left w:w="0" w:type="dxa"/>
          <w:right w:w="0" w:type="dxa"/>
        </w:tblCellMar>
        <w:tblLook w:val="04A0"/>
      </w:tblPr>
      <w:tblGrid>
        <w:gridCol w:w="2485"/>
        <w:gridCol w:w="3473"/>
        <w:gridCol w:w="288"/>
        <w:gridCol w:w="2849"/>
      </w:tblGrid>
      <w:tr w:rsidR="006633C8">
        <w:trPr>
          <w:trHeight w:val="2959"/>
        </w:trPr>
        <w:tc>
          <w:tcPr>
            <w:tcW w:w="2485" w:type="dxa"/>
            <w:tcBorders>
              <w:bottom w:val="single" w:sz="4" w:space="0" w:color="000000"/>
            </w:tcBorders>
          </w:tcPr>
          <w:p w:rsidR="006633C8" w:rsidRDefault="00262DEC">
            <w:pPr>
              <w:pStyle w:val="TableParagraph"/>
              <w:spacing w:line="311" w:lineRule="exact"/>
              <w:ind w:left="729"/>
              <w:rPr>
                <w:rFonts w:cs="Times New Roman"/>
                <w:sz w:val="28"/>
                <w:szCs w:val="28"/>
                <w:lang w:val="en-US"/>
              </w:rPr>
            </w:pPr>
            <w:proofErr w:type="spellStart"/>
            <w:r>
              <w:rPr>
                <w:rFonts w:cs="Times New Roman"/>
                <w:sz w:val="28"/>
                <w:szCs w:val="28"/>
                <w:lang w:val="en-US"/>
              </w:rPr>
              <w:t>Приложение</w:t>
            </w:r>
            <w:proofErr w:type="spellEnd"/>
            <w:r>
              <w:rPr>
                <w:rFonts w:cs="Times New Roman"/>
                <w:sz w:val="28"/>
                <w:szCs w:val="28"/>
                <w:lang w:val="en-US"/>
              </w:rPr>
              <w:t>:</w:t>
            </w:r>
          </w:p>
        </w:tc>
        <w:tc>
          <w:tcPr>
            <w:tcW w:w="6610" w:type="dxa"/>
            <w:gridSpan w:val="3"/>
          </w:tcPr>
          <w:p w:rsidR="006633C8" w:rsidRDefault="00262DEC">
            <w:pPr>
              <w:pStyle w:val="TableParagraph"/>
              <w:spacing w:line="268" w:lineRule="auto"/>
              <w:ind w:left="52" w:right="-15"/>
              <w:jc w:val="both"/>
              <w:rPr>
                <w:rFonts w:cs="Times New Roman"/>
                <w:sz w:val="28"/>
                <w:szCs w:val="28"/>
              </w:rPr>
            </w:pPr>
            <w:r>
              <w:rPr>
                <w:rFonts w:cs="Times New Roman"/>
                <w:sz w:val="28"/>
                <w:szCs w:val="28"/>
              </w:rPr>
              <w:t xml:space="preserve">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proofErr w:type="gramStart"/>
            <w:r>
              <w:rPr>
                <w:rFonts w:cs="Times New Roman"/>
                <w:sz w:val="28"/>
                <w:szCs w:val="28"/>
              </w:rPr>
              <w:t>геолого-разведочных</w:t>
            </w:r>
            <w:proofErr w:type="spellEnd"/>
            <w:proofErr w:type="gramEnd"/>
            <w:r>
              <w:rPr>
                <w:rFonts w:cs="Times New Roman"/>
                <w:sz w:val="28"/>
                <w:szCs w:val="28"/>
              </w:rPr>
              <w:t xml:space="preserve"> работ) для реализации инвестиционного проекта</w:t>
            </w:r>
          </w:p>
          <w:p w:rsidR="006633C8" w:rsidRDefault="00262DEC">
            <w:pPr>
              <w:pStyle w:val="TableParagraph"/>
              <w:tabs>
                <w:tab w:val="left" w:pos="4125"/>
              </w:tabs>
              <w:spacing w:line="319" w:lineRule="exact"/>
              <w:ind w:right="2160"/>
              <w:jc w:val="center"/>
              <w:rPr>
                <w:rFonts w:cs="Times New Roman"/>
                <w:sz w:val="28"/>
                <w:szCs w:val="28"/>
                <w:lang w:val="en-US"/>
              </w:rPr>
            </w:pPr>
            <w:r>
              <w:rPr>
                <w:rFonts w:cs="Times New Roman"/>
                <w:sz w:val="28"/>
                <w:szCs w:val="28"/>
                <w:lang w:val="en-US"/>
              </w:rPr>
              <w:t>«</w:t>
            </w:r>
            <w:r>
              <w:rPr>
                <w:rFonts w:cs="Times New Roman"/>
                <w:sz w:val="28"/>
                <w:szCs w:val="28"/>
                <w:u w:val="single"/>
                <w:lang w:val="en-US"/>
              </w:rPr>
              <w:tab/>
            </w:r>
            <w:r>
              <w:rPr>
                <w:rFonts w:cs="Times New Roman"/>
                <w:sz w:val="28"/>
                <w:szCs w:val="28"/>
                <w:lang w:val="en-US"/>
              </w:rPr>
              <w:t>».</w:t>
            </w:r>
          </w:p>
          <w:p w:rsidR="006633C8" w:rsidRDefault="00262DEC">
            <w:pPr>
              <w:pStyle w:val="TableParagraph"/>
              <w:ind w:right="2202"/>
              <w:jc w:val="center"/>
              <w:rPr>
                <w:rFonts w:cs="Times New Roman"/>
                <w:sz w:val="28"/>
                <w:szCs w:val="28"/>
                <w:lang w:val="en-US"/>
              </w:rPr>
            </w:pPr>
            <w:r>
              <w:rPr>
                <w:rFonts w:cs="Times New Roman"/>
                <w:sz w:val="20"/>
                <w:szCs w:val="20"/>
                <w:lang w:val="en-US"/>
              </w:rPr>
              <w:t>(</w:t>
            </w:r>
            <w:proofErr w:type="spellStart"/>
            <w:r>
              <w:rPr>
                <w:rFonts w:cs="Times New Roman"/>
                <w:sz w:val="20"/>
                <w:szCs w:val="20"/>
                <w:lang w:val="en-US"/>
              </w:rPr>
              <w:t>наименование</w:t>
            </w:r>
            <w:proofErr w:type="spellEnd"/>
            <w:r>
              <w:rPr>
                <w:rFonts w:cs="Times New Roman"/>
                <w:sz w:val="20"/>
                <w:szCs w:val="20"/>
              </w:rPr>
              <w:t xml:space="preserve"> инвестиционного проекта)</w:t>
            </w:r>
          </w:p>
        </w:tc>
      </w:tr>
      <w:tr w:rsidR="006633C8">
        <w:trPr>
          <w:trHeight w:val="727"/>
        </w:trPr>
        <w:tc>
          <w:tcPr>
            <w:tcW w:w="2485" w:type="dxa"/>
            <w:tcBorders>
              <w:top w:val="single" w:sz="4" w:space="0" w:color="000000"/>
              <w:bottom w:val="single" w:sz="4" w:space="0" w:color="000000"/>
            </w:tcBorders>
          </w:tcPr>
          <w:p w:rsidR="006633C8" w:rsidRDefault="00262DEC">
            <w:pPr>
              <w:pStyle w:val="TableParagraph"/>
              <w:spacing w:line="223" w:lineRule="exact"/>
              <w:ind w:left="1163"/>
              <w:rPr>
                <w:rFonts w:cs="Times New Roman"/>
                <w:sz w:val="28"/>
                <w:szCs w:val="28"/>
              </w:rPr>
            </w:pPr>
            <w:r>
              <w:rPr>
                <w:rFonts w:cs="Times New Roman"/>
                <w:sz w:val="20"/>
                <w:szCs w:val="20"/>
              </w:rPr>
              <w:t>(дата)</w:t>
            </w:r>
          </w:p>
        </w:tc>
        <w:tc>
          <w:tcPr>
            <w:tcW w:w="3473" w:type="dxa"/>
            <w:tcBorders>
              <w:bottom w:val="single" w:sz="4" w:space="0" w:color="000000"/>
            </w:tcBorders>
          </w:tcPr>
          <w:p w:rsidR="006633C8" w:rsidRDefault="006633C8">
            <w:pPr>
              <w:pStyle w:val="TableParagraph"/>
              <w:rPr>
                <w:rFonts w:cs="Times New Roman"/>
                <w:sz w:val="28"/>
                <w:szCs w:val="28"/>
                <w:lang w:val="en-US"/>
              </w:rPr>
            </w:pPr>
          </w:p>
        </w:tc>
        <w:tc>
          <w:tcPr>
            <w:tcW w:w="288" w:type="dxa"/>
          </w:tcPr>
          <w:p w:rsidR="006633C8" w:rsidRDefault="006633C8">
            <w:pPr>
              <w:pStyle w:val="TableParagraph"/>
              <w:rPr>
                <w:rFonts w:cs="Times New Roman"/>
                <w:sz w:val="28"/>
                <w:szCs w:val="28"/>
                <w:lang w:val="en-US"/>
              </w:rPr>
            </w:pPr>
          </w:p>
        </w:tc>
        <w:tc>
          <w:tcPr>
            <w:tcW w:w="2849" w:type="dxa"/>
            <w:tcBorders>
              <w:bottom w:val="single" w:sz="4" w:space="0" w:color="000000"/>
            </w:tcBorders>
          </w:tcPr>
          <w:p w:rsidR="006633C8" w:rsidRDefault="006633C8">
            <w:pPr>
              <w:pStyle w:val="TableParagraph"/>
              <w:rPr>
                <w:rFonts w:cs="Times New Roman"/>
                <w:sz w:val="28"/>
                <w:szCs w:val="28"/>
                <w:lang w:val="en-US"/>
              </w:rPr>
            </w:pPr>
          </w:p>
        </w:tc>
      </w:tr>
      <w:tr w:rsidR="006633C8">
        <w:trPr>
          <w:trHeight w:val="453"/>
        </w:trPr>
        <w:tc>
          <w:tcPr>
            <w:tcW w:w="2485" w:type="dxa"/>
            <w:tcBorders>
              <w:top w:val="single" w:sz="4" w:space="0" w:color="000000"/>
            </w:tcBorders>
          </w:tcPr>
          <w:p w:rsidR="006633C8" w:rsidRDefault="00262DEC">
            <w:pPr>
              <w:pStyle w:val="TableParagraph"/>
              <w:spacing w:line="223" w:lineRule="exact"/>
              <w:ind w:left="371" w:right="30"/>
              <w:jc w:val="center"/>
              <w:rPr>
                <w:rFonts w:cs="Times New Roman"/>
                <w:sz w:val="20"/>
                <w:szCs w:val="20"/>
              </w:rPr>
            </w:pPr>
            <w:proofErr w:type="gramStart"/>
            <w:r>
              <w:rPr>
                <w:rFonts w:cs="Times New Roman"/>
                <w:sz w:val="20"/>
                <w:szCs w:val="20"/>
              </w:rPr>
              <w:t>(должность</w:t>
            </w:r>
            <w:proofErr w:type="gramEnd"/>
          </w:p>
          <w:p w:rsidR="006633C8" w:rsidRDefault="00262DEC">
            <w:pPr>
              <w:pStyle w:val="TableParagraph"/>
              <w:spacing w:line="210" w:lineRule="exact"/>
              <w:ind w:left="371" w:right="33"/>
              <w:jc w:val="center"/>
              <w:rPr>
                <w:rFonts w:cs="Times New Roman"/>
                <w:sz w:val="20"/>
                <w:szCs w:val="20"/>
              </w:rPr>
            </w:pPr>
            <w:proofErr w:type="gramStart"/>
            <w:r>
              <w:rPr>
                <w:rFonts w:cs="Times New Roman"/>
                <w:sz w:val="20"/>
                <w:szCs w:val="20"/>
              </w:rPr>
              <w:t>Уполномоченного лица)</w:t>
            </w:r>
            <w:proofErr w:type="gramEnd"/>
          </w:p>
        </w:tc>
        <w:tc>
          <w:tcPr>
            <w:tcW w:w="3473" w:type="dxa"/>
            <w:tcBorders>
              <w:top w:val="single" w:sz="4" w:space="0" w:color="000000"/>
            </w:tcBorders>
          </w:tcPr>
          <w:p w:rsidR="006633C8" w:rsidRDefault="00262DEC">
            <w:pPr>
              <w:pStyle w:val="TableParagraph"/>
              <w:spacing w:line="223" w:lineRule="exact"/>
              <w:ind w:left="1633"/>
              <w:rPr>
                <w:rFonts w:cs="Times New Roman"/>
                <w:sz w:val="20"/>
                <w:szCs w:val="20"/>
                <w:lang w:val="en-US"/>
              </w:rPr>
            </w:pPr>
            <w:r>
              <w:rPr>
                <w:rFonts w:cs="Times New Roman"/>
                <w:sz w:val="20"/>
                <w:szCs w:val="20"/>
                <w:lang w:val="en-US"/>
              </w:rPr>
              <w:t>(</w:t>
            </w:r>
            <w:proofErr w:type="spellStart"/>
            <w:r>
              <w:rPr>
                <w:rFonts w:cs="Times New Roman"/>
                <w:sz w:val="20"/>
                <w:szCs w:val="20"/>
                <w:lang w:val="en-US"/>
              </w:rPr>
              <w:t>подпись</w:t>
            </w:r>
            <w:proofErr w:type="spellEnd"/>
            <w:r>
              <w:rPr>
                <w:rFonts w:cs="Times New Roman"/>
                <w:sz w:val="20"/>
                <w:szCs w:val="20"/>
                <w:lang w:val="en-US"/>
              </w:rPr>
              <w:t>)</w:t>
            </w:r>
          </w:p>
        </w:tc>
        <w:tc>
          <w:tcPr>
            <w:tcW w:w="288" w:type="dxa"/>
          </w:tcPr>
          <w:p w:rsidR="006633C8" w:rsidRDefault="006633C8">
            <w:pPr>
              <w:pStyle w:val="TableParagraph"/>
              <w:rPr>
                <w:rFonts w:cs="Times New Roman"/>
                <w:sz w:val="20"/>
                <w:szCs w:val="20"/>
                <w:lang w:val="en-US"/>
              </w:rPr>
            </w:pPr>
          </w:p>
        </w:tc>
        <w:tc>
          <w:tcPr>
            <w:tcW w:w="2849" w:type="dxa"/>
            <w:tcBorders>
              <w:top w:val="single" w:sz="4" w:space="0" w:color="000000"/>
            </w:tcBorders>
          </w:tcPr>
          <w:p w:rsidR="006633C8" w:rsidRDefault="00262DEC">
            <w:pPr>
              <w:pStyle w:val="TableParagraph"/>
              <w:spacing w:line="223" w:lineRule="exact"/>
              <w:ind w:left="374" w:right="387"/>
              <w:jc w:val="center"/>
              <w:rPr>
                <w:rFonts w:cs="Times New Roman"/>
                <w:sz w:val="20"/>
                <w:szCs w:val="20"/>
              </w:rPr>
            </w:pPr>
            <w:proofErr w:type="gramStart"/>
            <w:r>
              <w:rPr>
                <w:rFonts w:cs="Times New Roman"/>
                <w:sz w:val="20"/>
                <w:szCs w:val="20"/>
              </w:rPr>
              <w:t>(</w:t>
            </w:r>
            <w:r>
              <w:rPr>
                <w:rFonts w:cs="Times New Roman"/>
                <w:sz w:val="20"/>
                <w:szCs w:val="20"/>
                <w:lang w:val="en-US"/>
              </w:rPr>
              <w:t>ФИО</w:t>
            </w:r>
            <w:proofErr w:type="gramEnd"/>
          </w:p>
          <w:p w:rsidR="006633C8" w:rsidRDefault="00262DEC">
            <w:pPr>
              <w:pStyle w:val="TableParagraph"/>
              <w:spacing w:line="210" w:lineRule="exact"/>
              <w:ind w:left="374" w:right="394"/>
              <w:jc w:val="center"/>
              <w:rPr>
                <w:rFonts w:cs="Times New Roman"/>
                <w:sz w:val="20"/>
                <w:szCs w:val="20"/>
              </w:rPr>
            </w:pPr>
            <w:proofErr w:type="gramStart"/>
            <w:r>
              <w:rPr>
                <w:rFonts w:cs="Times New Roman"/>
                <w:sz w:val="20"/>
                <w:szCs w:val="20"/>
              </w:rPr>
              <w:t>Уполномоченного лица)</w:t>
            </w:r>
            <w:proofErr w:type="gramEnd"/>
          </w:p>
        </w:tc>
      </w:tr>
    </w:tbl>
    <w:p w:rsidR="006633C8" w:rsidRDefault="006633C8">
      <w:pPr>
        <w:jc w:val="both"/>
        <w:rPr>
          <w:rFonts w:cs="Times New Roman"/>
          <w:sz w:val="28"/>
          <w:szCs w:val="28"/>
        </w:rPr>
        <w:sectPr w:rsidR="006633C8">
          <w:headerReference w:type="default" r:id="rId20"/>
          <w:pgSz w:w="11910" w:h="16850"/>
          <w:pgMar w:top="851" w:right="743" w:bottom="357" w:left="1077" w:header="1423" w:footer="0" w:gutter="0"/>
          <w:pgNumType w:start="1"/>
          <w:cols w:space="720"/>
        </w:sectPr>
      </w:pP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lastRenderedPageBreak/>
        <w:t>Приложение № 3</w:t>
      </w:r>
      <w:r>
        <w:rPr>
          <w:rFonts w:eastAsia="Times New Roman" w:cs="Times New Roman"/>
          <w:sz w:val="24"/>
          <w:szCs w:val="24"/>
        </w:rPr>
        <w:br/>
        <w:t>к </w:t>
      </w:r>
      <w:r>
        <w:rPr>
          <w:rFonts w:cs="Times New Roman"/>
          <w:sz w:val="24"/>
          <w:szCs w:val="24"/>
        </w:rPr>
        <w:t>Порядку</w:t>
      </w:r>
      <w:r>
        <w:rPr>
          <w:rFonts w:eastAsia="Times New Roman" w:cs="Times New Roman"/>
          <w:sz w:val="24"/>
          <w:szCs w:val="24"/>
        </w:rPr>
        <w:t xml:space="preserve"> и условиям заключения соглашений </w:t>
      </w: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t xml:space="preserve">о защите и поощрении капиталовложений </w:t>
      </w:r>
      <w:proofErr w:type="gramStart"/>
      <w:r>
        <w:rPr>
          <w:rFonts w:eastAsia="Times New Roman" w:cs="Times New Roman"/>
          <w:sz w:val="24"/>
          <w:szCs w:val="24"/>
        </w:rPr>
        <w:t>со</w:t>
      </w:r>
      <w:proofErr w:type="gramEnd"/>
      <w:r>
        <w:rPr>
          <w:rFonts w:eastAsia="Times New Roman" w:cs="Times New Roman"/>
          <w:sz w:val="24"/>
          <w:szCs w:val="24"/>
        </w:rPr>
        <w:t xml:space="preserve"> </w:t>
      </w:r>
    </w:p>
    <w:p w:rsidR="006633C8" w:rsidRDefault="00262DEC">
      <w:pPr>
        <w:shd w:val="clear" w:color="auto" w:fill="FFFFFF"/>
        <w:jc w:val="right"/>
        <w:rPr>
          <w:rFonts w:eastAsia="Times New Roman CYR" w:cs="Times New Roman"/>
          <w:sz w:val="24"/>
          <w:szCs w:val="24"/>
        </w:rPr>
      </w:pPr>
      <w:r>
        <w:rPr>
          <w:rFonts w:eastAsia="Times New Roman" w:cs="Times New Roman"/>
          <w:sz w:val="24"/>
          <w:szCs w:val="24"/>
        </w:rPr>
        <w:t xml:space="preserve">стороны </w:t>
      </w:r>
      <w:proofErr w:type="spellStart"/>
      <w:r w:rsidR="00AE6BD3">
        <w:rPr>
          <w:rFonts w:cs="Times New Roman"/>
          <w:sz w:val="24"/>
          <w:szCs w:val="24"/>
        </w:rPr>
        <w:t>Подгощского</w:t>
      </w:r>
      <w:proofErr w:type="spellEnd"/>
      <w:r>
        <w:rPr>
          <w:rFonts w:cs="Times New Roman"/>
          <w:sz w:val="24"/>
          <w:szCs w:val="24"/>
        </w:rPr>
        <w:t xml:space="preserve"> сельского поселения</w:t>
      </w: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6633C8">
      <w:pPr>
        <w:jc w:val="right"/>
        <w:rPr>
          <w:rFonts w:cs="Times New Roman"/>
          <w:sz w:val="28"/>
          <w:szCs w:val="28"/>
        </w:rPr>
      </w:pPr>
    </w:p>
    <w:p w:rsidR="006633C8" w:rsidRDefault="00262DEC">
      <w:pPr>
        <w:pStyle w:val="1"/>
        <w:spacing w:before="89" w:line="322" w:lineRule="exact"/>
        <w:ind w:left="355" w:right="687"/>
        <w:rPr>
          <w:rFonts w:cs="Times New Roman"/>
          <w:b/>
          <w:bCs/>
          <w:color w:val="auto"/>
          <w:szCs w:val="28"/>
        </w:rPr>
      </w:pPr>
      <w:r>
        <w:rPr>
          <w:rFonts w:cs="Times New Roman"/>
          <w:b/>
          <w:bCs/>
          <w:color w:val="auto"/>
          <w:szCs w:val="28"/>
        </w:rPr>
        <w:t>ИНФОРМАЦИЯ</w:t>
      </w:r>
    </w:p>
    <w:p w:rsidR="006633C8" w:rsidRDefault="00262DEC">
      <w:pPr>
        <w:ind w:left="521" w:right="855"/>
        <w:jc w:val="center"/>
        <w:rPr>
          <w:rFonts w:cs="Times New Roman"/>
          <w:b/>
          <w:bCs/>
          <w:sz w:val="28"/>
          <w:szCs w:val="28"/>
        </w:rPr>
      </w:pPr>
      <w:r>
        <w:rPr>
          <w:rFonts w:cs="Times New Roman"/>
          <w:b/>
          <w:bCs/>
          <w:sz w:val="28"/>
          <w:szCs w:val="28"/>
        </w:rPr>
        <w:t xml:space="preserve">о </w:t>
      </w:r>
      <w:proofErr w:type="spellStart"/>
      <w:r>
        <w:rPr>
          <w:rFonts w:cs="Times New Roman"/>
          <w:b/>
          <w:bCs/>
          <w:sz w:val="28"/>
          <w:szCs w:val="28"/>
        </w:rPr>
        <w:t>бенефициарных</w:t>
      </w:r>
      <w:proofErr w:type="spellEnd"/>
      <w:r>
        <w:rPr>
          <w:rFonts w:cs="Times New Roman"/>
          <w:b/>
          <w:bCs/>
          <w:sz w:val="28"/>
          <w:szCs w:val="28"/>
        </w:rPr>
        <w:t xml:space="preserve"> владельцах заявителя</w:t>
      </w:r>
    </w:p>
    <w:p w:rsidR="006633C8" w:rsidRDefault="006633C8">
      <w:pPr>
        <w:pStyle w:val="ac"/>
        <w:jc w:val="left"/>
        <w:rPr>
          <w:rFonts w:cs="Times New Roman"/>
          <w:b/>
          <w:sz w:val="28"/>
          <w:szCs w:val="28"/>
        </w:rPr>
      </w:pPr>
    </w:p>
    <w:p w:rsidR="006633C8" w:rsidRDefault="006633C8">
      <w:pPr>
        <w:pStyle w:val="ac"/>
        <w:jc w:val="left"/>
        <w:rPr>
          <w:rFonts w:cs="Times New Roman"/>
          <w:b/>
          <w:sz w:val="28"/>
          <w:szCs w:val="28"/>
        </w:rPr>
      </w:pPr>
    </w:p>
    <w:p w:rsidR="006633C8" w:rsidRDefault="006633C8">
      <w:pPr>
        <w:pStyle w:val="ac"/>
        <w:spacing w:before="7"/>
        <w:jc w:val="left"/>
        <w:rPr>
          <w:rFonts w:cs="Times New Roman"/>
          <w:b/>
          <w:sz w:val="28"/>
          <w:szCs w:val="28"/>
        </w:rPr>
      </w:pPr>
    </w:p>
    <w:tbl>
      <w:tblPr>
        <w:tblW w:w="0" w:type="auto"/>
        <w:tblInd w:w="238" w:type="dxa"/>
        <w:tblLayout w:type="fixed"/>
        <w:tblCellMar>
          <w:left w:w="0" w:type="dxa"/>
          <w:right w:w="0" w:type="dxa"/>
        </w:tblCellMar>
        <w:tblLook w:val="04A0"/>
      </w:tblPr>
      <w:tblGrid>
        <w:gridCol w:w="9289"/>
      </w:tblGrid>
      <w:tr w:rsidR="006633C8">
        <w:trPr>
          <w:trHeight w:val="561"/>
        </w:trPr>
        <w:tc>
          <w:tcPr>
            <w:tcW w:w="9289" w:type="dxa"/>
            <w:tcBorders>
              <w:top w:val="single" w:sz="4" w:space="0" w:color="000000"/>
              <w:bottom w:val="single" w:sz="4" w:space="0" w:color="000000"/>
            </w:tcBorders>
          </w:tcPr>
          <w:p w:rsidR="006633C8" w:rsidRDefault="00262DEC">
            <w:pPr>
              <w:pStyle w:val="TableParagraph"/>
              <w:spacing w:before="5"/>
              <w:ind w:left="3190" w:right="3193"/>
              <w:jc w:val="center"/>
              <w:rPr>
                <w:rFonts w:cs="Times New Roman"/>
                <w:sz w:val="28"/>
                <w:szCs w:val="28"/>
              </w:rPr>
            </w:pPr>
            <w:r>
              <w:rPr>
                <w:rFonts w:cs="Times New Roman"/>
                <w:sz w:val="20"/>
                <w:szCs w:val="20"/>
              </w:rPr>
              <w:t>(полное наименование заявителя)</w:t>
            </w:r>
          </w:p>
        </w:tc>
      </w:tr>
      <w:tr w:rsidR="006633C8">
        <w:trPr>
          <w:trHeight w:val="561"/>
        </w:trPr>
        <w:tc>
          <w:tcPr>
            <w:tcW w:w="9289" w:type="dxa"/>
            <w:tcBorders>
              <w:top w:val="single" w:sz="4" w:space="0" w:color="000000"/>
              <w:bottom w:val="single" w:sz="4" w:space="0" w:color="000000"/>
            </w:tcBorders>
          </w:tcPr>
          <w:p w:rsidR="006633C8" w:rsidRDefault="00262DEC">
            <w:pPr>
              <w:pStyle w:val="TableParagraph"/>
              <w:spacing w:before="5"/>
              <w:ind w:left="3189" w:right="3193"/>
              <w:jc w:val="center"/>
              <w:rPr>
                <w:rFonts w:cs="Times New Roman"/>
                <w:sz w:val="28"/>
                <w:szCs w:val="28"/>
              </w:rPr>
            </w:pPr>
            <w:r>
              <w:rPr>
                <w:rFonts w:cs="Times New Roman"/>
                <w:sz w:val="20"/>
                <w:szCs w:val="20"/>
              </w:rPr>
              <w:t>(ИНН, ОГРН заявителя)</w:t>
            </w:r>
          </w:p>
        </w:tc>
      </w:tr>
      <w:tr w:rsidR="006633C8">
        <w:trPr>
          <w:trHeight w:val="234"/>
        </w:trPr>
        <w:tc>
          <w:tcPr>
            <w:tcW w:w="9289" w:type="dxa"/>
            <w:tcBorders>
              <w:top w:val="single" w:sz="4" w:space="0" w:color="000000"/>
            </w:tcBorders>
          </w:tcPr>
          <w:p w:rsidR="006633C8" w:rsidRDefault="00262DEC">
            <w:pPr>
              <w:pStyle w:val="TableParagraph"/>
              <w:spacing w:before="5" w:line="210" w:lineRule="exact"/>
              <w:ind w:left="3190" w:right="3192"/>
              <w:jc w:val="center"/>
              <w:rPr>
                <w:rFonts w:cs="Times New Roman"/>
                <w:sz w:val="28"/>
                <w:szCs w:val="28"/>
              </w:rPr>
            </w:pPr>
            <w:r>
              <w:rPr>
                <w:rFonts w:cs="Times New Roman"/>
                <w:sz w:val="20"/>
                <w:szCs w:val="20"/>
              </w:rPr>
              <w:t>(местонахождения заявителя)</w:t>
            </w:r>
          </w:p>
        </w:tc>
      </w:tr>
    </w:tbl>
    <w:p w:rsidR="006633C8" w:rsidRDefault="006633C8">
      <w:pPr>
        <w:pStyle w:val="ac"/>
        <w:spacing w:before="8"/>
        <w:jc w:val="left"/>
        <w:rPr>
          <w:rFonts w:cs="Times New Roman"/>
          <w:b/>
          <w:sz w:val="28"/>
          <w:szCs w:val="28"/>
        </w:rPr>
      </w:pPr>
    </w:p>
    <w:p w:rsidR="006633C8" w:rsidRDefault="00262DEC">
      <w:pPr>
        <w:pStyle w:val="af7"/>
        <w:numPr>
          <w:ilvl w:val="0"/>
          <w:numId w:val="1"/>
        </w:numPr>
        <w:tabs>
          <w:tab w:val="left" w:pos="1362"/>
        </w:tabs>
        <w:spacing w:before="89"/>
        <w:ind w:right="0" w:hanging="234"/>
        <w:jc w:val="left"/>
        <w:rPr>
          <w:rFonts w:cs="Times New Roman"/>
          <w:sz w:val="28"/>
          <w:szCs w:val="28"/>
        </w:rPr>
      </w:pPr>
      <w:r>
        <w:rPr>
          <w:rFonts w:cs="Times New Roman"/>
          <w:sz w:val="28"/>
          <w:szCs w:val="28"/>
        </w:rPr>
        <w:t xml:space="preserve">Сведения о наличии </w:t>
      </w:r>
      <w:proofErr w:type="spellStart"/>
      <w:r>
        <w:rPr>
          <w:rFonts w:cs="Times New Roman"/>
          <w:sz w:val="28"/>
          <w:szCs w:val="28"/>
        </w:rPr>
        <w:t>бенефициарных</w:t>
      </w:r>
      <w:proofErr w:type="spellEnd"/>
      <w:r>
        <w:rPr>
          <w:rFonts w:cs="Times New Roman"/>
          <w:sz w:val="28"/>
          <w:szCs w:val="28"/>
        </w:rPr>
        <w:t xml:space="preserve"> владельцев у заявителя</w:t>
      </w:r>
    </w:p>
    <w:p w:rsidR="006633C8" w:rsidRDefault="006633C8">
      <w:pPr>
        <w:pStyle w:val="ac"/>
        <w:jc w:val="left"/>
        <w:rPr>
          <w:rFonts w:cs="Times New Roman"/>
          <w:sz w:val="28"/>
          <w:szCs w:val="28"/>
        </w:rPr>
      </w:pPr>
    </w:p>
    <w:p w:rsidR="006633C8" w:rsidRDefault="006633C8">
      <w:pPr>
        <w:pStyle w:val="ac"/>
        <w:spacing w:before="7"/>
        <w:jc w:val="left"/>
        <w:rPr>
          <w:rFonts w:cs="Times New Roman"/>
          <w:sz w:val="28"/>
          <w:szCs w:val="28"/>
        </w:rPr>
      </w:pPr>
    </w:p>
    <w:tbl>
      <w:tblPr>
        <w:tblW w:w="0" w:type="auto"/>
        <w:tblInd w:w="112" w:type="dxa"/>
        <w:tblLayout w:type="fixed"/>
        <w:tblCellMar>
          <w:left w:w="0" w:type="dxa"/>
          <w:right w:w="0" w:type="dxa"/>
        </w:tblCellMar>
        <w:tblLook w:val="04A0"/>
      </w:tblPr>
      <w:tblGrid>
        <w:gridCol w:w="9258"/>
      </w:tblGrid>
      <w:tr w:rsidR="006633C8">
        <w:trPr>
          <w:trHeight w:val="331"/>
        </w:trPr>
        <w:tc>
          <w:tcPr>
            <w:tcW w:w="9258" w:type="dxa"/>
          </w:tcPr>
          <w:p w:rsidR="006633C8" w:rsidRDefault="00262DEC">
            <w:pPr>
              <w:pStyle w:val="TableParagraph"/>
              <w:tabs>
                <w:tab w:val="left" w:pos="5197"/>
                <w:tab w:val="left" w:pos="9480"/>
              </w:tabs>
              <w:spacing w:line="311" w:lineRule="exact"/>
              <w:ind w:left="1003" w:right="-231"/>
              <w:rPr>
                <w:rFonts w:cs="Times New Roman"/>
                <w:sz w:val="28"/>
                <w:szCs w:val="28"/>
              </w:rPr>
            </w:pPr>
            <w:r>
              <w:rPr>
                <w:rFonts w:cs="Times New Roman"/>
                <w:sz w:val="28"/>
                <w:szCs w:val="28"/>
              </w:rPr>
              <w:t>Заявитель сообщает о наличии</w:t>
            </w:r>
            <w:r>
              <w:rPr>
                <w:rFonts w:cs="Times New Roman"/>
                <w:sz w:val="28"/>
                <w:szCs w:val="28"/>
              </w:rPr>
              <w:tab/>
            </w:r>
            <w:r>
              <w:rPr>
                <w:rFonts w:cs="Times New Roman"/>
                <w:sz w:val="28"/>
                <w:szCs w:val="28"/>
                <w:u w:val="single"/>
              </w:rPr>
              <w:tab/>
            </w:r>
          </w:p>
        </w:tc>
      </w:tr>
      <w:tr w:rsidR="006633C8">
        <w:trPr>
          <w:trHeight w:val="328"/>
        </w:trPr>
        <w:tc>
          <w:tcPr>
            <w:tcW w:w="9258" w:type="dxa"/>
          </w:tcPr>
          <w:p w:rsidR="006633C8" w:rsidRDefault="00262DEC">
            <w:pPr>
              <w:pStyle w:val="TableParagraph"/>
              <w:spacing w:before="11"/>
              <w:ind w:left="5543"/>
              <w:rPr>
                <w:rFonts w:cs="Times New Roman"/>
                <w:sz w:val="28"/>
                <w:szCs w:val="28"/>
              </w:rPr>
            </w:pPr>
            <w:r>
              <w:rPr>
                <w:rFonts w:cs="Times New Roman"/>
                <w:sz w:val="20"/>
                <w:szCs w:val="20"/>
              </w:rPr>
              <w:t xml:space="preserve">(количество </w:t>
            </w:r>
            <w:proofErr w:type="spellStart"/>
            <w:r>
              <w:rPr>
                <w:rFonts w:cs="Times New Roman"/>
                <w:sz w:val="20"/>
                <w:szCs w:val="20"/>
              </w:rPr>
              <w:t>бенефициарных</w:t>
            </w:r>
            <w:proofErr w:type="spellEnd"/>
            <w:r>
              <w:rPr>
                <w:rFonts w:cs="Times New Roman"/>
                <w:sz w:val="20"/>
                <w:szCs w:val="20"/>
              </w:rPr>
              <w:t xml:space="preserve"> владельцев)</w:t>
            </w:r>
          </w:p>
        </w:tc>
      </w:tr>
      <w:tr w:rsidR="006633C8">
        <w:trPr>
          <w:trHeight w:val="398"/>
        </w:trPr>
        <w:tc>
          <w:tcPr>
            <w:tcW w:w="9258" w:type="dxa"/>
          </w:tcPr>
          <w:p w:rsidR="006633C8" w:rsidRDefault="00262DEC">
            <w:pPr>
              <w:pStyle w:val="TableParagraph"/>
              <w:spacing w:before="76" w:line="302" w:lineRule="exact"/>
              <w:ind w:left="200"/>
              <w:rPr>
                <w:rFonts w:cs="Times New Roman"/>
                <w:sz w:val="28"/>
                <w:szCs w:val="28"/>
              </w:rPr>
            </w:pPr>
            <w:proofErr w:type="spellStart"/>
            <w:r>
              <w:rPr>
                <w:rFonts w:cs="Times New Roman"/>
                <w:sz w:val="28"/>
                <w:szCs w:val="28"/>
              </w:rPr>
              <w:t>Бенефициарных</w:t>
            </w:r>
            <w:proofErr w:type="spellEnd"/>
            <w:r>
              <w:rPr>
                <w:rFonts w:cs="Times New Roman"/>
                <w:sz w:val="28"/>
                <w:szCs w:val="28"/>
              </w:rPr>
              <w:t xml:space="preserve"> владельцев (об отсутствии </w:t>
            </w:r>
            <w:proofErr w:type="spellStart"/>
            <w:r>
              <w:rPr>
                <w:rFonts w:cs="Times New Roman"/>
                <w:sz w:val="28"/>
                <w:szCs w:val="28"/>
              </w:rPr>
              <w:t>бенефициарных</w:t>
            </w:r>
            <w:proofErr w:type="spellEnd"/>
            <w:r>
              <w:rPr>
                <w:rFonts w:cs="Times New Roman"/>
                <w:sz w:val="28"/>
                <w:szCs w:val="28"/>
              </w:rPr>
              <w:t xml:space="preserve"> владельцев).</w:t>
            </w:r>
          </w:p>
        </w:tc>
      </w:tr>
    </w:tbl>
    <w:p w:rsidR="006633C8" w:rsidRDefault="006633C8">
      <w:pPr>
        <w:pStyle w:val="ac"/>
        <w:spacing w:before="10"/>
        <w:jc w:val="left"/>
        <w:rPr>
          <w:rFonts w:cs="Times New Roman"/>
          <w:sz w:val="28"/>
          <w:szCs w:val="28"/>
        </w:rPr>
      </w:pPr>
    </w:p>
    <w:p w:rsidR="006633C8" w:rsidRDefault="00262DEC">
      <w:pPr>
        <w:pStyle w:val="af7"/>
        <w:numPr>
          <w:ilvl w:val="0"/>
          <w:numId w:val="1"/>
        </w:numPr>
        <w:tabs>
          <w:tab w:val="left" w:pos="2005"/>
        </w:tabs>
        <w:spacing w:before="100"/>
        <w:ind w:left="2004" w:right="0" w:hanging="327"/>
        <w:jc w:val="left"/>
        <w:rPr>
          <w:rFonts w:cs="Times New Roman"/>
          <w:sz w:val="28"/>
          <w:szCs w:val="28"/>
        </w:rPr>
      </w:pPr>
      <w:r>
        <w:rPr>
          <w:rFonts w:cs="Times New Roman"/>
          <w:sz w:val="28"/>
          <w:szCs w:val="28"/>
        </w:rPr>
        <w:t xml:space="preserve">Сведения о </w:t>
      </w:r>
      <w:proofErr w:type="spellStart"/>
      <w:r>
        <w:rPr>
          <w:rFonts w:cs="Times New Roman"/>
          <w:sz w:val="28"/>
          <w:szCs w:val="28"/>
        </w:rPr>
        <w:t>бенефициарных</w:t>
      </w:r>
      <w:proofErr w:type="spellEnd"/>
      <w:r>
        <w:rPr>
          <w:rFonts w:cs="Times New Roman"/>
          <w:sz w:val="28"/>
          <w:szCs w:val="28"/>
        </w:rPr>
        <w:t xml:space="preserve"> владельцах заявителя</w:t>
      </w:r>
      <w:proofErr w:type="gramStart"/>
      <w:r>
        <w:rPr>
          <w:rFonts w:cs="Times New Roman"/>
          <w:sz w:val="28"/>
          <w:szCs w:val="28"/>
          <w:vertAlign w:val="superscript"/>
        </w:rPr>
        <w:t>1</w:t>
      </w:r>
      <w:proofErr w:type="gramEnd"/>
    </w:p>
    <w:p w:rsidR="006633C8" w:rsidRDefault="006633C8">
      <w:pPr>
        <w:pStyle w:val="ac"/>
        <w:spacing w:before="5"/>
        <w:jc w:val="left"/>
        <w:rPr>
          <w:rFonts w:cs="Times New Roman"/>
          <w:sz w:val="28"/>
          <w:szCs w:val="28"/>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87"/>
        <w:gridCol w:w="4432"/>
        <w:gridCol w:w="4781"/>
      </w:tblGrid>
      <w:tr w:rsidR="006633C8">
        <w:trPr>
          <w:trHeight w:val="321"/>
        </w:trPr>
        <w:tc>
          <w:tcPr>
            <w:tcW w:w="439" w:type="pct"/>
          </w:tcPr>
          <w:p w:rsidR="006633C8" w:rsidRDefault="00262DEC">
            <w:pPr>
              <w:pStyle w:val="TableParagraph"/>
              <w:spacing w:line="301" w:lineRule="exact"/>
              <w:ind w:left="8"/>
              <w:jc w:val="center"/>
              <w:rPr>
                <w:rFonts w:cs="Times New Roman"/>
                <w:sz w:val="28"/>
                <w:szCs w:val="28"/>
                <w:lang w:val="en-US"/>
              </w:rPr>
            </w:pPr>
            <w:r>
              <w:rPr>
                <w:rFonts w:cs="Times New Roman"/>
                <w:sz w:val="28"/>
                <w:szCs w:val="28"/>
                <w:lang w:val="en-US"/>
              </w:rPr>
              <w:t>№</w:t>
            </w:r>
          </w:p>
        </w:tc>
        <w:tc>
          <w:tcPr>
            <w:tcW w:w="2194" w:type="pct"/>
          </w:tcPr>
          <w:p w:rsidR="006633C8" w:rsidRDefault="00262DEC">
            <w:pPr>
              <w:pStyle w:val="TableParagraph"/>
              <w:spacing w:line="301" w:lineRule="exact"/>
              <w:ind w:left="474"/>
              <w:rPr>
                <w:rFonts w:cs="Times New Roman"/>
                <w:sz w:val="28"/>
                <w:szCs w:val="28"/>
              </w:rPr>
            </w:pPr>
            <w:r>
              <w:rPr>
                <w:rFonts w:cs="Times New Roman"/>
                <w:sz w:val="28"/>
                <w:szCs w:val="28"/>
              </w:rPr>
              <w:t>Наименование показателя</w:t>
            </w:r>
          </w:p>
        </w:tc>
        <w:tc>
          <w:tcPr>
            <w:tcW w:w="2367" w:type="pct"/>
          </w:tcPr>
          <w:p w:rsidR="006633C8" w:rsidRDefault="00262DEC">
            <w:pPr>
              <w:pStyle w:val="TableParagraph"/>
              <w:spacing w:line="301" w:lineRule="exact"/>
              <w:ind w:left="957"/>
              <w:rPr>
                <w:rFonts w:cs="Times New Roman"/>
                <w:sz w:val="28"/>
                <w:szCs w:val="28"/>
              </w:rPr>
            </w:pPr>
            <w:r>
              <w:rPr>
                <w:rFonts w:cs="Times New Roman"/>
                <w:sz w:val="28"/>
                <w:szCs w:val="28"/>
              </w:rPr>
              <w:t>Значение показателя</w:t>
            </w:r>
          </w:p>
        </w:tc>
      </w:tr>
      <w:tr w:rsidR="006633C8">
        <w:trPr>
          <w:trHeight w:val="321"/>
        </w:trPr>
        <w:tc>
          <w:tcPr>
            <w:tcW w:w="439" w:type="pct"/>
          </w:tcPr>
          <w:p w:rsidR="006633C8" w:rsidRDefault="00262DEC">
            <w:pPr>
              <w:pStyle w:val="TableParagraph"/>
              <w:spacing w:line="301" w:lineRule="exact"/>
              <w:ind w:left="177" w:right="167"/>
              <w:jc w:val="center"/>
              <w:rPr>
                <w:rFonts w:cs="Times New Roman"/>
                <w:sz w:val="28"/>
                <w:szCs w:val="28"/>
                <w:lang w:val="en-US"/>
              </w:rPr>
            </w:pPr>
            <w:r>
              <w:rPr>
                <w:rFonts w:cs="Times New Roman"/>
                <w:sz w:val="28"/>
                <w:szCs w:val="28"/>
                <w:lang w:val="en-US"/>
              </w:rPr>
              <w:t>1.</w:t>
            </w:r>
          </w:p>
        </w:tc>
        <w:tc>
          <w:tcPr>
            <w:tcW w:w="2194" w:type="pct"/>
          </w:tcPr>
          <w:p w:rsidR="006633C8" w:rsidRDefault="00262DEC">
            <w:pPr>
              <w:pStyle w:val="TableParagraph"/>
              <w:spacing w:line="301" w:lineRule="exact"/>
              <w:ind w:left="107"/>
              <w:rPr>
                <w:rFonts w:cs="Times New Roman"/>
                <w:sz w:val="28"/>
                <w:szCs w:val="28"/>
              </w:rPr>
            </w:pPr>
            <w:r>
              <w:rPr>
                <w:rFonts w:cs="Times New Roman"/>
                <w:sz w:val="28"/>
                <w:szCs w:val="28"/>
              </w:rPr>
              <w:t>Фамилия, имя, отчество</w:t>
            </w:r>
          </w:p>
        </w:tc>
        <w:tc>
          <w:tcPr>
            <w:tcW w:w="2367" w:type="pct"/>
          </w:tcPr>
          <w:p w:rsidR="006633C8" w:rsidRDefault="006633C8">
            <w:pPr>
              <w:pStyle w:val="TableParagraph"/>
              <w:rPr>
                <w:rFonts w:cs="Times New Roman"/>
                <w:sz w:val="28"/>
                <w:szCs w:val="28"/>
              </w:rPr>
            </w:pPr>
          </w:p>
        </w:tc>
      </w:tr>
      <w:tr w:rsidR="006633C8">
        <w:trPr>
          <w:trHeight w:val="324"/>
        </w:trPr>
        <w:tc>
          <w:tcPr>
            <w:tcW w:w="439" w:type="pct"/>
          </w:tcPr>
          <w:p w:rsidR="006633C8" w:rsidRDefault="00262DEC">
            <w:pPr>
              <w:pStyle w:val="TableParagraph"/>
              <w:spacing w:line="304" w:lineRule="exact"/>
              <w:ind w:left="177" w:right="167"/>
              <w:jc w:val="center"/>
              <w:rPr>
                <w:rFonts w:cs="Times New Roman"/>
                <w:sz w:val="28"/>
                <w:szCs w:val="28"/>
                <w:lang w:val="en-US"/>
              </w:rPr>
            </w:pPr>
            <w:r>
              <w:rPr>
                <w:rFonts w:cs="Times New Roman"/>
                <w:sz w:val="28"/>
                <w:szCs w:val="28"/>
                <w:lang w:val="en-US"/>
              </w:rPr>
              <w:t>2.</w:t>
            </w:r>
          </w:p>
        </w:tc>
        <w:tc>
          <w:tcPr>
            <w:tcW w:w="2194" w:type="pct"/>
          </w:tcPr>
          <w:p w:rsidR="006633C8" w:rsidRDefault="00262DEC">
            <w:pPr>
              <w:pStyle w:val="TableParagraph"/>
              <w:spacing w:line="304" w:lineRule="exact"/>
              <w:ind w:left="107"/>
              <w:rPr>
                <w:rFonts w:cs="Times New Roman"/>
                <w:sz w:val="28"/>
                <w:szCs w:val="28"/>
              </w:rPr>
            </w:pPr>
            <w:r>
              <w:rPr>
                <w:rFonts w:cs="Times New Roman"/>
                <w:sz w:val="28"/>
                <w:szCs w:val="28"/>
              </w:rPr>
              <w:t>Дата и место рождения</w:t>
            </w:r>
          </w:p>
        </w:tc>
        <w:tc>
          <w:tcPr>
            <w:tcW w:w="2367" w:type="pct"/>
          </w:tcPr>
          <w:p w:rsidR="006633C8" w:rsidRDefault="006633C8">
            <w:pPr>
              <w:pStyle w:val="TableParagraph"/>
              <w:rPr>
                <w:rFonts w:cs="Times New Roman"/>
                <w:sz w:val="28"/>
                <w:szCs w:val="28"/>
              </w:rPr>
            </w:pPr>
          </w:p>
        </w:tc>
      </w:tr>
      <w:tr w:rsidR="006633C8">
        <w:trPr>
          <w:trHeight w:val="1609"/>
        </w:trPr>
        <w:tc>
          <w:tcPr>
            <w:tcW w:w="439" w:type="pct"/>
          </w:tcPr>
          <w:p w:rsidR="006633C8" w:rsidRDefault="00262DEC">
            <w:pPr>
              <w:pStyle w:val="TableParagraph"/>
              <w:spacing w:line="315" w:lineRule="exact"/>
              <w:ind w:left="177" w:right="167"/>
              <w:jc w:val="center"/>
              <w:rPr>
                <w:rFonts w:cs="Times New Roman"/>
                <w:sz w:val="28"/>
                <w:szCs w:val="28"/>
                <w:lang w:val="en-US"/>
              </w:rPr>
            </w:pPr>
            <w:r>
              <w:rPr>
                <w:rFonts w:cs="Times New Roman"/>
                <w:sz w:val="28"/>
                <w:szCs w:val="28"/>
                <w:lang w:val="en-US"/>
              </w:rPr>
              <w:t>3.</w:t>
            </w:r>
          </w:p>
        </w:tc>
        <w:tc>
          <w:tcPr>
            <w:tcW w:w="2194" w:type="pct"/>
          </w:tcPr>
          <w:p w:rsidR="006633C8" w:rsidRDefault="00262DEC">
            <w:pPr>
              <w:pStyle w:val="TableParagraph"/>
              <w:spacing w:line="315" w:lineRule="exact"/>
              <w:ind w:left="107"/>
              <w:rPr>
                <w:rFonts w:cs="Times New Roman"/>
                <w:sz w:val="28"/>
                <w:szCs w:val="28"/>
              </w:rPr>
            </w:pPr>
            <w:r>
              <w:rPr>
                <w:rFonts w:cs="Times New Roman"/>
                <w:sz w:val="28"/>
                <w:szCs w:val="28"/>
              </w:rPr>
              <w:t>Гражданство</w:t>
            </w:r>
          </w:p>
          <w:p w:rsidR="006633C8" w:rsidRDefault="00262DEC">
            <w:pPr>
              <w:pStyle w:val="TableParagraph"/>
              <w:ind w:left="107" w:right="1099"/>
              <w:rPr>
                <w:rFonts w:cs="Times New Roman"/>
                <w:sz w:val="28"/>
                <w:szCs w:val="28"/>
              </w:rPr>
            </w:pPr>
            <w:proofErr w:type="gramStart"/>
            <w:r>
              <w:rPr>
                <w:rFonts w:cs="Times New Roman"/>
                <w:sz w:val="28"/>
                <w:szCs w:val="28"/>
              </w:rPr>
              <w:t>(в том числе сведения о наличии у гражданина Российской Федерации</w:t>
            </w:r>
            <w:proofErr w:type="gramEnd"/>
          </w:p>
          <w:p w:rsidR="006633C8" w:rsidRDefault="00262DEC">
            <w:pPr>
              <w:pStyle w:val="TableParagraph"/>
              <w:spacing w:before="1" w:line="308" w:lineRule="exact"/>
              <w:ind w:left="107"/>
              <w:rPr>
                <w:rFonts w:cs="Times New Roman"/>
                <w:sz w:val="28"/>
                <w:szCs w:val="28"/>
              </w:rPr>
            </w:pPr>
            <w:r>
              <w:rPr>
                <w:rFonts w:cs="Times New Roman"/>
                <w:sz w:val="28"/>
                <w:szCs w:val="28"/>
              </w:rPr>
              <w:t>иного гражданства)</w:t>
            </w:r>
          </w:p>
        </w:tc>
        <w:tc>
          <w:tcPr>
            <w:tcW w:w="2367" w:type="pct"/>
          </w:tcPr>
          <w:p w:rsidR="006633C8" w:rsidRDefault="006633C8">
            <w:pPr>
              <w:pStyle w:val="TableParagraph"/>
              <w:rPr>
                <w:rFonts w:cs="Times New Roman"/>
                <w:sz w:val="28"/>
                <w:szCs w:val="28"/>
              </w:rPr>
            </w:pPr>
          </w:p>
        </w:tc>
      </w:tr>
      <w:tr w:rsidR="006633C8">
        <w:trPr>
          <w:trHeight w:val="2414"/>
        </w:trPr>
        <w:tc>
          <w:tcPr>
            <w:tcW w:w="439" w:type="pct"/>
          </w:tcPr>
          <w:p w:rsidR="006633C8" w:rsidRDefault="00262DEC">
            <w:pPr>
              <w:pStyle w:val="TableParagraph"/>
              <w:spacing w:line="315" w:lineRule="exact"/>
              <w:ind w:left="177" w:right="167"/>
              <w:jc w:val="center"/>
              <w:rPr>
                <w:rFonts w:cs="Times New Roman"/>
                <w:sz w:val="28"/>
                <w:szCs w:val="28"/>
                <w:lang w:val="en-US"/>
              </w:rPr>
            </w:pPr>
            <w:r>
              <w:rPr>
                <w:rFonts w:cs="Times New Roman"/>
                <w:sz w:val="28"/>
                <w:szCs w:val="28"/>
                <w:lang w:val="en-US"/>
              </w:rPr>
              <w:t>4.</w:t>
            </w:r>
          </w:p>
        </w:tc>
        <w:tc>
          <w:tcPr>
            <w:tcW w:w="2194" w:type="pct"/>
          </w:tcPr>
          <w:p w:rsidR="006633C8" w:rsidRDefault="00262DEC">
            <w:pPr>
              <w:pStyle w:val="TableParagraph"/>
              <w:spacing w:line="315" w:lineRule="exact"/>
              <w:ind w:left="107"/>
              <w:rPr>
                <w:rFonts w:cs="Times New Roman"/>
                <w:sz w:val="28"/>
                <w:szCs w:val="28"/>
              </w:rPr>
            </w:pPr>
            <w:r>
              <w:rPr>
                <w:rFonts w:cs="Times New Roman"/>
                <w:sz w:val="28"/>
                <w:szCs w:val="28"/>
              </w:rPr>
              <w:t>Реквизиты документа,</w:t>
            </w:r>
          </w:p>
          <w:p w:rsidR="006633C8" w:rsidRDefault="00262DEC">
            <w:pPr>
              <w:pStyle w:val="TableParagraph"/>
              <w:ind w:left="107" w:right="387"/>
              <w:rPr>
                <w:rFonts w:cs="Times New Roman"/>
                <w:sz w:val="28"/>
                <w:szCs w:val="28"/>
              </w:rPr>
            </w:pPr>
            <w:proofErr w:type="gramStart"/>
            <w:r>
              <w:rPr>
                <w:rFonts w:cs="Times New Roman"/>
                <w:sz w:val="28"/>
                <w:szCs w:val="28"/>
              </w:rPr>
              <w:t>удостоверяющего личность (серия (при наличии) и номер документа, дата выдачи</w:t>
            </w:r>
            <w:proofErr w:type="gramEnd"/>
          </w:p>
          <w:p w:rsidR="006633C8" w:rsidRDefault="00262DEC">
            <w:pPr>
              <w:pStyle w:val="TableParagraph"/>
              <w:spacing w:line="321" w:lineRule="exact"/>
              <w:ind w:left="107"/>
              <w:rPr>
                <w:rFonts w:cs="Times New Roman"/>
                <w:sz w:val="28"/>
                <w:szCs w:val="28"/>
              </w:rPr>
            </w:pPr>
            <w:r>
              <w:rPr>
                <w:rFonts w:cs="Times New Roman"/>
                <w:sz w:val="28"/>
                <w:szCs w:val="28"/>
              </w:rPr>
              <w:t>документа, наименование</w:t>
            </w:r>
          </w:p>
          <w:p w:rsidR="006633C8" w:rsidRDefault="00262DEC">
            <w:pPr>
              <w:pStyle w:val="TableParagraph"/>
              <w:spacing w:before="2"/>
              <w:ind w:left="107" w:right="199"/>
              <w:rPr>
                <w:rFonts w:cs="Times New Roman"/>
                <w:sz w:val="28"/>
                <w:szCs w:val="28"/>
              </w:rPr>
            </w:pPr>
            <w:proofErr w:type="gramStart"/>
            <w:r>
              <w:rPr>
                <w:rFonts w:cs="Times New Roman"/>
                <w:sz w:val="28"/>
                <w:szCs w:val="28"/>
              </w:rPr>
              <w:t>органа, выдавшего документ, и код подразделения (при</w:t>
            </w:r>
            <w:proofErr w:type="gramEnd"/>
          </w:p>
          <w:p w:rsidR="006633C8" w:rsidRDefault="00262DEC">
            <w:pPr>
              <w:pStyle w:val="TableParagraph"/>
              <w:spacing w:line="321" w:lineRule="exact"/>
              <w:ind w:left="107"/>
              <w:rPr>
                <w:rFonts w:cs="Times New Roman"/>
                <w:sz w:val="28"/>
                <w:szCs w:val="28"/>
              </w:rPr>
            </w:pPr>
            <w:proofErr w:type="gramStart"/>
            <w:r>
              <w:rPr>
                <w:rFonts w:cs="Times New Roman"/>
                <w:sz w:val="28"/>
                <w:szCs w:val="28"/>
              </w:rPr>
              <w:t>наличии</w:t>
            </w:r>
            <w:proofErr w:type="gramEnd"/>
            <w:r>
              <w:rPr>
                <w:rFonts w:cs="Times New Roman"/>
                <w:sz w:val="28"/>
                <w:szCs w:val="28"/>
              </w:rPr>
              <w:t>)</w:t>
            </w:r>
          </w:p>
        </w:tc>
        <w:tc>
          <w:tcPr>
            <w:tcW w:w="2367" w:type="pct"/>
          </w:tcPr>
          <w:p w:rsidR="006633C8" w:rsidRDefault="006633C8">
            <w:pPr>
              <w:pStyle w:val="TableParagraph"/>
              <w:rPr>
                <w:rFonts w:cs="Times New Roman"/>
                <w:sz w:val="28"/>
                <w:szCs w:val="28"/>
              </w:rPr>
            </w:pPr>
          </w:p>
        </w:tc>
      </w:tr>
    </w:tbl>
    <w:p w:rsidR="006633C8" w:rsidRDefault="006633C8">
      <w:pPr>
        <w:jc w:val="both"/>
        <w:rPr>
          <w:rFonts w:cs="Times New Roman"/>
          <w:sz w:val="28"/>
          <w:szCs w:val="28"/>
        </w:rPr>
        <w:sectPr w:rsidR="006633C8">
          <w:pgSz w:w="11910" w:h="16850"/>
          <w:pgMar w:top="851" w:right="743" w:bottom="357" w:left="1077" w:header="1423" w:footer="0" w:gutter="0"/>
          <w:cols w:space="720"/>
        </w:sectPr>
      </w:pPr>
    </w:p>
    <w:p w:rsidR="006633C8" w:rsidRDefault="006633C8">
      <w:pPr>
        <w:pStyle w:val="ac"/>
        <w:jc w:val="left"/>
        <w:rPr>
          <w:rFonts w:cs="Times New Roman"/>
          <w:sz w:val="28"/>
          <w:szCs w:val="28"/>
        </w:rPr>
      </w:pPr>
    </w:p>
    <w:p w:rsidR="006633C8" w:rsidRDefault="006633C8">
      <w:pPr>
        <w:pStyle w:val="ac"/>
        <w:jc w:val="left"/>
        <w:rPr>
          <w:rFonts w:cs="Times New Roman"/>
          <w:sz w:val="28"/>
          <w:szCs w:val="28"/>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87"/>
        <w:gridCol w:w="4432"/>
        <w:gridCol w:w="4781"/>
      </w:tblGrid>
      <w:tr w:rsidR="006633C8">
        <w:trPr>
          <w:trHeight w:val="1610"/>
        </w:trPr>
        <w:tc>
          <w:tcPr>
            <w:tcW w:w="439" w:type="pct"/>
          </w:tcPr>
          <w:p w:rsidR="006633C8" w:rsidRDefault="00262DEC">
            <w:pPr>
              <w:pStyle w:val="TableParagraph"/>
              <w:spacing w:line="315" w:lineRule="exact"/>
              <w:ind w:left="177" w:right="166"/>
              <w:jc w:val="center"/>
              <w:rPr>
                <w:rFonts w:cs="Times New Roman"/>
                <w:sz w:val="28"/>
                <w:szCs w:val="28"/>
                <w:lang w:val="en-US"/>
              </w:rPr>
            </w:pPr>
            <w:r>
              <w:rPr>
                <w:rFonts w:cs="Times New Roman"/>
                <w:sz w:val="28"/>
                <w:szCs w:val="28"/>
                <w:lang w:val="en-US"/>
              </w:rPr>
              <w:t>5.</w:t>
            </w:r>
          </w:p>
        </w:tc>
        <w:tc>
          <w:tcPr>
            <w:tcW w:w="2194" w:type="pct"/>
          </w:tcPr>
          <w:p w:rsidR="006633C8" w:rsidRDefault="00262DEC">
            <w:pPr>
              <w:pStyle w:val="TableParagraph"/>
              <w:ind w:left="107" w:right="335"/>
              <w:rPr>
                <w:rFonts w:cs="Times New Roman"/>
                <w:sz w:val="28"/>
                <w:szCs w:val="28"/>
              </w:rPr>
            </w:pPr>
            <w:r>
              <w:rPr>
                <w:rFonts w:cs="Times New Roman"/>
                <w:sz w:val="28"/>
                <w:szCs w:val="28"/>
              </w:rPr>
              <w:t>Данные миграционной карты</w:t>
            </w:r>
            <w:proofErr w:type="gramStart"/>
            <w:r>
              <w:rPr>
                <w:rFonts w:cs="Times New Roman"/>
                <w:sz w:val="28"/>
                <w:szCs w:val="28"/>
                <w:vertAlign w:val="superscript"/>
              </w:rPr>
              <w:t>2</w:t>
            </w:r>
            <w:proofErr w:type="gramEnd"/>
            <w:r>
              <w:rPr>
                <w:rFonts w:cs="Times New Roman"/>
                <w:sz w:val="28"/>
                <w:szCs w:val="28"/>
              </w:rPr>
              <w:t>(номер карты, дата начала срока пребывания, дата окончания срока пребывания в Российской Федерации)</w:t>
            </w:r>
          </w:p>
        </w:tc>
        <w:tc>
          <w:tcPr>
            <w:tcW w:w="2367" w:type="pct"/>
          </w:tcPr>
          <w:p w:rsidR="006633C8" w:rsidRDefault="006633C8">
            <w:pPr>
              <w:pStyle w:val="TableParagraph"/>
              <w:rPr>
                <w:rFonts w:cs="Times New Roman"/>
                <w:sz w:val="28"/>
                <w:szCs w:val="28"/>
              </w:rPr>
            </w:pPr>
          </w:p>
        </w:tc>
      </w:tr>
      <w:tr w:rsidR="006633C8">
        <w:trPr>
          <w:trHeight w:val="3056"/>
        </w:trPr>
        <w:tc>
          <w:tcPr>
            <w:tcW w:w="439" w:type="pct"/>
          </w:tcPr>
          <w:p w:rsidR="006633C8" w:rsidRDefault="00262DEC">
            <w:pPr>
              <w:pStyle w:val="TableParagraph"/>
              <w:spacing w:line="312" w:lineRule="exact"/>
              <w:ind w:left="177" w:right="166"/>
              <w:jc w:val="center"/>
              <w:rPr>
                <w:rFonts w:cs="Times New Roman"/>
                <w:sz w:val="28"/>
                <w:szCs w:val="28"/>
                <w:lang w:val="en-US"/>
              </w:rPr>
            </w:pPr>
            <w:r>
              <w:rPr>
                <w:rFonts w:cs="Times New Roman"/>
                <w:sz w:val="28"/>
                <w:szCs w:val="28"/>
                <w:lang w:val="en-US"/>
              </w:rPr>
              <w:t>6.</w:t>
            </w:r>
          </w:p>
        </w:tc>
        <w:tc>
          <w:tcPr>
            <w:tcW w:w="2194" w:type="pct"/>
          </w:tcPr>
          <w:p w:rsidR="006633C8" w:rsidRDefault="00262DEC">
            <w:pPr>
              <w:pStyle w:val="TableParagraph"/>
              <w:ind w:left="107" w:right="972"/>
              <w:rPr>
                <w:rFonts w:cs="Times New Roman"/>
                <w:sz w:val="28"/>
                <w:szCs w:val="28"/>
              </w:rPr>
            </w:pPr>
            <w:r>
              <w:rPr>
                <w:rFonts w:cs="Times New Roman"/>
                <w:sz w:val="28"/>
                <w:szCs w:val="28"/>
              </w:rPr>
              <w:t>Данные документа, подтверждающего право</w:t>
            </w:r>
          </w:p>
          <w:p w:rsidR="006633C8" w:rsidRDefault="00262DEC">
            <w:pPr>
              <w:pStyle w:val="TableParagraph"/>
              <w:ind w:left="107" w:right="318"/>
              <w:rPr>
                <w:rFonts w:cs="Times New Roman"/>
                <w:sz w:val="28"/>
                <w:szCs w:val="28"/>
              </w:rPr>
            </w:pPr>
            <w:r>
              <w:rPr>
                <w:rFonts w:cs="Times New Roman"/>
                <w:sz w:val="28"/>
                <w:szCs w:val="28"/>
              </w:rPr>
              <w:t>иностранного гражданина или лица без гражданства на пребывание (проживание) в Российской Федерации</w:t>
            </w:r>
            <w:r>
              <w:rPr>
                <w:rFonts w:cs="Times New Roman"/>
                <w:sz w:val="28"/>
                <w:szCs w:val="28"/>
                <w:vertAlign w:val="superscript"/>
              </w:rPr>
              <w:t>3</w:t>
            </w:r>
            <w:r>
              <w:rPr>
                <w:rFonts w:cs="Times New Roman"/>
                <w:sz w:val="28"/>
                <w:szCs w:val="28"/>
              </w:rPr>
              <w:t>(серия (если имеется) и номер документа, дата начала срока действия права пребывани</w:t>
            </w:r>
            <w:proofErr w:type="gramStart"/>
            <w:r>
              <w:rPr>
                <w:rFonts w:cs="Times New Roman"/>
                <w:sz w:val="28"/>
                <w:szCs w:val="28"/>
              </w:rPr>
              <w:t>я(</w:t>
            </w:r>
            <w:proofErr w:type="gramEnd"/>
            <w:r>
              <w:rPr>
                <w:rFonts w:cs="Times New Roman"/>
                <w:sz w:val="28"/>
                <w:szCs w:val="28"/>
              </w:rPr>
              <w:t>проживания), дата окончания срока действия права</w:t>
            </w:r>
          </w:p>
          <w:p w:rsidR="006633C8" w:rsidRDefault="00262DEC">
            <w:pPr>
              <w:pStyle w:val="TableParagraph"/>
              <w:spacing w:line="308" w:lineRule="exact"/>
              <w:ind w:left="107"/>
              <w:rPr>
                <w:rFonts w:cs="Times New Roman"/>
                <w:sz w:val="28"/>
                <w:szCs w:val="28"/>
                <w:lang w:val="en-US"/>
              </w:rPr>
            </w:pPr>
            <w:r>
              <w:rPr>
                <w:rFonts w:cs="Times New Roman"/>
                <w:sz w:val="28"/>
                <w:szCs w:val="28"/>
              </w:rPr>
              <w:t>пребывания (проживания</w:t>
            </w:r>
            <w:r>
              <w:rPr>
                <w:rFonts w:cs="Times New Roman"/>
                <w:sz w:val="28"/>
                <w:szCs w:val="28"/>
                <w:lang w:val="en-US"/>
              </w:rPr>
              <w:t>)</w:t>
            </w:r>
          </w:p>
        </w:tc>
        <w:tc>
          <w:tcPr>
            <w:tcW w:w="2367" w:type="pct"/>
          </w:tcPr>
          <w:p w:rsidR="006633C8" w:rsidRDefault="006633C8">
            <w:pPr>
              <w:pStyle w:val="TableParagraph"/>
              <w:rPr>
                <w:rFonts w:cs="Times New Roman"/>
                <w:sz w:val="28"/>
                <w:szCs w:val="28"/>
                <w:lang w:val="en-US"/>
              </w:rPr>
            </w:pPr>
          </w:p>
        </w:tc>
      </w:tr>
      <w:tr w:rsidR="006633C8">
        <w:trPr>
          <w:trHeight w:val="1288"/>
        </w:trPr>
        <w:tc>
          <w:tcPr>
            <w:tcW w:w="439" w:type="pct"/>
          </w:tcPr>
          <w:p w:rsidR="006633C8" w:rsidRDefault="00262DEC">
            <w:pPr>
              <w:pStyle w:val="TableParagraph"/>
              <w:spacing w:line="315" w:lineRule="exact"/>
              <w:ind w:left="177" w:right="166"/>
              <w:jc w:val="center"/>
              <w:rPr>
                <w:rFonts w:cs="Times New Roman"/>
                <w:sz w:val="28"/>
                <w:szCs w:val="28"/>
                <w:lang w:val="en-US"/>
              </w:rPr>
            </w:pPr>
            <w:r>
              <w:rPr>
                <w:rFonts w:cs="Times New Roman"/>
                <w:sz w:val="28"/>
                <w:szCs w:val="28"/>
                <w:lang w:val="en-US"/>
              </w:rPr>
              <w:t>7.</w:t>
            </w:r>
          </w:p>
        </w:tc>
        <w:tc>
          <w:tcPr>
            <w:tcW w:w="2194" w:type="pct"/>
          </w:tcPr>
          <w:p w:rsidR="006633C8" w:rsidRDefault="00262DEC">
            <w:pPr>
              <w:pStyle w:val="TableParagraph"/>
              <w:ind w:left="107" w:right="729"/>
              <w:rPr>
                <w:rFonts w:cs="Times New Roman"/>
                <w:sz w:val="28"/>
                <w:szCs w:val="28"/>
              </w:rPr>
            </w:pPr>
            <w:r>
              <w:rPr>
                <w:rFonts w:cs="Times New Roman"/>
                <w:sz w:val="28"/>
                <w:szCs w:val="28"/>
              </w:rPr>
              <w:t>Адрес места жительства (регистрации) или места пребывания на территории</w:t>
            </w:r>
          </w:p>
          <w:p w:rsidR="006633C8" w:rsidRDefault="00262DEC">
            <w:pPr>
              <w:pStyle w:val="TableParagraph"/>
              <w:spacing w:line="310" w:lineRule="exact"/>
              <w:ind w:left="107"/>
              <w:rPr>
                <w:rFonts w:cs="Times New Roman"/>
                <w:sz w:val="28"/>
                <w:szCs w:val="28"/>
              </w:rPr>
            </w:pPr>
            <w:r>
              <w:rPr>
                <w:rFonts w:cs="Times New Roman"/>
                <w:sz w:val="28"/>
                <w:szCs w:val="28"/>
              </w:rPr>
              <w:t>Российской Федерации</w:t>
            </w:r>
          </w:p>
        </w:tc>
        <w:tc>
          <w:tcPr>
            <w:tcW w:w="2367" w:type="pct"/>
          </w:tcPr>
          <w:p w:rsidR="006633C8" w:rsidRDefault="006633C8">
            <w:pPr>
              <w:pStyle w:val="TableParagraph"/>
              <w:rPr>
                <w:rFonts w:cs="Times New Roman"/>
                <w:sz w:val="28"/>
                <w:szCs w:val="28"/>
                <w:lang w:val="en-US"/>
              </w:rPr>
            </w:pPr>
          </w:p>
        </w:tc>
      </w:tr>
      <w:tr w:rsidR="006633C8">
        <w:trPr>
          <w:trHeight w:val="964"/>
        </w:trPr>
        <w:tc>
          <w:tcPr>
            <w:tcW w:w="439" w:type="pct"/>
          </w:tcPr>
          <w:p w:rsidR="006633C8" w:rsidRDefault="00262DEC">
            <w:pPr>
              <w:pStyle w:val="TableParagraph"/>
              <w:spacing w:line="315" w:lineRule="exact"/>
              <w:ind w:left="177" w:right="166"/>
              <w:jc w:val="center"/>
              <w:rPr>
                <w:rFonts w:cs="Times New Roman"/>
                <w:sz w:val="28"/>
                <w:szCs w:val="28"/>
                <w:lang w:val="en-US"/>
              </w:rPr>
            </w:pPr>
            <w:r>
              <w:rPr>
                <w:rFonts w:cs="Times New Roman"/>
                <w:sz w:val="28"/>
                <w:szCs w:val="28"/>
                <w:lang w:val="en-US"/>
              </w:rPr>
              <w:t>8.</w:t>
            </w:r>
          </w:p>
        </w:tc>
        <w:tc>
          <w:tcPr>
            <w:tcW w:w="2194" w:type="pct"/>
          </w:tcPr>
          <w:p w:rsidR="006633C8" w:rsidRDefault="00262DEC">
            <w:pPr>
              <w:pStyle w:val="TableParagraph"/>
              <w:ind w:left="107" w:right="577"/>
              <w:rPr>
                <w:rFonts w:cs="Times New Roman"/>
                <w:sz w:val="28"/>
                <w:szCs w:val="28"/>
              </w:rPr>
            </w:pPr>
            <w:r>
              <w:rPr>
                <w:rFonts w:cs="Times New Roman"/>
                <w:sz w:val="28"/>
                <w:szCs w:val="28"/>
              </w:rPr>
              <w:t>Идентификационный номер налогоплательщика</w:t>
            </w:r>
          </w:p>
          <w:p w:rsidR="006633C8" w:rsidRDefault="00262DEC">
            <w:pPr>
              <w:pStyle w:val="TableParagraph"/>
              <w:spacing w:line="308" w:lineRule="exact"/>
              <w:ind w:left="107"/>
              <w:rPr>
                <w:rFonts w:cs="Times New Roman"/>
                <w:sz w:val="28"/>
                <w:szCs w:val="28"/>
              </w:rPr>
            </w:pPr>
            <w:r>
              <w:rPr>
                <w:rFonts w:cs="Times New Roman"/>
                <w:sz w:val="28"/>
                <w:szCs w:val="28"/>
              </w:rPr>
              <w:t>(при наличии)</w:t>
            </w:r>
          </w:p>
        </w:tc>
        <w:tc>
          <w:tcPr>
            <w:tcW w:w="2367" w:type="pct"/>
          </w:tcPr>
          <w:p w:rsidR="006633C8" w:rsidRDefault="006633C8">
            <w:pPr>
              <w:pStyle w:val="TableParagraph"/>
              <w:rPr>
                <w:rFonts w:cs="Times New Roman"/>
                <w:sz w:val="28"/>
                <w:szCs w:val="28"/>
              </w:rPr>
            </w:pPr>
          </w:p>
        </w:tc>
      </w:tr>
      <w:tr w:rsidR="006633C8">
        <w:trPr>
          <w:trHeight w:val="645"/>
        </w:trPr>
        <w:tc>
          <w:tcPr>
            <w:tcW w:w="439" w:type="pct"/>
          </w:tcPr>
          <w:p w:rsidR="006633C8" w:rsidRDefault="00262DEC">
            <w:pPr>
              <w:pStyle w:val="TableParagraph"/>
              <w:spacing w:line="315" w:lineRule="exact"/>
              <w:ind w:left="10"/>
              <w:jc w:val="center"/>
              <w:rPr>
                <w:rFonts w:cs="Times New Roman"/>
                <w:sz w:val="28"/>
                <w:szCs w:val="28"/>
                <w:lang w:val="en-US"/>
              </w:rPr>
            </w:pPr>
            <w:r>
              <w:rPr>
                <w:rFonts w:cs="Times New Roman"/>
                <w:sz w:val="28"/>
                <w:szCs w:val="28"/>
                <w:lang w:val="en-US"/>
              </w:rPr>
              <w:t>9</w:t>
            </w:r>
          </w:p>
        </w:tc>
        <w:tc>
          <w:tcPr>
            <w:tcW w:w="2194" w:type="pct"/>
          </w:tcPr>
          <w:p w:rsidR="006633C8" w:rsidRDefault="00262DEC">
            <w:pPr>
              <w:pStyle w:val="TableParagraph"/>
              <w:spacing w:line="315" w:lineRule="exact"/>
              <w:ind w:left="107"/>
              <w:rPr>
                <w:rFonts w:cs="Times New Roman"/>
                <w:sz w:val="28"/>
                <w:szCs w:val="28"/>
              </w:rPr>
            </w:pPr>
            <w:r>
              <w:rPr>
                <w:rFonts w:cs="Times New Roman"/>
                <w:sz w:val="28"/>
                <w:szCs w:val="28"/>
              </w:rPr>
              <w:t xml:space="preserve">Основания </w:t>
            </w:r>
            <w:proofErr w:type="spellStart"/>
            <w:r>
              <w:rPr>
                <w:rFonts w:cs="Times New Roman"/>
                <w:sz w:val="28"/>
                <w:szCs w:val="28"/>
              </w:rPr>
              <w:t>бенефициарного</w:t>
            </w:r>
            <w:proofErr w:type="spellEnd"/>
          </w:p>
          <w:p w:rsidR="006633C8" w:rsidRDefault="00262DEC">
            <w:pPr>
              <w:pStyle w:val="TableParagraph"/>
              <w:spacing w:before="2" w:line="308" w:lineRule="exact"/>
              <w:ind w:left="107"/>
              <w:rPr>
                <w:rFonts w:cs="Times New Roman"/>
                <w:sz w:val="28"/>
                <w:szCs w:val="28"/>
                <w:lang w:val="en-US"/>
              </w:rPr>
            </w:pPr>
            <w:r>
              <w:rPr>
                <w:rFonts w:cs="Times New Roman"/>
                <w:sz w:val="28"/>
                <w:szCs w:val="28"/>
              </w:rPr>
              <w:t>владения:</w:t>
            </w:r>
          </w:p>
        </w:tc>
        <w:tc>
          <w:tcPr>
            <w:tcW w:w="2367" w:type="pct"/>
          </w:tcPr>
          <w:p w:rsidR="006633C8" w:rsidRDefault="006633C8">
            <w:pPr>
              <w:pStyle w:val="TableParagraph"/>
              <w:rPr>
                <w:rFonts w:cs="Times New Roman"/>
                <w:sz w:val="28"/>
                <w:szCs w:val="28"/>
                <w:lang w:val="en-US"/>
              </w:rPr>
            </w:pPr>
          </w:p>
        </w:tc>
      </w:tr>
      <w:tr w:rsidR="006633C8">
        <w:trPr>
          <w:trHeight w:val="2785"/>
        </w:trPr>
        <w:tc>
          <w:tcPr>
            <w:tcW w:w="439" w:type="pct"/>
          </w:tcPr>
          <w:p w:rsidR="006633C8" w:rsidRDefault="00262DEC">
            <w:pPr>
              <w:pStyle w:val="TableParagraph"/>
              <w:spacing w:line="315" w:lineRule="exact"/>
              <w:ind w:left="177" w:right="168"/>
              <w:jc w:val="center"/>
              <w:rPr>
                <w:rFonts w:cs="Times New Roman"/>
                <w:sz w:val="28"/>
                <w:szCs w:val="28"/>
                <w:lang w:val="en-US"/>
              </w:rPr>
            </w:pPr>
            <w:r>
              <w:rPr>
                <w:rFonts w:cs="Times New Roman"/>
                <w:sz w:val="28"/>
                <w:szCs w:val="28"/>
                <w:lang w:val="en-US"/>
              </w:rPr>
              <w:t>9.1.</w:t>
            </w:r>
          </w:p>
        </w:tc>
        <w:tc>
          <w:tcPr>
            <w:tcW w:w="2194" w:type="pct"/>
          </w:tcPr>
          <w:p w:rsidR="006633C8" w:rsidRDefault="00262DEC">
            <w:pPr>
              <w:pStyle w:val="TableParagraph"/>
              <w:ind w:left="107" w:right="417"/>
              <w:rPr>
                <w:rFonts w:cs="Times New Roman"/>
                <w:sz w:val="28"/>
                <w:szCs w:val="28"/>
              </w:rPr>
            </w:pPr>
            <w:r>
              <w:rPr>
                <w:rFonts w:cs="Times New Roman"/>
                <w:sz w:val="28"/>
                <w:szCs w:val="28"/>
              </w:rPr>
              <w:t xml:space="preserve">количество долей (акций) заявителя, принадлежащих </w:t>
            </w:r>
            <w:proofErr w:type="spellStart"/>
            <w:r>
              <w:rPr>
                <w:rFonts w:cs="Times New Roman"/>
                <w:sz w:val="28"/>
                <w:szCs w:val="28"/>
              </w:rPr>
              <w:t>бенефициарному</w:t>
            </w:r>
            <w:proofErr w:type="spellEnd"/>
            <w:r>
              <w:rPr>
                <w:rFonts w:cs="Times New Roman"/>
                <w:sz w:val="28"/>
                <w:szCs w:val="28"/>
              </w:rPr>
              <w:t xml:space="preserve"> владельц</w:t>
            </w:r>
            <w:proofErr w:type="gramStart"/>
            <w:r>
              <w:rPr>
                <w:rFonts w:cs="Times New Roman"/>
                <w:sz w:val="28"/>
                <w:szCs w:val="28"/>
              </w:rPr>
              <w:t>у(</w:t>
            </w:r>
            <w:proofErr w:type="gramEnd"/>
            <w:r>
              <w:rPr>
                <w:rFonts w:cs="Times New Roman"/>
                <w:sz w:val="28"/>
                <w:szCs w:val="28"/>
              </w:rPr>
              <w:t>заполняется в случае, если лицо, в конечном счете прямо или косвенно (через третьих лиц) владеет (имеет</w:t>
            </w:r>
          </w:p>
          <w:p w:rsidR="006633C8" w:rsidRDefault="00262DEC">
            <w:pPr>
              <w:pStyle w:val="TableParagraph"/>
              <w:ind w:left="107" w:right="221"/>
              <w:jc w:val="both"/>
              <w:rPr>
                <w:rFonts w:cs="Times New Roman"/>
                <w:sz w:val="28"/>
                <w:szCs w:val="28"/>
              </w:rPr>
            </w:pPr>
            <w:proofErr w:type="gramStart"/>
            <w:r>
              <w:rPr>
                <w:rFonts w:cs="Times New Roman"/>
                <w:sz w:val="28"/>
                <w:szCs w:val="28"/>
              </w:rPr>
              <w:t>преобладающее участие) более чем 25 процентами в уставном капитале заявителя)</w:t>
            </w:r>
            <w:proofErr w:type="gramEnd"/>
          </w:p>
        </w:tc>
        <w:tc>
          <w:tcPr>
            <w:tcW w:w="2367" w:type="pct"/>
          </w:tcPr>
          <w:p w:rsidR="006633C8" w:rsidRDefault="006633C8">
            <w:pPr>
              <w:pStyle w:val="TableParagraph"/>
              <w:rPr>
                <w:rFonts w:cs="Times New Roman"/>
                <w:sz w:val="28"/>
                <w:szCs w:val="28"/>
              </w:rPr>
            </w:pPr>
          </w:p>
        </w:tc>
      </w:tr>
      <w:tr w:rsidR="006633C8">
        <w:trPr>
          <w:trHeight w:val="3240"/>
        </w:trPr>
        <w:tc>
          <w:tcPr>
            <w:tcW w:w="439" w:type="pct"/>
          </w:tcPr>
          <w:p w:rsidR="006633C8" w:rsidRDefault="00262DEC">
            <w:pPr>
              <w:pStyle w:val="TableParagraph"/>
              <w:spacing w:line="315" w:lineRule="exact"/>
              <w:ind w:left="177" w:right="168"/>
              <w:jc w:val="center"/>
              <w:rPr>
                <w:rFonts w:cs="Times New Roman"/>
                <w:sz w:val="28"/>
                <w:szCs w:val="28"/>
              </w:rPr>
            </w:pPr>
            <w:r>
              <w:rPr>
                <w:rFonts w:cs="Times New Roman"/>
                <w:sz w:val="28"/>
                <w:szCs w:val="28"/>
              </w:rPr>
              <w:lastRenderedPageBreak/>
              <w:t>9.2.</w:t>
            </w:r>
          </w:p>
        </w:tc>
        <w:tc>
          <w:tcPr>
            <w:tcW w:w="2194" w:type="pct"/>
          </w:tcPr>
          <w:p w:rsidR="006633C8" w:rsidRDefault="00262DEC">
            <w:pPr>
              <w:pStyle w:val="TableParagraph"/>
              <w:ind w:left="107" w:right="356"/>
              <w:jc w:val="both"/>
              <w:rPr>
                <w:rFonts w:cs="Times New Roman"/>
                <w:sz w:val="28"/>
                <w:szCs w:val="28"/>
              </w:rPr>
            </w:pPr>
            <w:r>
              <w:rPr>
                <w:rFonts w:cs="Times New Roman"/>
                <w:sz w:val="28"/>
                <w:szCs w:val="28"/>
              </w:rPr>
              <w:t xml:space="preserve">обстоятельства, позволяющие </w:t>
            </w:r>
            <w:proofErr w:type="spellStart"/>
            <w:r>
              <w:rPr>
                <w:rFonts w:cs="Times New Roman"/>
                <w:sz w:val="28"/>
                <w:szCs w:val="28"/>
              </w:rPr>
              <w:t>бенефициарному</w:t>
            </w:r>
            <w:proofErr w:type="spellEnd"/>
            <w:r>
              <w:rPr>
                <w:rFonts w:cs="Times New Roman"/>
                <w:sz w:val="28"/>
                <w:szCs w:val="28"/>
              </w:rPr>
              <w:t xml:space="preserve"> владельцу</w:t>
            </w:r>
          </w:p>
          <w:p w:rsidR="006633C8" w:rsidRDefault="00262DEC">
            <w:pPr>
              <w:pStyle w:val="TableParagraph"/>
              <w:ind w:left="107" w:right="908"/>
              <w:jc w:val="both"/>
              <w:rPr>
                <w:rFonts w:cs="Times New Roman"/>
                <w:sz w:val="28"/>
                <w:szCs w:val="28"/>
              </w:rPr>
            </w:pPr>
            <w:proofErr w:type="gramStart"/>
            <w:r>
              <w:rPr>
                <w:rFonts w:cs="Times New Roman"/>
                <w:sz w:val="28"/>
                <w:szCs w:val="28"/>
              </w:rPr>
              <w:t>контролировать действия заявителя (заполняется в случае, если лицо имеет</w:t>
            </w:r>
            <w:proofErr w:type="gramEnd"/>
          </w:p>
          <w:p w:rsidR="006633C8" w:rsidRDefault="00262DEC">
            <w:pPr>
              <w:pStyle w:val="TableParagraph"/>
              <w:ind w:left="107" w:right="407"/>
              <w:rPr>
                <w:rFonts w:cs="Times New Roman"/>
                <w:sz w:val="28"/>
                <w:szCs w:val="28"/>
              </w:rPr>
            </w:pPr>
            <w:r>
              <w:rPr>
                <w:rFonts w:cs="Times New Roman"/>
                <w:sz w:val="28"/>
                <w:szCs w:val="28"/>
              </w:rPr>
              <w:t>возможность контролировать действия заявителя иным образом, не указанным</w:t>
            </w:r>
          </w:p>
          <w:p w:rsidR="006633C8" w:rsidRDefault="00262DEC">
            <w:pPr>
              <w:pStyle w:val="TableParagraph"/>
              <w:ind w:left="107" w:right="417"/>
              <w:rPr>
                <w:rFonts w:cs="Times New Roman"/>
                <w:sz w:val="28"/>
                <w:szCs w:val="28"/>
                <w:lang w:val="en-US"/>
              </w:rPr>
            </w:pPr>
            <w:r>
              <w:rPr>
                <w:rFonts w:cs="Times New Roman"/>
                <w:sz w:val="28"/>
                <w:szCs w:val="28"/>
                <w:lang w:val="en-US"/>
              </w:rPr>
              <w:t xml:space="preserve">в </w:t>
            </w:r>
            <w:r>
              <w:rPr>
                <w:rFonts w:cs="Times New Roman"/>
                <w:sz w:val="28"/>
                <w:szCs w:val="28"/>
              </w:rPr>
              <w:t>подпункте 9.1 настоящего документа)</w:t>
            </w:r>
          </w:p>
        </w:tc>
        <w:tc>
          <w:tcPr>
            <w:tcW w:w="2367" w:type="pct"/>
          </w:tcPr>
          <w:p w:rsidR="006633C8" w:rsidRDefault="006633C8">
            <w:pPr>
              <w:pStyle w:val="TableParagraph"/>
              <w:rPr>
                <w:rFonts w:cs="Times New Roman"/>
                <w:sz w:val="28"/>
                <w:szCs w:val="28"/>
                <w:lang w:val="en-US"/>
              </w:rPr>
            </w:pPr>
          </w:p>
        </w:tc>
      </w:tr>
    </w:tbl>
    <w:p w:rsidR="006633C8" w:rsidRDefault="006633C8">
      <w:pPr>
        <w:pStyle w:val="ac"/>
        <w:spacing w:before="1"/>
        <w:jc w:val="left"/>
        <w:rPr>
          <w:rFonts w:cs="Times New Roman"/>
          <w:sz w:val="28"/>
          <w:szCs w:val="28"/>
        </w:rPr>
      </w:pPr>
    </w:p>
    <w:tbl>
      <w:tblPr>
        <w:tblW w:w="0" w:type="auto"/>
        <w:tblInd w:w="339" w:type="dxa"/>
        <w:tblLayout w:type="fixed"/>
        <w:tblCellMar>
          <w:left w:w="0" w:type="dxa"/>
          <w:right w:w="0" w:type="dxa"/>
        </w:tblCellMar>
        <w:tblLook w:val="04A0"/>
      </w:tblPr>
      <w:tblGrid>
        <w:gridCol w:w="2837"/>
        <w:gridCol w:w="288"/>
        <w:gridCol w:w="2837"/>
        <w:gridCol w:w="288"/>
        <w:gridCol w:w="2837"/>
      </w:tblGrid>
      <w:tr w:rsidR="006633C8">
        <w:trPr>
          <w:trHeight w:val="726"/>
        </w:trPr>
        <w:tc>
          <w:tcPr>
            <w:tcW w:w="2837" w:type="dxa"/>
            <w:tcBorders>
              <w:top w:val="single" w:sz="4" w:space="0" w:color="000000"/>
              <w:bottom w:val="single" w:sz="4" w:space="0" w:color="000000"/>
            </w:tcBorders>
          </w:tcPr>
          <w:p w:rsidR="006633C8" w:rsidRDefault="00262DEC">
            <w:pPr>
              <w:pStyle w:val="TableParagraph"/>
              <w:spacing w:line="223" w:lineRule="exact"/>
              <w:ind w:left="375" w:right="376"/>
              <w:jc w:val="center"/>
              <w:rPr>
                <w:rFonts w:cs="Times New Roman"/>
                <w:sz w:val="28"/>
                <w:szCs w:val="28"/>
              </w:rPr>
            </w:pPr>
            <w:r>
              <w:rPr>
                <w:rFonts w:cs="Times New Roman"/>
                <w:sz w:val="20"/>
                <w:szCs w:val="20"/>
              </w:rPr>
              <w:t>(дата)</w:t>
            </w:r>
          </w:p>
        </w:tc>
        <w:tc>
          <w:tcPr>
            <w:tcW w:w="288" w:type="dxa"/>
          </w:tcPr>
          <w:p w:rsidR="006633C8" w:rsidRDefault="006633C8">
            <w:pPr>
              <w:pStyle w:val="TableParagraph"/>
              <w:rPr>
                <w:rFonts w:cs="Times New Roman"/>
                <w:sz w:val="28"/>
                <w:szCs w:val="28"/>
                <w:lang w:val="en-US"/>
              </w:rPr>
            </w:pPr>
          </w:p>
        </w:tc>
        <w:tc>
          <w:tcPr>
            <w:tcW w:w="2837" w:type="dxa"/>
            <w:tcBorders>
              <w:bottom w:val="single" w:sz="4" w:space="0" w:color="000000"/>
            </w:tcBorders>
          </w:tcPr>
          <w:p w:rsidR="006633C8" w:rsidRDefault="006633C8">
            <w:pPr>
              <w:pStyle w:val="TableParagraph"/>
              <w:rPr>
                <w:rFonts w:cs="Times New Roman"/>
                <w:sz w:val="28"/>
                <w:szCs w:val="28"/>
                <w:lang w:val="en-US"/>
              </w:rPr>
            </w:pPr>
          </w:p>
        </w:tc>
        <w:tc>
          <w:tcPr>
            <w:tcW w:w="288" w:type="dxa"/>
          </w:tcPr>
          <w:p w:rsidR="006633C8" w:rsidRDefault="006633C8">
            <w:pPr>
              <w:pStyle w:val="TableParagraph"/>
              <w:rPr>
                <w:rFonts w:cs="Times New Roman"/>
                <w:sz w:val="28"/>
                <w:szCs w:val="28"/>
                <w:lang w:val="en-US"/>
              </w:rPr>
            </w:pPr>
          </w:p>
        </w:tc>
        <w:tc>
          <w:tcPr>
            <w:tcW w:w="2837" w:type="dxa"/>
            <w:tcBorders>
              <w:bottom w:val="single" w:sz="4" w:space="0" w:color="000000"/>
            </w:tcBorders>
          </w:tcPr>
          <w:p w:rsidR="006633C8" w:rsidRDefault="006633C8">
            <w:pPr>
              <w:pStyle w:val="TableParagraph"/>
              <w:rPr>
                <w:rFonts w:cs="Times New Roman"/>
                <w:sz w:val="28"/>
                <w:szCs w:val="28"/>
                <w:lang w:val="en-US"/>
              </w:rPr>
            </w:pPr>
          </w:p>
        </w:tc>
      </w:tr>
      <w:tr w:rsidR="006633C8">
        <w:trPr>
          <w:trHeight w:val="453"/>
        </w:trPr>
        <w:tc>
          <w:tcPr>
            <w:tcW w:w="2837" w:type="dxa"/>
            <w:tcBorders>
              <w:top w:val="single" w:sz="4" w:space="0" w:color="000000"/>
            </w:tcBorders>
          </w:tcPr>
          <w:p w:rsidR="006633C8" w:rsidRDefault="00262DEC">
            <w:pPr>
              <w:pStyle w:val="TableParagraph"/>
              <w:spacing w:line="223" w:lineRule="exact"/>
              <w:ind w:left="375" w:right="375"/>
              <w:jc w:val="center"/>
              <w:rPr>
                <w:rFonts w:cs="Times New Roman"/>
                <w:sz w:val="20"/>
                <w:szCs w:val="20"/>
              </w:rPr>
            </w:pPr>
            <w:proofErr w:type="gramStart"/>
            <w:r>
              <w:rPr>
                <w:rFonts w:cs="Times New Roman"/>
                <w:sz w:val="20"/>
                <w:szCs w:val="20"/>
              </w:rPr>
              <w:t>(должность</w:t>
            </w:r>
            <w:proofErr w:type="gramEnd"/>
          </w:p>
          <w:p w:rsidR="006633C8" w:rsidRDefault="00262DEC">
            <w:pPr>
              <w:pStyle w:val="TableParagraph"/>
              <w:spacing w:line="210" w:lineRule="exact"/>
              <w:ind w:left="375" w:right="376"/>
              <w:jc w:val="center"/>
              <w:rPr>
                <w:rFonts w:cs="Times New Roman"/>
                <w:sz w:val="20"/>
                <w:szCs w:val="20"/>
                <w:lang w:val="en-US"/>
              </w:rPr>
            </w:pPr>
            <w:proofErr w:type="gramStart"/>
            <w:r>
              <w:rPr>
                <w:rFonts w:cs="Times New Roman"/>
                <w:sz w:val="20"/>
                <w:szCs w:val="20"/>
              </w:rPr>
              <w:t>Уполномоченного лица)</w:t>
            </w:r>
            <w:proofErr w:type="gramEnd"/>
          </w:p>
        </w:tc>
        <w:tc>
          <w:tcPr>
            <w:tcW w:w="288" w:type="dxa"/>
          </w:tcPr>
          <w:p w:rsidR="006633C8" w:rsidRDefault="006633C8">
            <w:pPr>
              <w:pStyle w:val="TableParagraph"/>
              <w:rPr>
                <w:rFonts w:cs="Times New Roman"/>
                <w:sz w:val="20"/>
                <w:szCs w:val="20"/>
                <w:lang w:val="en-US"/>
              </w:rPr>
            </w:pPr>
          </w:p>
        </w:tc>
        <w:tc>
          <w:tcPr>
            <w:tcW w:w="2837" w:type="dxa"/>
            <w:tcBorders>
              <w:top w:val="single" w:sz="4" w:space="0" w:color="000000"/>
            </w:tcBorders>
          </w:tcPr>
          <w:p w:rsidR="006633C8" w:rsidRDefault="00262DEC">
            <w:pPr>
              <w:pStyle w:val="TableParagraph"/>
              <w:spacing w:line="223" w:lineRule="exact"/>
              <w:ind w:left="375" w:right="376"/>
              <w:jc w:val="center"/>
              <w:rPr>
                <w:rFonts w:cs="Times New Roman"/>
                <w:sz w:val="20"/>
                <w:szCs w:val="20"/>
                <w:lang w:val="en-US"/>
              </w:rPr>
            </w:pPr>
            <w:r>
              <w:rPr>
                <w:rFonts w:cs="Times New Roman"/>
                <w:sz w:val="20"/>
                <w:szCs w:val="20"/>
                <w:lang w:val="en-US"/>
              </w:rPr>
              <w:t>(</w:t>
            </w:r>
            <w:proofErr w:type="spellStart"/>
            <w:r>
              <w:rPr>
                <w:rFonts w:cs="Times New Roman"/>
                <w:sz w:val="20"/>
                <w:szCs w:val="20"/>
                <w:lang w:val="en-US"/>
              </w:rPr>
              <w:t>подпись</w:t>
            </w:r>
            <w:proofErr w:type="spellEnd"/>
            <w:r>
              <w:rPr>
                <w:rFonts w:cs="Times New Roman"/>
                <w:sz w:val="20"/>
                <w:szCs w:val="20"/>
                <w:lang w:val="en-US"/>
              </w:rPr>
              <w:t>)</w:t>
            </w:r>
          </w:p>
        </w:tc>
        <w:tc>
          <w:tcPr>
            <w:tcW w:w="288" w:type="dxa"/>
          </w:tcPr>
          <w:p w:rsidR="006633C8" w:rsidRDefault="006633C8">
            <w:pPr>
              <w:pStyle w:val="TableParagraph"/>
              <w:rPr>
                <w:rFonts w:cs="Times New Roman"/>
                <w:sz w:val="20"/>
                <w:szCs w:val="20"/>
                <w:lang w:val="en-US"/>
              </w:rPr>
            </w:pPr>
          </w:p>
        </w:tc>
        <w:tc>
          <w:tcPr>
            <w:tcW w:w="2837" w:type="dxa"/>
            <w:tcBorders>
              <w:top w:val="single" w:sz="4" w:space="0" w:color="000000"/>
            </w:tcBorders>
          </w:tcPr>
          <w:p w:rsidR="006633C8" w:rsidRDefault="00262DEC">
            <w:pPr>
              <w:pStyle w:val="TableParagraph"/>
              <w:spacing w:line="223" w:lineRule="exact"/>
              <w:ind w:left="375" w:right="376"/>
              <w:jc w:val="center"/>
              <w:rPr>
                <w:rFonts w:cs="Times New Roman"/>
                <w:sz w:val="20"/>
                <w:szCs w:val="20"/>
              </w:rPr>
            </w:pPr>
            <w:proofErr w:type="gramStart"/>
            <w:r>
              <w:rPr>
                <w:rFonts w:cs="Times New Roman"/>
                <w:sz w:val="20"/>
                <w:szCs w:val="20"/>
              </w:rPr>
              <w:t>(</w:t>
            </w:r>
            <w:r>
              <w:rPr>
                <w:rFonts w:cs="Times New Roman"/>
                <w:sz w:val="20"/>
                <w:szCs w:val="20"/>
                <w:lang w:val="en-US"/>
              </w:rPr>
              <w:t>ФИО</w:t>
            </w:r>
            <w:proofErr w:type="gramEnd"/>
          </w:p>
          <w:p w:rsidR="006633C8" w:rsidRDefault="00262DEC">
            <w:pPr>
              <w:pStyle w:val="TableParagraph"/>
              <w:spacing w:line="210" w:lineRule="exact"/>
              <w:ind w:left="371" w:right="378"/>
              <w:jc w:val="center"/>
              <w:rPr>
                <w:rFonts w:cs="Times New Roman"/>
                <w:sz w:val="20"/>
                <w:szCs w:val="20"/>
              </w:rPr>
            </w:pPr>
            <w:proofErr w:type="gramStart"/>
            <w:r>
              <w:rPr>
                <w:rFonts w:cs="Times New Roman"/>
                <w:sz w:val="20"/>
                <w:szCs w:val="20"/>
              </w:rPr>
              <w:t>Уполномоченного лица)</w:t>
            </w:r>
            <w:proofErr w:type="gramEnd"/>
          </w:p>
        </w:tc>
      </w:tr>
    </w:tbl>
    <w:p w:rsidR="006633C8" w:rsidRDefault="006633C8">
      <w:pPr>
        <w:pStyle w:val="ac"/>
        <w:jc w:val="left"/>
        <w:rPr>
          <w:rFonts w:cs="Times New Roman"/>
          <w:sz w:val="28"/>
          <w:szCs w:val="28"/>
        </w:rPr>
      </w:pPr>
    </w:p>
    <w:p w:rsidR="006633C8" w:rsidRDefault="006633C8">
      <w:pPr>
        <w:pStyle w:val="ac"/>
        <w:jc w:val="left"/>
        <w:rPr>
          <w:rFonts w:cs="Times New Roman"/>
          <w:sz w:val="28"/>
          <w:szCs w:val="28"/>
        </w:rPr>
      </w:pPr>
    </w:p>
    <w:p w:rsidR="006633C8" w:rsidRDefault="006633C8">
      <w:pPr>
        <w:pStyle w:val="ac"/>
        <w:jc w:val="left"/>
        <w:rPr>
          <w:rFonts w:cs="Times New Roman"/>
          <w:sz w:val="28"/>
          <w:szCs w:val="28"/>
        </w:rPr>
      </w:pPr>
    </w:p>
    <w:p w:rsidR="006633C8" w:rsidRDefault="002F3816">
      <w:pPr>
        <w:pStyle w:val="ac"/>
        <w:spacing w:before="4"/>
        <w:jc w:val="left"/>
        <w:rPr>
          <w:rFonts w:cs="Times New Roman"/>
          <w:sz w:val="28"/>
          <w:szCs w:val="28"/>
        </w:rPr>
      </w:pPr>
      <w:r>
        <w:rPr>
          <w:rFonts w:cs="Times New Roman"/>
          <w:sz w:val="28"/>
          <w:szCs w:val="28"/>
        </w:rPr>
        <w:pict>
          <v:shape id="_x0000_s1026" style="position:absolute;margin-left:0;margin-top:0;width:168pt;height:0;z-index:-251657216;mso-position-horizontal-relative:page" coordsize="3360,1270" o:spt="100" o:gfxdata="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H0FELPAAAAAgEAAA8AAAAAAAAAAQAgAAAA&#10;IgAAAGRycy9kb3ducmV2LnhtbFBLAQIUABQAAAAIAIdO4kAYmakOTQIAAPQEAAAOAAAAAAAAAAEA&#10;IAAAAB4BAABkcnMvZTJvRG9jLnhtbFBLBQYAAAAABgAGAFkBAADdBQAAAAA=&#10;" adj="0,,0" path="m,l3359,e" filled="f">
            <v:stroke joinstyle="round"/>
            <v:formulas/>
            <v:path o:connecttype="segments" o:connectlocs="0,0;2132965,0" o:connectangles="0,0"/>
            <w10:wrap type="topAndBottom" anchorx="page"/>
          </v:shape>
        </w:pict>
      </w:r>
    </w:p>
    <w:p w:rsidR="006633C8" w:rsidRDefault="006633C8">
      <w:pPr>
        <w:pStyle w:val="ac"/>
        <w:spacing w:before="10"/>
        <w:jc w:val="left"/>
        <w:rPr>
          <w:rFonts w:cs="Times New Roman"/>
          <w:sz w:val="28"/>
          <w:szCs w:val="28"/>
        </w:rPr>
      </w:pPr>
    </w:p>
    <w:p w:rsidR="006633C8" w:rsidRDefault="00262DEC">
      <w:pPr>
        <w:ind w:left="340" w:right="680"/>
        <w:jc w:val="both"/>
        <w:rPr>
          <w:rFonts w:cs="Times New Roman"/>
        </w:rPr>
      </w:pPr>
      <w:r>
        <w:rPr>
          <w:rFonts w:cs="Times New Roman"/>
          <w:vertAlign w:val="superscript"/>
        </w:rPr>
        <w:t>1</w:t>
      </w:r>
      <w:r>
        <w:rPr>
          <w:rFonts w:cs="Times New Roman"/>
        </w:rPr>
        <w:t xml:space="preserve">Раздел заполняется по каждому </w:t>
      </w:r>
      <w:proofErr w:type="spellStart"/>
      <w:r>
        <w:rPr>
          <w:rFonts w:cs="Times New Roman"/>
        </w:rPr>
        <w:t>бенефициарному</w:t>
      </w:r>
      <w:proofErr w:type="spellEnd"/>
      <w:r>
        <w:rPr>
          <w:rFonts w:cs="Times New Roman"/>
        </w:rPr>
        <w:t xml:space="preserve"> владельцу заявителя, если у заявителя имеются </w:t>
      </w:r>
      <w:proofErr w:type="spellStart"/>
      <w:r>
        <w:rPr>
          <w:rFonts w:cs="Times New Roman"/>
        </w:rPr>
        <w:t>бенефициарные</w:t>
      </w:r>
      <w:proofErr w:type="spellEnd"/>
      <w:r>
        <w:rPr>
          <w:rFonts w:cs="Times New Roman"/>
        </w:rPr>
        <w:t xml:space="preserve"> владельцы.</w:t>
      </w:r>
    </w:p>
    <w:p w:rsidR="006633C8" w:rsidRDefault="00262DEC">
      <w:pPr>
        <w:ind w:left="340" w:right="675"/>
        <w:jc w:val="both"/>
        <w:rPr>
          <w:rFonts w:cs="Times New Roman"/>
        </w:rPr>
      </w:pPr>
      <w:r>
        <w:rPr>
          <w:rFonts w:cs="Times New Roman"/>
          <w:vertAlign w:val="superscript"/>
        </w:rPr>
        <w:t>2</w:t>
      </w:r>
      <w:r>
        <w:rPr>
          <w:rFonts w:cs="Times New Roman"/>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6633C8" w:rsidRDefault="00262DEC">
      <w:pPr>
        <w:ind w:left="340" w:right="675"/>
        <w:jc w:val="both"/>
        <w:rPr>
          <w:rFonts w:cs="Times New Roman"/>
        </w:rPr>
        <w:sectPr w:rsidR="006633C8">
          <w:headerReference w:type="default" r:id="rId21"/>
          <w:pgSz w:w="11910" w:h="16850"/>
          <w:pgMar w:top="1060" w:right="740" w:bottom="280" w:left="1080" w:header="751" w:footer="0" w:gutter="0"/>
          <w:pgNumType w:start="29"/>
          <w:cols w:space="720"/>
        </w:sectPr>
      </w:pPr>
      <w:r>
        <w:rPr>
          <w:rFonts w:cs="Times New Roman"/>
          <w:vertAlign w:val="superscript"/>
        </w:rPr>
        <w:t>3</w:t>
      </w:r>
      <w:r>
        <w:rPr>
          <w:rFonts w:cs="Times New Roman"/>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6633C8" w:rsidRDefault="00262DEC">
      <w:pPr>
        <w:shd w:val="clear" w:color="auto" w:fill="FFFFFF"/>
        <w:jc w:val="right"/>
        <w:rPr>
          <w:rFonts w:eastAsia="Times New Roman" w:cs="Times New Roman"/>
          <w:sz w:val="24"/>
          <w:szCs w:val="24"/>
        </w:rPr>
      </w:pPr>
      <w:r>
        <w:rPr>
          <w:rFonts w:eastAsia="Times New Roman" w:cs="Times New Roman"/>
          <w:color w:val="22272F"/>
          <w:sz w:val="24"/>
          <w:szCs w:val="24"/>
        </w:rPr>
        <w:lastRenderedPageBreak/>
        <w:t>Приложение № 4</w:t>
      </w:r>
      <w:r>
        <w:rPr>
          <w:rFonts w:eastAsia="Times New Roman" w:cs="Times New Roman"/>
          <w:color w:val="22272F"/>
          <w:sz w:val="28"/>
          <w:szCs w:val="28"/>
        </w:rPr>
        <w:br/>
      </w:r>
      <w:r>
        <w:rPr>
          <w:rFonts w:eastAsia="Times New Roman" w:cs="Times New Roman"/>
          <w:sz w:val="24"/>
          <w:szCs w:val="24"/>
        </w:rPr>
        <w:t>к </w:t>
      </w:r>
      <w:r>
        <w:rPr>
          <w:rFonts w:cs="Times New Roman"/>
          <w:sz w:val="24"/>
          <w:szCs w:val="24"/>
        </w:rPr>
        <w:t>Порядку</w:t>
      </w:r>
      <w:r>
        <w:rPr>
          <w:rFonts w:eastAsia="Times New Roman" w:cs="Times New Roman"/>
          <w:sz w:val="24"/>
          <w:szCs w:val="24"/>
        </w:rPr>
        <w:t xml:space="preserve"> и условиям заключения соглашений </w:t>
      </w: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t xml:space="preserve">о защите и поощрении капиталовложений </w:t>
      </w:r>
      <w:proofErr w:type="gramStart"/>
      <w:r>
        <w:rPr>
          <w:rFonts w:eastAsia="Times New Roman" w:cs="Times New Roman"/>
          <w:sz w:val="24"/>
          <w:szCs w:val="24"/>
        </w:rPr>
        <w:t>со</w:t>
      </w:r>
      <w:proofErr w:type="gramEnd"/>
      <w:r>
        <w:rPr>
          <w:rFonts w:eastAsia="Times New Roman" w:cs="Times New Roman"/>
          <w:sz w:val="24"/>
          <w:szCs w:val="24"/>
        </w:rPr>
        <w:t xml:space="preserve"> </w:t>
      </w:r>
    </w:p>
    <w:p w:rsidR="006633C8" w:rsidRDefault="00262DEC">
      <w:pPr>
        <w:shd w:val="clear" w:color="auto" w:fill="FFFFFF"/>
        <w:jc w:val="right"/>
        <w:rPr>
          <w:rFonts w:eastAsia="Times New Roman CYR" w:cs="Times New Roman"/>
          <w:sz w:val="24"/>
          <w:szCs w:val="24"/>
        </w:rPr>
      </w:pPr>
      <w:r>
        <w:rPr>
          <w:rFonts w:eastAsia="Times New Roman" w:cs="Times New Roman"/>
          <w:sz w:val="24"/>
          <w:szCs w:val="24"/>
        </w:rPr>
        <w:t xml:space="preserve">стороны </w:t>
      </w:r>
      <w:proofErr w:type="spellStart"/>
      <w:r w:rsidR="00AE6BD3">
        <w:rPr>
          <w:rFonts w:cs="Times New Roman"/>
          <w:sz w:val="24"/>
          <w:szCs w:val="24"/>
        </w:rPr>
        <w:t>Подгощского</w:t>
      </w:r>
      <w:proofErr w:type="spellEnd"/>
      <w:r>
        <w:rPr>
          <w:rFonts w:cs="Times New Roman"/>
          <w:sz w:val="24"/>
          <w:szCs w:val="24"/>
        </w:rPr>
        <w:t xml:space="preserve"> сельского поселения</w:t>
      </w:r>
    </w:p>
    <w:p w:rsidR="006633C8" w:rsidRDefault="006633C8">
      <w:pPr>
        <w:shd w:val="clear" w:color="auto" w:fill="FFFFFF"/>
        <w:spacing w:before="100" w:beforeAutospacing="1" w:after="100" w:afterAutospacing="1"/>
        <w:jc w:val="right"/>
        <w:rPr>
          <w:rFonts w:cs="Times New Roman"/>
          <w:sz w:val="28"/>
          <w:szCs w:val="28"/>
        </w:rPr>
      </w:pPr>
    </w:p>
    <w:p w:rsidR="006633C8" w:rsidRDefault="006633C8">
      <w:pPr>
        <w:pStyle w:val="ac"/>
        <w:spacing w:before="4"/>
        <w:jc w:val="center"/>
        <w:rPr>
          <w:rFonts w:cs="Times New Roman"/>
          <w:sz w:val="28"/>
          <w:szCs w:val="28"/>
        </w:rPr>
      </w:pPr>
    </w:p>
    <w:p w:rsidR="006633C8" w:rsidRDefault="00262DEC">
      <w:pPr>
        <w:pStyle w:val="1"/>
        <w:ind w:left="356" w:right="687"/>
        <w:rPr>
          <w:rFonts w:cs="Times New Roman"/>
          <w:color w:val="auto"/>
          <w:szCs w:val="28"/>
        </w:rPr>
      </w:pPr>
      <w:r>
        <w:rPr>
          <w:rFonts w:cs="Times New Roman"/>
          <w:color w:val="auto"/>
          <w:szCs w:val="28"/>
        </w:rPr>
        <w:t>СПРАВКА,</w:t>
      </w:r>
    </w:p>
    <w:p w:rsidR="006633C8" w:rsidRDefault="00262DEC">
      <w:pPr>
        <w:ind w:left="847" w:right="1184" w:hanging="3"/>
        <w:jc w:val="center"/>
        <w:rPr>
          <w:rFonts w:cs="Times New Roman"/>
          <w:sz w:val="28"/>
          <w:szCs w:val="28"/>
        </w:rPr>
      </w:pPr>
      <w:r>
        <w:rPr>
          <w:rFonts w:cs="Times New Roman"/>
          <w:sz w:val="28"/>
          <w:szCs w:val="28"/>
        </w:rPr>
        <w:t xml:space="preserve">представляемая в территориальное управление Федерального казначейства при направлении запроса о внесении сведений о </w:t>
      </w:r>
      <w:proofErr w:type="gramStart"/>
      <w:r>
        <w:rPr>
          <w:rFonts w:cs="Times New Roman"/>
          <w:sz w:val="28"/>
          <w:szCs w:val="28"/>
        </w:rPr>
        <w:t>соглашении</w:t>
      </w:r>
      <w:proofErr w:type="gramEnd"/>
      <w:r>
        <w:rPr>
          <w:rFonts w:cs="Times New Roman"/>
          <w:sz w:val="28"/>
          <w:szCs w:val="28"/>
        </w:rPr>
        <w:t xml:space="preserve"> о защите и поощрении капиталовложений (дополнительном соглашении) в реестр соглашений о защите и поощрении капиталовложений</w:t>
      </w:r>
    </w:p>
    <w:p w:rsidR="006633C8" w:rsidRDefault="006633C8">
      <w:pPr>
        <w:pStyle w:val="ac"/>
        <w:jc w:val="center"/>
        <w:rPr>
          <w:rFonts w:cs="Times New Roman"/>
          <w:b/>
          <w:sz w:val="28"/>
          <w:szCs w:val="28"/>
        </w:rPr>
      </w:pPr>
    </w:p>
    <w:p w:rsidR="006633C8" w:rsidRDefault="006633C8">
      <w:pPr>
        <w:pStyle w:val="ac"/>
        <w:jc w:val="left"/>
        <w:rPr>
          <w:rFonts w:cs="Times New Roman"/>
          <w:b/>
          <w:sz w:val="28"/>
          <w:szCs w:val="28"/>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4300"/>
        <w:gridCol w:w="2993"/>
        <w:gridCol w:w="71"/>
        <w:gridCol w:w="2154"/>
      </w:tblGrid>
      <w:tr w:rsidR="006633C8">
        <w:trPr>
          <w:trHeight w:val="1288"/>
        </w:trPr>
        <w:tc>
          <w:tcPr>
            <w:tcW w:w="273" w:type="pct"/>
          </w:tcPr>
          <w:p w:rsidR="006633C8" w:rsidRDefault="006633C8">
            <w:pPr>
              <w:pStyle w:val="TableParagraph"/>
              <w:spacing w:before="6"/>
              <w:rPr>
                <w:rFonts w:cs="Times New Roman"/>
                <w:b/>
                <w:sz w:val="28"/>
                <w:szCs w:val="28"/>
              </w:rPr>
            </w:pPr>
          </w:p>
          <w:p w:rsidR="006633C8" w:rsidRDefault="00262DEC">
            <w:pPr>
              <w:pStyle w:val="TableParagraph"/>
              <w:ind w:left="8"/>
              <w:jc w:val="center"/>
              <w:rPr>
                <w:rFonts w:cs="Times New Roman"/>
                <w:sz w:val="28"/>
                <w:szCs w:val="28"/>
                <w:lang w:val="en-US"/>
              </w:rPr>
            </w:pPr>
            <w:r>
              <w:rPr>
                <w:rFonts w:cs="Times New Roman"/>
                <w:sz w:val="28"/>
                <w:szCs w:val="28"/>
                <w:lang w:val="en-US"/>
              </w:rPr>
              <w:t>№</w:t>
            </w:r>
          </w:p>
        </w:tc>
        <w:tc>
          <w:tcPr>
            <w:tcW w:w="2136" w:type="pct"/>
          </w:tcPr>
          <w:p w:rsidR="006633C8" w:rsidRDefault="006633C8">
            <w:pPr>
              <w:pStyle w:val="TableParagraph"/>
              <w:spacing w:before="6"/>
              <w:rPr>
                <w:rFonts w:cs="Times New Roman"/>
                <w:b/>
                <w:sz w:val="28"/>
                <w:szCs w:val="28"/>
              </w:rPr>
            </w:pPr>
          </w:p>
          <w:p w:rsidR="006633C8" w:rsidRDefault="00262DEC">
            <w:pPr>
              <w:pStyle w:val="TableParagraph"/>
              <w:ind w:left="129"/>
              <w:rPr>
                <w:rFonts w:cs="Times New Roman"/>
                <w:sz w:val="28"/>
                <w:szCs w:val="28"/>
              </w:rPr>
            </w:pPr>
            <w:r>
              <w:rPr>
                <w:rFonts w:cs="Times New Roman"/>
                <w:sz w:val="28"/>
                <w:szCs w:val="28"/>
              </w:rPr>
              <w:t>Наименование показателя</w:t>
            </w:r>
          </w:p>
        </w:tc>
        <w:tc>
          <w:tcPr>
            <w:tcW w:w="1488" w:type="pct"/>
          </w:tcPr>
          <w:p w:rsidR="006633C8" w:rsidRDefault="006633C8">
            <w:pPr>
              <w:pStyle w:val="TableParagraph"/>
              <w:spacing w:before="6"/>
              <w:rPr>
                <w:rFonts w:cs="Times New Roman"/>
                <w:b/>
                <w:sz w:val="28"/>
                <w:szCs w:val="28"/>
                <w:lang w:val="en-US"/>
              </w:rPr>
            </w:pPr>
          </w:p>
          <w:p w:rsidR="006633C8" w:rsidRDefault="00262DEC">
            <w:pPr>
              <w:pStyle w:val="TableParagraph"/>
              <w:ind w:left="244"/>
              <w:rPr>
                <w:rFonts w:cs="Times New Roman"/>
                <w:sz w:val="28"/>
                <w:szCs w:val="28"/>
              </w:rPr>
            </w:pPr>
            <w:r>
              <w:rPr>
                <w:rFonts w:cs="Times New Roman"/>
                <w:sz w:val="28"/>
                <w:szCs w:val="28"/>
              </w:rPr>
              <w:t>Значение показателя</w:t>
            </w:r>
          </w:p>
        </w:tc>
        <w:tc>
          <w:tcPr>
            <w:tcW w:w="1102" w:type="pct"/>
            <w:gridSpan w:val="2"/>
          </w:tcPr>
          <w:p w:rsidR="006633C8" w:rsidRDefault="00262DEC">
            <w:pPr>
              <w:pStyle w:val="TableParagraph"/>
              <w:ind w:left="230" w:right="219" w:firstLine="322"/>
              <w:rPr>
                <w:rFonts w:cs="Times New Roman"/>
                <w:sz w:val="28"/>
                <w:szCs w:val="28"/>
              </w:rPr>
            </w:pPr>
            <w:r>
              <w:rPr>
                <w:rFonts w:cs="Times New Roman"/>
                <w:sz w:val="28"/>
                <w:szCs w:val="28"/>
              </w:rPr>
              <w:t xml:space="preserve">Сведения </w:t>
            </w:r>
            <w:r>
              <w:rPr>
                <w:rFonts w:cs="Times New Roman"/>
                <w:spacing w:val="-1"/>
                <w:sz w:val="28"/>
                <w:szCs w:val="28"/>
              </w:rPr>
              <w:t>ограниченного</w:t>
            </w:r>
          </w:p>
          <w:p w:rsidR="006633C8" w:rsidRDefault="00262DEC">
            <w:pPr>
              <w:pStyle w:val="TableParagraph"/>
              <w:spacing w:line="320" w:lineRule="atLeast"/>
              <w:ind w:left="405" w:right="394"/>
              <w:rPr>
                <w:rFonts w:cs="Times New Roman"/>
                <w:sz w:val="28"/>
                <w:szCs w:val="28"/>
              </w:rPr>
            </w:pPr>
            <w:r>
              <w:rPr>
                <w:rFonts w:cs="Times New Roman"/>
                <w:sz w:val="28"/>
                <w:szCs w:val="28"/>
              </w:rPr>
              <w:t>Доступа (да или нет)</w:t>
            </w:r>
          </w:p>
        </w:tc>
      </w:tr>
      <w:tr w:rsidR="006633C8">
        <w:trPr>
          <w:trHeight w:val="350"/>
        </w:trPr>
        <w:tc>
          <w:tcPr>
            <w:tcW w:w="5000" w:type="pct"/>
            <w:gridSpan w:val="5"/>
          </w:tcPr>
          <w:p w:rsidR="006633C8" w:rsidRDefault="00262DEC">
            <w:pPr>
              <w:pStyle w:val="TableParagraph"/>
              <w:numPr>
                <w:ilvl w:val="0"/>
                <w:numId w:val="2"/>
              </w:numPr>
              <w:spacing w:line="315" w:lineRule="exact"/>
              <w:rPr>
                <w:rFonts w:cs="Times New Roman"/>
                <w:sz w:val="28"/>
                <w:szCs w:val="28"/>
              </w:rPr>
            </w:pPr>
            <w:r>
              <w:rPr>
                <w:rFonts w:cs="Times New Roman"/>
                <w:sz w:val="28"/>
                <w:szCs w:val="28"/>
              </w:rPr>
              <w:t>Сведения об организации, реализующей проект</w:t>
            </w:r>
          </w:p>
        </w:tc>
      </w:tr>
      <w:tr w:rsidR="006633C8">
        <w:trPr>
          <w:trHeight w:val="642"/>
        </w:trPr>
        <w:tc>
          <w:tcPr>
            <w:tcW w:w="273" w:type="pct"/>
          </w:tcPr>
          <w:p w:rsidR="006633C8" w:rsidRDefault="00262DEC">
            <w:pPr>
              <w:pStyle w:val="TableParagraph"/>
              <w:spacing w:line="315" w:lineRule="exact"/>
              <w:ind w:left="186" w:right="175"/>
              <w:jc w:val="center"/>
              <w:rPr>
                <w:rFonts w:cs="Times New Roman"/>
                <w:sz w:val="28"/>
                <w:szCs w:val="28"/>
                <w:lang w:val="en-US"/>
              </w:rPr>
            </w:pPr>
            <w:r>
              <w:rPr>
                <w:rFonts w:cs="Times New Roman"/>
                <w:sz w:val="28"/>
                <w:szCs w:val="28"/>
                <w:lang w:val="en-US"/>
              </w:rPr>
              <w:t>1.</w:t>
            </w:r>
          </w:p>
        </w:tc>
        <w:tc>
          <w:tcPr>
            <w:tcW w:w="2136" w:type="pct"/>
          </w:tcPr>
          <w:p w:rsidR="006633C8" w:rsidRDefault="00262DEC">
            <w:pPr>
              <w:pStyle w:val="TableParagraph"/>
              <w:spacing w:line="315" w:lineRule="exact"/>
              <w:ind w:left="107"/>
              <w:rPr>
                <w:rFonts w:cs="Times New Roman"/>
                <w:sz w:val="28"/>
                <w:szCs w:val="28"/>
              </w:rPr>
            </w:pPr>
            <w:r>
              <w:rPr>
                <w:rFonts w:cs="Times New Roman"/>
                <w:sz w:val="28"/>
                <w:szCs w:val="28"/>
              </w:rPr>
              <w:t>Полное наименование</w:t>
            </w:r>
          </w:p>
          <w:p w:rsidR="006633C8" w:rsidRDefault="00262DEC">
            <w:pPr>
              <w:pStyle w:val="TableParagraph"/>
              <w:spacing w:line="308" w:lineRule="exact"/>
              <w:ind w:left="107"/>
              <w:rPr>
                <w:rFonts w:cs="Times New Roman"/>
                <w:sz w:val="28"/>
                <w:szCs w:val="28"/>
              </w:rPr>
            </w:pPr>
            <w:r>
              <w:rPr>
                <w:rFonts w:cs="Times New Roman"/>
                <w:sz w:val="28"/>
                <w:szCs w:val="28"/>
              </w:rPr>
              <w:t>организации</w:t>
            </w:r>
          </w:p>
        </w:tc>
        <w:tc>
          <w:tcPr>
            <w:tcW w:w="1523" w:type="pct"/>
            <w:gridSpan w:val="2"/>
          </w:tcPr>
          <w:p w:rsidR="006633C8" w:rsidRDefault="006633C8">
            <w:pPr>
              <w:pStyle w:val="TableParagraph"/>
              <w:rPr>
                <w:rFonts w:cs="Times New Roman"/>
                <w:sz w:val="28"/>
                <w:szCs w:val="28"/>
                <w:lang w:val="en-US"/>
              </w:rPr>
            </w:pPr>
          </w:p>
        </w:tc>
        <w:tc>
          <w:tcPr>
            <w:tcW w:w="1068" w:type="pct"/>
          </w:tcPr>
          <w:p w:rsidR="006633C8" w:rsidRDefault="006633C8">
            <w:pPr>
              <w:pStyle w:val="TableParagraph"/>
              <w:rPr>
                <w:rFonts w:cs="Times New Roman"/>
                <w:sz w:val="28"/>
                <w:szCs w:val="28"/>
                <w:lang w:val="en-US"/>
              </w:rPr>
            </w:pPr>
          </w:p>
        </w:tc>
      </w:tr>
      <w:tr w:rsidR="006633C8">
        <w:trPr>
          <w:trHeight w:val="966"/>
        </w:trPr>
        <w:tc>
          <w:tcPr>
            <w:tcW w:w="273" w:type="pct"/>
          </w:tcPr>
          <w:p w:rsidR="006633C8" w:rsidRDefault="00262DEC">
            <w:pPr>
              <w:pStyle w:val="TableParagraph"/>
              <w:spacing w:line="317" w:lineRule="exact"/>
              <w:ind w:left="149" w:right="212"/>
              <w:jc w:val="center"/>
              <w:rPr>
                <w:rFonts w:cs="Times New Roman"/>
                <w:sz w:val="28"/>
                <w:szCs w:val="28"/>
                <w:lang w:val="en-US"/>
              </w:rPr>
            </w:pPr>
            <w:r>
              <w:rPr>
                <w:rFonts w:cs="Times New Roman"/>
                <w:sz w:val="28"/>
                <w:szCs w:val="28"/>
                <w:lang w:val="en-US"/>
              </w:rPr>
              <w:t>2.</w:t>
            </w:r>
          </w:p>
        </w:tc>
        <w:tc>
          <w:tcPr>
            <w:tcW w:w="2136" w:type="pct"/>
          </w:tcPr>
          <w:p w:rsidR="006633C8" w:rsidRDefault="00262DEC">
            <w:pPr>
              <w:pStyle w:val="TableParagraph"/>
              <w:spacing w:line="317" w:lineRule="exact"/>
              <w:ind w:left="107"/>
              <w:rPr>
                <w:rFonts w:cs="Times New Roman"/>
                <w:sz w:val="28"/>
                <w:szCs w:val="28"/>
              </w:rPr>
            </w:pPr>
            <w:r>
              <w:rPr>
                <w:rFonts w:cs="Times New Roman"/>
                <w:sz w:val="28"/>
                <w:szCs w:val="28"/>
              </w:rPr>
              <w:t>Сокращенное</w:t>
            </w:r>
          </w:p>
          <w:p w:rsidR="006633C8" w:rsidRDefault="00262DEC">
            <w:pPr>
              <w:pStyle w:val="TableParagraph"/>
              <w:spacing w:line="322" w:lineRule="exact"/>
              <w:ind w:left="107" w:right="1549"/>
              <w:rPr>
                <w:rFonts w:cs="Times New Roman"/>
                <w:sz w:val="28"/>
                <w:szCs w:val="28"/>
              </w:rPr>
            </w:pPr>
            <w:r>
              <w:rPr>
                <w:rFonts w:cs="Times New Roman"/>
                <w:sz w:val="28"/>
                <w:szCs w:val="28"/>
              </w:rPr>
              <w:t>Наименование организации</w:t>
            </w:r>
          </w:p>
        </w:tc>
        <w:tc>
          <w:tcPr>
            <w:tcW w:w="1523" w:type="pct"/>
            <w:gridSpan w:val="2"/>
          </w:tcPr>
          <w:p w:rsidR="006633C8" w:rsidRDefault="006633C8">
            <w:pPr>
              <w:pStyle w:val="TableParagraph"/>
              <w:rPr>
                <w:rFonts w:cs="Times New Roman"/>
                <w:sz w:val="28"/>
                <w:szCs w:val="28"/>
                <w:lang w:val="en-US"/>
              </w:rPr>
            </w:pPr>
          </w:p>
        </w:tc>
        <w:tc>
          <w:tcPr>
            <w:tcW w:w="1068" w:type="pct"/>
          </w:tcPr>
          <w:p w:rsidR="006633C8" w:rsidRDefault="006633C8">
            <w:pPr>
              <w:pStyle w:val="TableParagraph"/>
              <w:rPr>
                <w:rFonts w:cs="Times New Roman"/>
                <w:sz w:val="28"/>
                <w:szCs w:val="28"/>
                <w:lang w:val="en-US"/>
              </w:rPr>
            </w:pPr>
          </w:p>
        </w:tc>
      </w:tr>
      <w:tr w:rsidR="006633C8">
        <w:trPr>
          <w:trHeight w:val="321"/>
        </w:trPr>
        <w:tc>
          <w:tcPr>
            <w:tcW w:w="273" w:type="pct"/>
          </w:tcPr>
          <w:p w:rsidR="006633C8" w:rsidRDefault="00262DEC">
            <w:pPr>
              <w:pStyle w:val="TableParagraph"/>
              <w:spacing w:line="301" w:lineRule="exact"/>
              <w:ind w:left="148" w:right="212"/>
              <w:jc w:val="center"/>
              <w:rPr>
                <w:rFonts w:cs="Times New Roman"/>
                <w:sz w:val="28"/>
                <w:szCs w:val="28"/>
                <w:lang w:val="en-US"/>
              </w:rPr>
            </w:pPr>
            <w:r>
              <w:rPr>
                <w:rFonts w:cs="Times New Roman"/>
                <w:sz w:val="28"/>
                <w:szCs w:val="28"/>
                <w:lang w:val="en-US"/>
              </w:rPr>
              <w:t>3.</w:t>
            </w:r>
          </w:p>
        </w:tc>
        <w:tc>
          <w:tcPr>
            <w:tcW w:w="2136" w:type="pct"/>
          </w:tcPr>
          <w:p w:rsidR="006633C8" w:rsidRDefault="00262DEC">
            <w:pPr>
              <w:pStyle w:val="TableParagraph"/>
              <w:spacing w:line="301" w:lineRule="exact"/>
              <w:ind w:left="107"/>
              <w:rPr>
                <w:rFonts w:cs="Times New Roman"/>
                <w:sz w:val="28"/>
                <w:szCs w:val="28"/>
              </w:rPr>
            </w:pPr>
            <w:r>
              <w:rPr>
                <w:rFonts w:cs="Times New Roman"/>
                <w:sz w:val="28"/>
                <w:szCs w:val="28"/>
              </w:rPr>
              <w:t>ИНН</w:t>
            </w:r>
          </w:p>
        </w:tc>
        <w:tc>
          <w:tcPr>
            <w:tcW w:w="1523" w:type="pct"/>
            <w:gridSpan w:val="2"/>
          </w:tcPr>
          <w:p w:rsidR="006633C8" w:rsidRDefault="006633C8">
            <w:pPr>
              <w:pStyle w:val="TableParagraph"/>
              <w:rPr>
                <w:rFonts w:cs="Times New Roman"/>
                <w:sz w:val="28"/>
                <w:szCs w:val="28"/>
                <w:lang w:val="en-US"/>
              </w:rPr>
            </w:pPr>
          </w:p>
        </w:tc>
        <w:tc>
          <w:tcPr>
            <w:tcW w:w="1068" w:type="pct"/>
          </w:tcPr>
          <w:p w:rsidR="006633C8" w:rsidRDefault="006633C8">
            <w:pPr>
              <w:pStyle w:val="TableParagraph"/>
              <w:rPr>
                <w:rFonts w:cs="Times New Roman"/>
                <w:sz w:val="28"/>
                <w:szCs w:val="28"/>
                <w:lang w:val="en-US"/>
              </w:rPr>
            </w:pPr>
          </w:p>
        </w:tc>
      </w:tr>
      <w:tr w:rsidR="006633C8">
        <w:trPr>
          <w:trHeight w:val="323"/>
        </w:trPr>
        <w:tc>
          <w:tcPr>
            <w:tcW w:w="273" w:type="pct"/>
          </w:tcPr>
          <w:p w:rsidR="006633C8" w:rsidRDefault="00262DEC">
            <w:pPr>
              <w:pStyle w:val="TableParagraph"/>
              <w:spacing w:line="304" w:lineRule="exact"/>
              <w:ind w:left="148" w:right="212"/>
              <w:jc w:val="center"/>
              <w:rPr>
                <w:rFonts w:cs="Times New Roman"/>
                <w:sz w:val="28"/>
                <w:szCs w:val="28"/>
                <w:lang w:val="en-US"/>
              </w:rPr>
            </w:pPr>
            <w:r>
              <w:rPr>
                <w:rFonts w:cs="Times New Roman"/>
                <w:sz w:val="28"/>
                <w:szCs w:val="28"/>
                <w:lang w:val="en-US"/>
              </w:rPr>
              <w:t>4.</w:t>
            </w:r>
          </w:p>
        </w:tc>
        <w:tc>
          <w:tcPr>
            <w:tcW w:w="2136" w:type="pct"/>
          </w:tcPr>
          <w:p w:rsidR="006633C8" w:rsidRDefault="00262DEC">
            <w:pPr>
              <w:pStyle w:val="TableParagraph"/>
              <w:spacing w:line="304" w:lineRule="exact"/>
              <w:ind w:left="107"/>
              <w:rPr>
                <w:rFonts w:cs="Times New Roman"/>
                <w:sz w:val="28"/>
                <w:szCs w:val="28"/>
              </w:rPr>
            </w:pPr>
            <w:r>
              <w:rPr>
                <w:rFonts w:cs="Times New Roman"/>
                <w:sz w:val="28"/>
                <w:szCs w:val="28"/>
              </w:rPr>
              <w:t>ОГРН</w:t>
            </w:r>
          </w:p>
        </w:tc>
        <w:tc>
          <w:tcPr>
            <w:tcW w:w="1523" w:type="pct"/>
            <w:gridSpan w:val="2"/>
          </w:tcPr>
          <w:p w:rsidR="006633C8" w:rsidRDefault="006633C8">
            <w:pPr>
              <w:pStyle w:val="TableParagraph"/>
              <w:rPr>
                <w:rFonts w:cs="Times New Roman"/>
                <w:sz w:val="28"/>
                <w:szCs w:val="28"/>
                <w:lang w:val="en-US"/>
              </w:rPr>
            </w:pPr>
          </w:p>
        </w:tc>
        <w:tc>
          <w:tcPr>
            <w:tcW w:w="1068" w:type="pct"/>
          </w:tcPr>
          <w:p w:rsidR="006633C8" w:rsidRDefault="006633C8">
            <w:pPr>
              <w:pStyle w:val="TableParagraph"/>
              <w:rPr>
                <w:rFonts w:cs="Times New Roman"/>
                <w:sz w:val="28"/>
                <w:szCs w:val="28"/>
                <w:lang w:val="en-US"/>
              </w:rPr>
            </w:pPr>
          </w:p>
        </w:tc>
      </w:tr>
      <w:tr w:rsidR="006633C8">
        <w:trPr>
          <w:trHeight w:val="643"/>
        </w:trPr>
        <w:tc>
          <w:tcPr>
            <w:tcW w:w="273" w:type="pct"/>
          </w:tcPr>
          <w:p w:rsidR="006633C8" w:rsidRDefault="00262DEC">
            <w:pPr>
              <w:pStyle w:val="TableParagraph"/>
              <w:spacing w:line="315" w:lineRule="exact"/>
              <w:ind w:left="148" w:right="212"/>
              <w:jc w:val="center"/>
              <w:rPr>
                <w:rFonts w:cs="Times New Roman"/>
                <w:sz w:val="28"/>
                <w:szCs w:val="28"/>
                <w:lang w:val="en-US"/>
              </w:rPr>
            </w:pPr>
            <w:r>
              <w:rPr>
                <w:rFonts w:cs="Times New Roman"/>
                <w:sz w:val="28"/>
                <w:szCs w:val="28"/>
                <w:lang w:val="en-US"/>
              </w:rPr>
              <w:t>5.</w:t>
            </w:r>
          </w:p>
        </w:tc>
        <w:tc>
          <w:tcPr>
            <w:tcW w:w="2136" w:type="pct"/>
          </w:tcPr>
          <w:p w:rsidR="006633C8" w:rsidRDefault="00262DEC">
            <w:pPr>
              <w:pStyle w:val="TableParagraph"/>
              <w:spacing w:line="315" w:lineRule="exact"/>
              <w:ind w:left="107"/>
              <w:rPr>
                <w:rFonts w:cs="Times New Roman"/>
                <w:sz w:val="28"/>
                <w:szCs w:val="28"/>
              </w:rPr>
            </w:pPr>
            <w:r>
              <w:rPr>
                <w:rFonts w:cs="Times New Roman"/>
                <w:sz w:val="28"/>
                <w:szCs w:val="28"/>
              </w:rPr>
              <w:t>Проектная компания</w:t>
            </w:r>
          </w:p>
          <w:p w:rsidR="006633C8" w:rsidRDefault="00262DEC">
            <w:pPr>
              <w:pStyle w:val="TableParagraph"/>
              <w:spacing w:line="308" w:lineRule="exact"/>
              <w:ind w:left="107"/>
              <w:rPr>
                <w:rFonts w:cs="Times New Roman"/>
                <w:sz w:val="28"/>
                <w:szCs w:val="28"/>
              </w:rPr>
            </w:pPr>
            <w:r>
              <w:rPr>
                <w:rFonts w:cs="Times New Roman"/>
                <w:sz w:val="28"/>
                <w:szCs w:val="28"/>
              </w:rPr>
              <w:t>(да или нет)</w:t>
            </w:r>
          </w:p>
        </w:tc>
        <w:tc>
          <w:tcPr>
            <w:tcW w:w="1523" w:type="pct"/>
            <w:gridSpan w:val="2"/>
          </w:tcPr>
          <w:p w:rsidR="006633C8" w:rsidRDefault="006633C8">
            <w:pPr>
              <w:pStyle w:val="TableParagraph"/>
              <w:rPr>
                <w:rFonts w:cs="Times New Roman"/>
                <w:sz w:val="28"/>
                <w:szCs w:val="28"/>
              </w:rPr>
            </w:pPr>
          </w:p>
        </w:tc>
        <w:tc>
          <w:tcPr>
            <w:tcW w:w="1068" w:type="pct"/>
          </w:tcPr>
          <w:p w:rsidR="006633C8" w:rsidRDefault="006633C8">
            <w:pPr>
              <w:pStyle w:val="TableParagraph"/>
              <w:rPr>
                <w:rFonts w:cs="Times New Roman"/>
                <w:sz w:val="28"/>
                <w:szCs w:val="28"/>
              </w:rPr>
            </w:pPr>
          </w:p>
        </w:tc>
      </w:tr>
      <w:tr w:rsidR="006633C8">
        <w:trPr>
          <w:trHeight w:val="323"/>
        </w:trPr>
        <w:tc>
          <w:tcPr>
            <w:tcW w:w="273" w:type="pct"/>
          </w:tcPr>
          <w:p w:rsidR="006633C8" w:rsidRDefault="00262DEC">
            <w:pPr>
              <w:pStyle w:val="TableParagraph"/>
              <w:spacing w:line="304" w:lineRule="exact"/>
              <w:ind w:left="149" w:right="212"/>
              <w:jc w:val="center"/>
              <w:rPr>
                <w:rFonts w:cs="Times New Roman"/>
                <w:sz w:val="28"/>
                <w:szCs w:val="28"/>
                <w:lang w:val="en-US"/>
              </w:rPr>
            </w:pPr>
            <w:r>
              <w:rPr>
                <w:rFonts w:cs="Times New Roman"/>
                <w:sz w:val="28"/>
                <w:szCs w:val="28"/>
                <w:lang w:val="en-US"/>
              </w:rPr>
              <w:t>6.</w:t>
            </w:r>
          </w:p>
        </w:tc>
        <w:tc>
          <w:tcPr>
            <w:tcW w:w="2136" w:type="pct"/>
          </w:tcPr>
          <w:p w:rsidR="006633C8" w:rsidRDefault="00262DEC">
            <w:pPr>
              <w:pStyle w:val="TableParagraph"/>
              <w:spacing w:line="304" w:lineRule="exact"/>
              <w:ind w:left="107"/>
              <w:rPr>
                <w:rFonts w:cs="Times New Roman"/>
                <w:sz w:val="28"/>
                <w:szCs w:val="28"/>
              </w:rPr>
            </w:pPr>
            <w:r>
              <w:rPr>
                <w:rFonts w:cs="Times New Roman"/>
                <w:sz w:val="28"/>
                <w:szCs w:val="28"/>
              </w:rPr>
              <w:t>Адрес электронной почты</w:t>
            </w:r>
          </w:p>
        </w:tc>
        <w:tc>
          <w:tcPr>
            <w:tcW w:w="1523" w:type="pct"/>
            <w:gridSpan w:val="2"/>
          </w:tcPr>
          <w:p w:rsidR="006633C8" w:rsidRDefault="006633C8">
            <w:pPr>
              <w:pStyle w:val="TableParagraph"/>
              <w:rPr>
                <w:rFonts w:cs="Times New Roman"/>
                <w:sz w:val="28"/>
                <w:szCs w:val="28"/>
                <w:lang w:val="en-US"/>
              </w:rPr>
            </w:pPr>
          </w:p>
        </w:tc>
        <w:tc>
          <w:tcPr>
            <w:tcW w:w="1068" w:type="pct"/>
          </w:tcPr>
          <w:p w:rsidR="006633C8" w:rsidRDefault="006633C8">
            <w:pPr>
              <w:pStyle w:val="TableParagraph"/>
              <w:rPr>
                <w:rFonts w:cs="Times New Roman"/>
                <w:sz w:val="28"/>
                <w:szCs w:val="28"/>
                <w:lang w:val="en-US"/>
              </w:rPr>
            </w:pPr>
          </w:p>
        </w:tc>
      </w:tr>
      <w:tr w:rsidR="006633C8">
        <w:trPr>
          <w:trHeight w:val="321"/>
        </w:trPr>
        <w:tc>
          <w:tcPr>
            <w:tcW w:w="273" w:type="pct"/>
          </w:tcPr>
          <w:p w:rsidR="006633C8" w:rsidRDefault="00262DEC">
            <w:pPr>
              <w:pStyle w:val="TableParagraph"/>
              <w:spacing w:line="301" w:lineRule="exact"/>
              <w:ind w:left="149" w:right="212"/>
              <w:jc w:val="center"/>
              <w:rPr>
                <w:rFonts w:cs="Times New Roman"/>
                <w:sz w:val="28"/>
                <w:szCs w:val="28"/>
                <w:lang w:val="en-US"/>
              </w:rPr>
            </w:pPr>
            <w:r>
              <w:rPr>
                <w:rFonts w:cs="Times New Roman"/>
                <w:sz w:val="28"/>
                <w:szCs w:val="28"/>
                <w:lang w:val="en-US"/>
              </w:rPr>
              <w:t>7.</w:t>
            </w:r>
          </w:p>
        </w:tc>
        <w:tc>
          <w:tcPr>
            <w:tcW w:w="2136" w:type="pct"/>
          </w:tcPr>
          <w:p w:rsidR="006633C8" w:rsidRDefault="00262DEC">
            <w:pPr>
              <w:pStyle w:val="TableParagraph"/>
              <w:spacing w:line="301" w:lineRule="exact"/>
              <w:ind w:left="107"/>
              <w:rPr>
                <w:rFonts w:cs="Times New Roman"/>
                <w:sz w:val="28"/>
                <w:szCs w:val="28"/>
              </w:rPr>
            </w:pPr>
            <w:r>
              <w:rPr>
                <w:rFonts w:cs="Times New Roman"/>
                <w:sz w:val="28"/>
                <w:szCs w:val="28"/>
              </w:rPr>
              <w:t>Телефон</w:t>
            </w:r>
          </w:p>
        </w:tc>
        <w:tc>
          <w:tcPr>
            <w:tcW w:w="1523" w:type="pct"/>
            <w:gridSpan w:val="2"/>
          </w:tcPr>
          <w:p w:rsidR="006633C8" w:rsidRDefault="006633C8">
            <w:pPr>
              <w:pStyle w:val="TableParagraph"/>
              <w:rPr>
                <w:rFonts w:cs="Times New Roman"/>
                <w:sz w:val="28"/>
                <w:szCs w:val="28"/>
                <w:lang w:val="en-US"/>
              </w:rPr>
            </w:pPr>
          </w:p>
        </w:tc>
        <w:tc>
          <w:tcPr>
            <w:tcW w:w="1068" w:type="pct"/>
          </w:tcPr>
          <w:p w:rsidR="006633C8" w:rsidRDefault="006633C8">
            <w:pPr>
              <w:pStyle w:val="TableParagraph"/>
              <w:rPr>
                <w:rFonts w:cs="Times New Roman"/>
                <w:sz w:val="28"/>
                <w:szCs w:val="28"/>
                <w:lang w:val="en-US"/>
              </w:rPr>
            </w:pPr>
          </w:p>
        </w:tc>
      </w:tr>
      <w:tr w:rsidR="006633C8">
        <w:trPr>
          <w:trHeight w:val="1288"/>
        </w:trPr>
        <w:tc>
          <w:tcPr>
            <w:tcW w:w="273" w:type="pct"/>
          </w:tcPr>
          <w:p w:rsidR="006633C8" w:rsidRDefault="00262DEC">
            <w:pPr>
              <w:pStyle w:val="TableParagraph"/>
              <w:spacing w:line="315" w:lineRule="exact"/>
              <w:ind w:left="149" w:right="212"/>
              <w:jc w:val="center"/>
              <w:rPr>
                <w:rFonts w:cs="Times New Roman"/>
                <w:sz w:val="28"/>
                <w:szCs w:val="28"/>
                <w:lang w:val="en-US"/>
              </w:rPr>
            </w:pPr>
            <w:r>
              <w:rPr>
                <w:rFonts w:cs="Times New Roman"/>
                <w:sz w:val="28"/>
                <w:szCs w:val="28"/>
                <w:lang w:val="en-US"/>
              </w:rPr>
              <w:t>8.</w:t>
            </w:r>
          </w:p>
        </w:tc>
        <w:tc>
          <w:tcPr>
            <w:tcW w:w="2136" w:type="pct"/>
          </w:tcPr>
          <w:p w:rsidR="006633C8" w:rsidRDefault="00262DEC">
            <w:pPr>
              <w:pStyle w:val="TableParagraph"/>
              <w:ind w:left="107" w:right="372"/>
              <w:rPr>
                <w:rFonts w:cs="Times New Roman"/>
                <w:sz w:val="28"/>
                <w:szCs w:val="28"/>
              </w:rPr>
            </w:pPr>
            <w:r>
              <w:rPr>
                <w:rFonts w:cs="Times New Roman"/>
                <w:sz w:val="28"/>
                <w:szCs w:val="28"/>
              </w:rPr>
              <w:t>Фамилия, имя, отчество уполномоченного лица организации,</w:t>
            </w:r>
          </w:p>
          <w:p w:rsidR="006633C8" w:rsidRDefault="00262DEC">
            <w:pPr>
              <w:pStyle w:val="TableParagraph"/>
              <w:spacing w:line="310" w:lineRule="exact"/>
              <w:ind w:left="107"/>
              <w:rPr>
                <w:rFonts w:cs="Times New Roman"/>
                <w:sz w:val="28"/>
                <w:szCs w:val="28"/>
              </w:rPr>
            </w:pPr>
            <w:proofErr w:type="gramStart"/>
            <w:r>
              <w:rPr>
                <w:rFonts w:cs="Times New Roman"/>
                <w:sz w:val="28"/>
                <w:szCs w:val="28"/>
              </w:rPr>
              <w:t>реализующей</w:t>
            </w:r>
            <w:proofErr w:type="gramEnd"/>
            <w:r>
              <w:rPr>
                <w:rFonts w:cs="Times New Roman"/>
                <w:sz w:val="28"/>
                <w:szCs w:val="28"/>
              </w:rPr>
              <w:t xml:space="preserve"> проект</w:t>
            </w:r>
          </w:p>
        </w:tc>
        <w:tc>
          <w:tcPr>
            <w:tcW w:w="1523" w:type="pct"/>
            <w:gridSpan w:val="2"/>
          </w:tcPr>
          <w:p w:rsidR="006633C8" w:rsidRDefault="006633C8">
            <w:pPr>
              <w:pStyle w:val="TableParagraph"/>
              <w:rPr>
                <w:rFonts w:cs="Times New Roman"/>
                <w:sz w:val="28"/>
                <w:szCs w:val="28"/>
              </w:rPr>
            </w:pPr>
          </w:p>
        </w:tc>
        <w:tc>
          <w:tcPr>
            <w:tcW w:w="1068" w:type="pct"/>
          </w:tcPr>
          <w:p w:rsidR="006633C8" w:rsidRDefault="006633C8">
            <w:pPr>
              <w:pStyle w:val="TableParagraph"/>
              <w:rPr>
                <w:rFonts w:cs="Times New Roman"/>
                <w:sz w:val="28"/>
                <w:szCs w:val="28"/>
              </w:rPr>
            </w:pPr>
          </w:p>
        </w:tc>
      </w:tr>
      <w:tr w:rsidR="006633C8">
        <w:trPr>
          <w:trHeight w:val="643"/>
        </w:trPr>
        <w:tc>
          <w:tcPr>
            <w:tcW w:w="5000" w:type="pct"/>
            <w:gridSpan w:val="5"/>
          </w:tcPr>
          <w:p w:rsidR="006633C8" w:rsidRDefault="00262DEC">
            <w:pPr>
              <w:pStyle w:val="TableParagraph"/>
              <w:numPr>
                <w:ilvl w:val="0"/>
                <w:numId w:val="2"/>
              </w:numPr>
              <w:spacing w:line="315" w:lineRule="exact"/>
              <w:rPr>
                <w:rFonts w:cs="Times New Roman"/>
                <w:sz w:val="28"/>
                <w:szCs w:val="28"/>
              </w:rPr>
            </w:pPr>
            <w:r>
              <w:rPr>
                <w:rFonts w:cs="Times New Roman"/>
                <w:sz w:val="28"/>
                <w:szCs w:val="28"/>
              </w:rPr>
              <w:t>Сведения о публично-правовых образованиях, являющихся</w:t>
            </w:r>
          </w:p>
          <w:p w:rsidR="006633C8" w:rsidRDefault="00262DEC">
            <w:pPr>
              <w:pStyle w:val="TableParagraph"/>
              <w:spacing w:line="309" w:lineRule="exact"/>
              <w:ind w:left="3269"/>
              <w:rPr>
                <w:rFonts w:cs="Times New Roman"/>
                <w:sz w:val="28"/>
                <w:szCs w:val="28"/>
              </w:rPr>
            </w:pPr>
            <w:r>
              <w:rPr>
                <w:rFonts w:cs="Times New Roman"/>
                <w:sz w:val="28"/>
                <w:szCs w:val="28"/>
              </w:rPr>
              <w:t>сторонами соглашения</w:t>
            </w:r>
          </w:p>
        </w:tc>
      </w:tr>
      <w:tr w:rsidR="006633C8">
        <w:trPr>
          <w:trHeight w:val="1288"/>
        </w:trPr>
        <w:tc>
          <w:tcPr>
            <w:tcW w:w="273" w:type="pct"/>
          </w:tcPr>
          <w:p w:rsidR="006633C8" w:rsidRDefault="00262DEC">
            <w:pPr>
              <w:pStyle w:val="TableParagraph"/>
              <w:spacing w:line="315" w:lineRule="exact"/>
              <w:ind w:left="186" w:right="176"/>
              <w:jc w:val="center"/>
              <w:rPr>
                <w:rFonts w:cs="Times New Roman"/>
                <w:sz w:val="28"/>
                <w:szCs w:val="28"/>
                <w:lang w:val="en-US"/>
              </w:rPr>
            </w:pPr>
            <w:r>
              <w:rPr>
                <w:rFonts w:cs="Times New Roman"/>
                <w:sz w:val="28"/>
                <w:szCs w:val="28"/>
                <w:lang w:val="en-US"/>
              </w:rPr>
              <w:t>9.</w:t>
            </w:r>
          </w:p>
        </w:tc>
        <w:tc>
          <w:tcPr>
            <w:tcW w:w="2136" w:type="pct"/>
          </w:tcPr>
          <w:p w:rsidR="006633C8" w:rsidRDefault="00262DEC">
            <w:pPr>
              <w:pStyle w:val="TableParagraph"/>
              <w:ind w:left="107" w:right="309"/>
              <w:rPr>
                <w:rFonts w:cs="Times New Roman"/>
                <w:sz w:val="28"/>
                <w:szCs w:val="28"/>
              </w:rPr>
            </w:pPr>
            <w:r>
              <w:rPr>
                <w:rFonts w:cs="Times New Roman"/>
                <w:sz w:val="28"/>
                <w:szCs w:val="28"/>
              </w:rPr>
              <w:t xml:space="preserve">Уполномоченный орган, действующий от имени субъекта </w:t>
            </w:r>
            <w:proofErr w:type="gramStart"/>
            <w:r>
              <w:rPr>
                <w:rFonts w:cs="Times New Roman"/>
                <w:sz w:val="28"/>
                <w:szCs w:val="28"/>
              </w:rPr>
              <w:t>Российской</w:t>
            </w:r>
            <w:proofErr w:type="gramEnd"/>
          </w:p>
          <w:p w:rsidR="006633C8" w:rsidRDefault="00262DEC">
            <w:pPr>
              <w:pStyle w:val="TableParagraph"/>
              <w:spacing w:line="308" w:lineRule="exact"/>
              <w:ind w:left="107"/>
              <w:rPr>
                <w:rFonts w:cs="Times New Roman"/>
                <w:sz w:val="28"/>
                <w:szCs w:val="28"/>
              </w:rPr>
            </w:pPr>
            <w:r>
              <w:rPr>
                <w:rFonts w:cs="Times New Roman"/>
                <w:sz w:val="28"/>
                <w:szCs w:val="28"/>
              </w:rPr>
              <w:t>Федерации</w:t>
            </w:r>
          </w:p>
        </w:tc>
        <w:tc>
          <w:tcPr>
            <w:tcW w:w="1488" w:type="pct"/>
          </w:tcPr>
          <w:p w:rsidR="006633C8" w:rsidRDefault="006633C8">
            <w:pPr>
              <w:pStyle w:val="TableParagraph"/>
              <w:rPr>
                <w:rFonts w:cs="Times New Roman"/>
                <w:sz w:val="28"/>
                <w:szCs w:val="28"/>
              </w:rPr>
            </w:pPr>
          </w:p>
        </w:tc>
        <w:tc>
          <w:tcPr>
            <w:tcW w:w="1102" w:type="pct"/>
            <w:gridSpan w:val="2"/>
          </w:tcPr>
          <w:p w:rsidR="006633C8" w:rsidRDefault="006633C8">
            <w:pPr>
              <w:pStyle w:val="TableParagraph"/>
              <w:rPr>
                <w:rFonts w:cs="Times New Roman"/>
                <w:sz w:val="28"/>
                <w:szCs w:val="28"/>
              </w:rPr>
            </w:pPr>
          </w:p>
        </w:tc>
      </w:tr>
    </w:tbl>
    <w:p w:rsidR="006633C8" w:rsidRDefault="006633C8">
      <w:pPr>
        <w:jc w:val="both"/>
        <w:rPr>
          <w:rFonts w:cs="Times New Roman"/>
          <w:sz w:val="28"/>
          <w:szCs w:val="28"/>
        </w:rPr>
        <w:sectPr w:rsidR="006633C8">
          <w:pgSz w:w="11910" w:h="16850"/>
          <w:pgMar w:top="1060" w:right="740" w:bottom="280" w:left="1080" w:header="751" w:footer="0" w:gutter="0"/>
          <w:cols w:space="720"/>
        </w:sect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58"/>
        <w:gridCol w:w="3676"/>
        <w:gridCol w:w="3226"/>
        <w:gridCol w:w="2440"/>
      </w:tblGrid>
      <w:tr w:rsidR="006633C8">
        <w:trPr>
          <w:trHeight w:val="1288"/>
        </w:trPr>
        <w:tc>
          <w:tcPr>
            <w:tcW w:w="375" w:type="pct"/>
          </w:tcPr>
          <w:p w:rsidR="006633C8" w:rsidRDefault="00262DEC">
            <w:pPr>
              <w:pStyle w:val="TableParagraph"/>
              <w:spacing w:line="315" w:lineRule="exact"/>
              <w:ind w:right="159"/>
              <w:jc w:val="right"/>
              <w:rPr>
                <w:rFonts w:cs="Times New Roman"/>
                <w:sz w:val="28"/>
                <w:szCs w:val="28"/>
                <w:lang w:val="en-US"/>
              </w:rPr>
            </w:pPr>
            <w:r>
              <w:rPr>
                <w:rFonts w:cs="Times New Roman"/>
                <w:sz w:val="28"/>
                <w:szCs w:val="28"/>
                <w:lang w:val="en-US"/>
              </w:rPr>
              <w:lastRenderedPageBreak/>
              <w:t>10.</w:t>
            </w:r>
          </w:p>
        </w:tc>
        <w:tc>
          <w:tcPr>
            <w:tcW w:w="1820" w:type="pct"/>
          </w:tcPr>
          <w:p w:rsidR="006633C8" w:rsidRDefault="00262DEC">
            <w:pPr>
              <w:pStyle w:val="TableParagraph"/>
              <w:ind w:left="107" w:right="309"/>
              <w:rPr>
                <w:rFonts w:cs="Times New Roman"/>
                <w:sz w:val="28"/>
                <w:szCs w:val="28"/>
              </w:rPr>
            </w:pPr>
            <w:r>
              <w:rPr>
                <w:rFonts w:cs="Times New Roman"/>
                <w:sz w:val="28"/>
                <w:szCs w:val="28"/>
              </w:rPr>
              <w:t>Уполномоченный орган, действующий от имени муниципального</w:t>
            </w:r>
          </w:p>
          <w:p w:rsidR="006633C8" w:rsidRDefault="00262DEC">
            <w:pPr>
              <w:pStyle w:val="TableParagraph"/>
              <w:spacing w:line="310" w:lineRule="exact"/>
              <w:ind w:left="107"/>
              <w:rPr>
                <w:rFonts w:cs="Times New Roman"/>
                <w:sz w:val="28"/>
                <w:szCs w:val="28"/>
              </w:rPr>
            </w:pPr>
            <w:r>
              <w:rPr>
                <w:rFonts w:cs="Times New Roman"/>
                <w:sz w:val="28"/>
                <w:szCs w:val="28"/>
              </w:rPr>
              <w:t>образования</w:t>
            </w:r>
          </w:p>
        </w:tc>
        <w:tc>
          <w:tcPr>
            <w:tcW w:w="1597"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r w:rsidR="006633C8">
        <w:trPr>
          <w:trHeight w:val="350"/>
        </w:trPr>
        <w:tc>
          <w:tcPr>
            <w:tcW w:w="5000" w:type="pct"/>
            <w:gridSpan w:val="4"/>
          </w:tcPr>
          <w:p w:rsidR="006633C8" w:rsidRDefault="00262DEC">
            <w:pPr>
              <w:pStyle w:val="TableParagraph"/>
              <w:numPr>
                <w:ilvl w:val="0"/>
                <w:numId w:val="2"/>
              </w:numPr>
              <w:spacing w:line="315" w:lineRule="exact"/>
              <w:rPr>
                <w:rFonts w:cs="Times New Roman"/>
                <w:sz w:val="28"/>
                <w:szCs w:val="28"/>
              </w:rPr>
            </w:pPr>
            <w:r>
              <w:rPr>
                <w:rFonts w:cs="Times New Roman"/>
                <w:sz w:val="28"/>
                <w:szCs w:val="28"/>
              </w:rPr>
              <w:t xml:space="preserve">Сведения о </w:t>
            </w:r>
            <w:proofErr w:type="gramStart"/>
            <w:r>
              <w:rPr>
                <w:rFonts w:cs="Times New Roman"/>
                <w:sz w:val="28"/>
                <w:szCs w:val="28"/>
              </w:rPr>
              <w:t>соглашении</w:t>
            </w:r>
            <w:proofErr w:type="gramEnd"/>
            <w:r>
              <w:rPr>
                <w:rFonts w:cs="Times New Roman"/>
                <w:sz w:val="28"/>
                <w:szCs w:val="28"/>
              </w:rPr>
              <w:t xml:space="preserve"> о защите и поощрении капиталовложений</w:t>
            </w:r>
          </w:p>
        </w:tc>
      </w:tr>
      <w:tr w:rsidR="006633C8">
        <w:trPr>
          <w:trHeight w:val="1286"/>
        </w:trPr>
        <w:tc>
          <w:tcPr>
            <w:tcW w:w="375" w:type="pct"/>
          </w:tcPr>
          <w:p w:rsidR="006633C8" w:rsidRDefault="00262DEC">
            <w:pPr>
              <w:pStyle w:val="TableParagraph"/>
              <w:spacing w:line="315" w:lineRule="exact"/>
              <w:ind w:right="159"/>
              <w:jc w:val="right"/>
              <w:rPr>
                <w:rFonts w:cs="Times New Roman"/>
                <w:sz w:val="28"/>
                <w:szCs w:val="28"/>
                <w:lang w:val="en-US"/>
              </w:rPr>
            </w:pPr>
            <w:r>
              <w:rPr>
                <w:rFonts w:cs="Times New Roman"/>
                <w:sz w:val="28"/>
                <w:szCs w:val="28"/>
                <w:lang w:val="en-US"/>
              </w:rPr>
              <w:t>11.</w:t>
            </w:r>
          </w:p>
        </w:tc>
        <w:tc>
          <w:tcPr>
            <w:tcW w:w="1820" w:type="pct"/>
          </w:tcPr>
          <w:p w:rsidR="006633C8" w:rsidRDefault="00262DEC">
            <w:pPr>
              <w:pStyle w:val="TableParagraph"/>
              <w:spacing w:line="315" w:lineRule="exact"/>
              <w:ind w:left="107"/>
              <w:rPr>
                <w:rFonts w:cs="Times New Roman"/>
                <w:sz w:val="28"/>
                <w:szCs w:val="28"/>
              </w:rPr>
            </w:pPr>
            <w:r>
              <w:rPr>
                <w:rFonts w:cs="Times New Roman"/>
                <w:sz w:val="28"/>
                <w:szCs w:val="28"/>
              </w:rPr>
              <w:t>Дата подписания</w:t>
            </w:r>
          </w:p>
          <w:p w:rsidR="006633C8" w:rsidRDefault="00262DEC">
            <w:pPr>
              <w:pStyle w:val="TableParagraph"/>
              <w:ind w:left="107" w:right="188"/>
              <w:rPr>
                <w:rFonts w:cs="Times New Roman"/>
                <w:sz w:val="28"/>
                <w:szCs w:val="28"/>
              </w:rPr>
            </w:pPr>
            <w:r>
              <w:rPr>
                <w:rFonts w:cs="Times New Roman"/>
                <w:sz w:val="28"/>
                <w:szCs w:val="28"/>
              </w:rPr>
              <w:t>соглашения последней из сторон соглашения</w:t>
            </w:r>
          </w:p>
          <w:p w:rsidR="006633C8" w:rsidRDefault="00262DEC">
            <w:pPr>
              <w:pStyle w:val="TableParagraph"/>
              <w:spacing w:line="308" w:lineRule="exact"/>
              <w:ind w:left="107"/>
              <w:rPr>
                <w:rFonts w:cs="Times New Roman"/>
                <w:sz w:val="28"/>
                <w:szCs w:val="28"/>
              </w:rPr>
            </w:pPr>
            <w:r>
              <w:rPr>
                <w:rFonts w:cs="Times New Roman"/>
                <w:sz w:val="28"/>
                <w:szCs w:val="28"/>
              </w:rPr>
              <w:t>(далее - соглашение)</w:t>
            </w:r>
          </w:p>
        </w:tc>
        <w:tc>
          <w:tcPr>
            <w:tcW w:w="1597"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r w:rsidR="006633C8">
        <w:trPr>
          <w:trHeight w:val="324"/>
        </w:trPr>
        <w:tc>
          <w:tcPr>
            <w:tcW w:w="375" w:type="pct"/>
          </w:tcPr>
          <w:p w:rsidR="006633C8" w:rsidRDefault="00262DEC">
            <w:pPr>
              <w:pStyle w:val="TableParagraph"/>
              <w:spacing w:line="304" w:lineRule="exact"/>
              <w:ind w:right="156"/>
              <w:jc w:val="right"/>
              <w:rPr>
                <w:rFonts w:cs="Times New Roman"/>
                <w:sz w:val="28"/>
                <w:szCs w:val="28"/>
                <w:lang w:val="en-US"/>
              </w:rPr>
            </w:pPr>
            <w:r>
              <w:rPr>
                <w:rFonts w:cs="Times New Roman"/>
                <w:sz w:val="28"/>
                <w:szCs w:val="28"/>
                <w:lang w:val="en-US"/>
              </w:rPr>
              <w:t>12.</w:t>
            </w:r>
          </w:p>
        </w:tc>
        <w:tc>
          <w:tcPr>
            <w:tcW w:w="1820" w:type="pct"/>
          </w:tcPr>
          <w:p w:rsidR="006633C8" w:rsidRDefault="00262DEC">
            <w:pPr>
              <w:pStyle w:val="TableParagraph"/>
              <w:spacing w:line="304" w:lineRule="exact"/>
              <w:ind w:left="107"/>
              <w:rPr>
                <w:rFonts w:cs="Times New Roman"/>
                <w:sz w:val="28"/>
                <w:szCs w:val="28"/>
              </w:rPr>
            </w:pPr>
            <w:r>
              <w:rPr>
                <w:rFonts w:cs="Times New Roman"/>
                <w:sz w:val="28"/>
                <w:szCs w:val="28"/>
              </w:rPr>
              <w:t>Наименование проекта</w:t>
            </w:r>
          </w:p>
        </w:tc>
        <w:tc>
          <w:tcPr>
            <w:tcW w:w="1597" w:type="pct"/>
          </w:tcPr>
          <w:p w:rsidR="006633C8" w:rsidRDefault="006633C8">
            <w:pPr>
              <w:pStyle w:val="TableParagraph"/>
              <w:rPr>
                <w:rFonts w:cs="Times New Roman"/>
                <w:sz w:val="28"/>
                <w:szCs w:val="28"/>
                <w:lang w:val="en-US"/>
              </w:rPr>
            </w:pPr>
          </w:p>
        </w:tc>
        <w:tc>
          <w:tcPr>
            <w:tcW w:w="1208" w:type="pct"/>
          </w:tcPr>
          <w:p w:rsidR="006633C8" w:rsidRDefault="006633C8">
            <w:pPr>
              <w:pStyle w:val="TableParagraph"/>
              <w:rPr>
                <w:rFonts w:cs="Times New Roman"/>
                <w:sz w:val="28"/>
                <w:szCs w:val="28"/>
                <w:lang w:val="en-US"/>
              </w:rPr>
            </w:pPr>
          </w:p>
        </w:tc>
      </w:tr>
      <w:tr w:rsidR="006633C8">
        <w:trPr>
          <w:trHeight w:val="642"/>
        </w:trPr>
        <w:tc>
          <w:tcPr>
            <w:tcW w:w="375" w:type="pct"/>
          </w:tcPr>
          <w:p w:rsidR="006633C8" w:rsidRDefault="00262DEC">
            <w:pPr>
              <w:pStyle w:val="TableParagraph"/>
              <w:spacing w:line="315" w:lineRule="exact"/>
              <w:ind w:right="156"/>
              <w:jc w:val="right"/>
              <w:rPr>
                <w:rFonts w:cs="Times New Roman"/>
                <w:sz w:val="28"/>
                <w:szCs w:val="28"/>
                <w:lang w:val="en-US"/>
              </w:rPr>
            </w:pPr>
            <w:r>
              <w:rPr>
                <w:rFonts w:cs="Times New Roman"/>
                <w:sz w:val="28"/>
                <w:szCs w:val="28"/>
                <w:lang w:val="en-US"/>
              </w:rPr>
              <w:t>13.</w:t>
            </w:r>
          </w:p>
        </w:tc>
        <w:tc>
          <w:tcPr>
            <w:tcW w:w="1820" w:type="pct"/>
          </w:tcPr>
          <w:p w:rsidR="006633C8" w:rsidRDefault="00262DEC">
            <w:pPr>
              <w:pStyle w:val="TableParagraph"/>
              <w:spacing w:line="315" w:lineRule="exact"/>
              <w:ind w:left="107"/>
              <w:rPr>
                <w:rFonts w:cs="Times New Roman"/>
                <w:sz w:val="28"/>
                <w:szCs w:val="28"/>
              </w:rPr>
            </w:pPr>
            <w:r>
              <w:rPr>
                <w:rFonts w:cs="Times New Roman"/>
                <w:sz w:val="28"/>
                <w:szCs w:val="28"/>
              </w:rPr>
              <w:t>Сроки и этапы</w:t>
            </w:r>
          </w:p>
          <w:p w:rsidR="006633C8" w:rsidRDefault="00262DEC">
            <w:pPr>
              <w:pStyle w:val="TableParagraph"/>
              <w:spacing w:line="308" w:lineRule="exact"/>
              <w:ind w:left="107"/>
              <w:rPr>
                <w:rFonts w:cs="Times New Roman"/>
                <w:sz w:val="28"/>
                <w:szCs w:val="28"/>
              </w:rPr>
            </w:pPr>
            <w:r>
              <w:rPr>
                <w:rFonts w:cs="Times New Roman"/>
                <w:sz w:val="28"/>
                <w:szCs w:val="28"/>
              </w:rPr>
              <w:t>реализации проекта</w:t>
            </w:r>
          </w:p>
        </w:tc>
        <w:tc>
          <w:tcPr>
            <w:tcW w:w="1597"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r w:rsidR="006633C8">
        <w:trPr>
          <w:trHeight w:val="2577"/>
        </w:trPr>
        <w:tc>
          <w:tcPr>
            <w:tcW w:w="375" w:type="pct"/>
          </w:tcPr>
          <w:p w:rsidR="006633C8" w:rsidRDefault="00262DEC">
            <w:pPr>
              <w:pStyle w:val="TableParagraph"/>
              <w:spacing w:line="315" w:lineRule="exact"/>
              <w:ind w:right="156"/>
              <w:jc w:val="right"/>
              <w:rPr>
                <w:rFonts w:cs="Times New Roman"/>
                <w:sz w:val="28"/>
                <w:szCs w:val="28"/>
                <w:lang w:val="en-US"/>
              </w:rPr>
            </w:pPr>
            <w:r>
              <w:rPr>
                <w:rFonts w:cs="Times New Roman"/>
                <w:sz w:val="28"/>
                <w:szCs w:val="28"/>
                <w:lang w:val="en-US"/>
              </w:rPr>
              <w:t>14.</w:t>
            </w:r>
          </w:p>
        </w:tc>
        <w:tc>
          <w:tcPr>
            <w:tcW w:w="1820" w:type="pct"/>
          </w:tcPr>
          <w:p w:rsidR="006633C8" w:rsidRDefault="00262DEC">
            <w:pPr>
              <w:pStyle w:val="TableParagraph"/>
              <w:spacing w:line="315" w:lineRule="exact"/>
              <w:ind w:left="107"/>
              <w:rPr>
                <w:rFonts w:cs="Times New Roman"/>
                <w:sz w:val="28"/>
                <w:szCs w:val="28"/>
              </w:rPr>
            </w:pPr>
            <w:r>
              <w:rPr>
                <w:rFonts w:cs="Times New Roman"/>
                <w:sz w:val="28"/>
                <w:szCs w:val="28"/>
              </w:rPr>
              <w:t>Сведения о размере</w:t>
            </w:r>
          </w:p>
          <w:p w:rsidR="006633C8" w:rsidRDefault="00262DEC">
            <w:pPr>
              <w:pStyle w:val="TableParagraph"/>
              <w:spacing w:before="2"/>
              <w:ind w:left="107" w:right="542"/>
              <w:rPr>
                <w:rFonts w:cs="Times New Roman"/>
                <w:sz w:val="28"/>
                <w:szCs w:val="28"/>
              </w:rPr>
            </w:pPr>
            <w:r>
              <w:rPr>
                <w:rFonts w:cs="Times New Roman"/>
                <w:sz w:val="28"/>
                <w:szCs w:val="28"/>
              </w:rPr>
              <w:t>Осуществленных (если применимо) и</w:t>
            </w:r>
          </w:p>
          <w:p w:rsidR="006633C8" w:rsidRDefault="00262DEC">
            <w:pPr>
              <w:pStyle w:val="TableParagraph"/>
              <w:spacing w:line="321" w:lineRule="exact"/>
              <w:ind w:left="107"/>
              <w:rPr>
                <w:rFonts w:cs="Times New Roman"/>
                <w:sz w:val="28"/>
                <w:szCs w:val="28"/>
              </w:rPr>
            </w:pPr>
            <w:r>
              <w:rPr>
                <w:rFonts w:cs="Times New Roman"/>
                <w:sz w:val="28"/>
                <w:szCs w:val="28"/>
              </w:rPr>
              <w:t>планируемых</w:t>
            </w:r>
          </w:p>
          <w:p w:rsidR="006633C8" w:rsidRDefault="00262DEC">
            <w:pPr>
              <w:pStyle w:val="TableParagraph"/>
              <w:ind w:left="107" w:right="207"/>
              <w:rPr>
                <w:rFonts w:cs="Times New Roman"/>
                <w:sz w:val="28"/>
                <w:szCs w:val="28"/>
              </w:rPr>
            </w:pPr>
            <w:r>
              <w:rPr>
                <w:rFonts w:cs="Times New Roman"/>
                <w:sz w:val="28"/>
                <w:szCs w:val="28"/>
              </w:rPr>
              <w:t>капиталовложений, в том числе по этапам</w:t>
            </w:r>
          </w:p>
          <w:p w:rsidR="006633C8" w:rsidRDefault="00262DEC">
            <w:pPr>
              <w:pStyle w:val="TableParagraph"/>
              <w:spacing w:line="322" w:lineRule="exact"/>
              <w:ind w:left="107" w:right="875"/>
              <w:rPr>
                <w:rFonts w:cs="Times New Roman"/>
                <w:sz w:val="28"/>
                <w:szCs w:val="28"/>
              </w:rPr>
            </w:pPr>
            <w:r>
              <w:rPr>
                <w:rFonts w:cs="Times New Roman"/>
                <w:sz w:val="28"/>
                <w:szCs w:val="28"/>
              </w:rPr>
              <w:t>реализации проекта (рублей)</w:t>
            </w:r>
          </w:p>
        </w:tc>
        <w:tc>
          <w:tcPr>
            <w:tcW w:w="1597"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r w:rsidR="006633C8">
        <w:trPr>
          <w:trHeight w:val="3218"/>
        </w:trPr>
        <w:tc>
          <w:tcPr>
            <w:tcW w:w="375" w:type="pct"/>
          </w:tcPr>
          <w:p w:rsidR="006633C8" w:rsidRDefault="00262DEC">
            <w:pPr>
              <w:pStyle w:val="TableParagraph"/>
              <w:spacing w:line="315" w:lineRule="exact"/>
              <w:ind w:right="159"/>
              <w:jc w:val="right"/>
              <w:rPr>
                <w:rFonts w:cs="Times New Roman"/>
                <w:sz w:val="28"/>
                <w:szCs w:val="28"/>
                <w:lang w:val="en-US"/>
              </w:rPr>
            </w:pPr>
            <w:r>
              <w:rPr>
                <w:rFonts w:cs="Times New Roman"/>
                <w:sz w:val="28"/>
                <w:szCs w:val="28"/>
                <w:lang w:val="en-US"/>
              </w:rPr>
              <w:t>15.</w:t>
            </w:r>
          </w:p>
        </w:tc>
        <w:tc>
          <w:tcPr>
            <w:tcW w:w="1820" w:type="pct"/>
          </w:tcPr>
          <w:p w:rsidR="006633C8" w:rsidRDefault="00262DEC">
            <w:pPr>
              <w:pStyle w:val="TableParagraph"/>
              <w:spacing w:line="315" w:lineRule="exact"/>
              <w:ind w:left="107"/>
              <w:rPr>
                <w:rFonts w:cs="Times New Roman"/>
                <w:sz w:val="28"/>
                <w:szCs w:val="28"/>
              </w:rPr>
            </w:pPr>
            <w:r>
              <w:rPr>
                <w:rFonts w:cs="Times New Roman"/>
                <w:sz w:val="28"/>
                <w:szCs w:val="28"/>
              </w:rPr>
              <w:t>Перечень актов</w:t>
            </w:r>
          </w:p>
          <w:p w:rsidR="006633C8" w:rsidRDefault="00262DEC">
            <w:pPr>
              <w:pStyle w:val="TableParagraph"/>
              <w:ind w:left="107" w:right="215"/>
              <w:rPr>
                <w:rFonts w:cs="Times New Roman"/>
                <w:sz w:val="28"/>
                <w:szCs w:val="28"/>
              </w:rPr>
            </w:pPr>
            <w:r>
              <w:rPr>
                <w:rFonts w:cs="Times New Roman"/>
                <w:sz w:val="28"/>
                <w:szCs w:val="28"/>
              </w:rPr>
              <w:t>(решений), применяемых с учетом особенностей, установленных статьей  9 Федерального закона</w:t>
            </w:r>
          </w:p>
          <w:p w:rsidR="006633C8" w:rsidRDefault="00262DEC">
            <w:pPr>
              <w:pStyle w:val="TableParagraph"/>
              <w:ind w:left="107" w:right="336"/>
              <w:rPr>
                <w:rFonts w:cs="Times New Roman"/>
                <w:sz w:val="28"/>
                <w:szCs w:val="28"/>
              </w:rPr>
            </w:pPr>
            <w:r>
              <w:rPr>
                <w:rFonts w:cs="Times New Roman"/>
                <w:sz w:val="28"/>
                <w:szCs w:val="28"/>
              </w:rPr>
              <w:t xml:space="preserve">«О защите и поощрении капиталовложений </w:t>
            </w:r>
            <w:proofErr w:type="gramStart"/>
            <w:r>
              <w:rPr>
                <w:rFonts w:cs="Times New Roman"/>
                <w:sz w:val="28"/>
                <w:szCs w:val="28"/>
              </w:rPr>
              <w:t>в</w:t>
            </w:r>
            <w:proofErr w:type="gramEnd"/>
          </w:p>
          <w:p w:rsidR="006633C8" w:rsidRDefault="00262DEC">
            <w:pPr>
              <w:pStyle w:val="TableParagraph"/>
              <w:ind w:left="107" w:right="244"/>
              <w:rPr>
                <w:rFonts w:cs="Times New Roman"/>
                <w:sz w:val="28"/>
                <w:szCs w:val="28"/>
              </w:rPr>
            </w:pPr>
            <w:r>
              <w:rPr>
                <w:rFonts w:cs="Times New Roman"/>
                <w:sz w:val="28"/>
                <w:szCs w:val="28"/>
              </w:rPr>
              <w:t>Российской Федерации», в том числе реквизиты</w:t>
            </w:r>
          </w:p>
          <w:p w:rsidR="006633C8" w:rsidRDefault="00262DEC">
            <w:pPr>
              <w:pStyle w:val="TableParagraph"/>
              <w:spacing w:line="308" w:lineRule="exact"/>
              <w:ind w:left="107"/>
              <w:rPr>
                <w:rFonts w:cs="Times New Roman"/>
                <w:sz w:val="28"/>
                <w:szCs w:val="28"/>
              </w:rPr>
            </w:pPr>
            <w:r>
              <w:rPr>
                <w:rFonts w:cs="Times New Roman"/>
                <w:sz w:val="28"/>
                <w:szCs w:val="28"/>
              </w:rPr>
              <w:t>таких актов</w:t>
            </w:r>
          </w:p>
        </w:tc>
        <w:tc>
          <w:tcPr>
            <w:tcW w:w="1597" w:type="pct"/>
          </w:tcPr>
          <w:p w:rsidR="006633C8" w:rsidRDefault="006633C8">
            <w:pPr>
              <w:pStyle w:val="TableParagraph"/>
              <w:rPr>
                <w:rFonts w:cs="Times New Roman"/>
                <w:sz w:val="28"/>
                <w:szCs w:val="28"/>
                <w:lang w:val="en-US"/>
              </w:rPr>
            </w:pPr>
          </w:p>
        </w:tc>
        <w:tc>
          <w:tcPr>
            <w:tcW w:w="1208" w:type="pct"/>
          </w:tcPr>
          <w:p w:rsidR="006633C8" w:rsidRDefault="006633C8">
            <w:pPr>
              <w:pStyle w:val="TableParagraph"/>
              <w:rPr>
                <w:rFonts w:cs="Times New Roman"/>
                <w:sz w:val="28"/>
                <w:szCs w:val="28"/>
                <w:lang w:val="en-US"/>
              </w:rPr>
            </w:pPr>
          </w:p>
        </w:tc>
      </w:tr>
      <w:tr w:rsidR="006633C8">
        <w:trPr>
          <w:trHeight w:val="966"/>
        </w:trPr>
        <w:tc>
          <w:tcPr>
            <w:tcW w:w="375" w:type="pct"/>
          </w:tcPr>
          <w:p w:rsidR="006633C8" w:rsidRDefault="00262DEC">
            <w:pPr>
              <w:pStyle w:val="TableParagraph"/>
              <w:spacing w:line="317" w:lineRule="exact"/>
              <w:ind w:right="159"/>
              <w:jc w:val="right"/>
              <w:rPr>
                <w:rFonts w:cs="Times New Roman"/>
                <w:sz w:val="28"/>
                <w:szCs w:val="28"/>
                <w:lang w:val="en-US"/>
              </w:rPr>
            </w:pPr>
            <w:r>
              <w:rPr>
                <w:rFonts w:cs="Times New Roman"/>
                <w:sz w:val="28"/>
                <w:szCs w:val="28"/>
                <w:lang w:val="en-US"/>
              </w:rPr>
              <w:t>16.</w:t>
            </w:r>
          </w:p>
        </w:tc>
        <w:tc>
          <w:tcPr>
            <w:tcW w:w="1820" w:type="pct"/>
          </w:tcPr>
          <w:p w:rsidR="006633C8" w:rsidRDefault="00262DEC">
            <w:pPr>
              <w:pStyle w:val="TableParagraph"/>
              <w:ind w:left="107" w:right="1028"/>
              <w:rPr>
                <w:rFonts w:cs="Times New Roman"/>
                <w:sz w:val="28"/>
                <w:szCs w:val="28"/>
              </w:rPr>
            </w:pPr>
            <w:r>
              <w:rPr>
                <w:rFonts w:cs="Times New Roman"/>
                <w:sz w:val="28"/>
                <w:szCs w:val="28"/>
              </w:rPr>
              <w:t xml:space="preserve">Срок применения </w:t>
            </w:r>
            <w:proofErr w:type="gramStart"/>
            <w:r>
              <w:rPr>
                <w:rFonts w:cs="Times New Roman"/>
                <w:sz w:val="28"/>
                <w:szCs w:val="28"/>
              </w:rPr>
              <w:t>стабилизационной</w:t>
            </w:r>
            <w:proofErr w:type="gramEnd"/>
          </w:p>
          <w:p w:rsidR="006633C8" w:rsidRDefault="00262DEC">
            <w:pPr>
              <w:pStyle w:val="TableParagraph"/>
              <w:spacing w:line="308" w:lineRule="exact"/>
              <w:ind w:left="107"/>
              <w:rPr>
                <w:rFonts w:cs="Times New Roman"/>
                <w:sz w:val="28"/>
                <w:szCs w:val="28"/>
                <w:lang w:val="en-US"/>
              </w:rPr>
            </w:pPr>
            <w:r>
              <w:rPr>
                <w:rFonts w:cs="Times New Roman"/>
                <w:sz w:val="28"/>
                <w:szCs w:val="28"/>
              </w:rPr>
              <w:t>оговорки</w:t>
            </w:r>
          </w:p>
        </w:tc>
        <w:tc>
          <w:tcPr>
            <w:tcW w:w="1597" w:type="pct"/>
          </w:tcPr>
          <w:p w:rsidR="006633C8" w:rsidRDefault="006633C8">
            <w:pPr>
              <w:pStyle w:val="TableParagraph"/>
              <w:rPr>
                <w:rFonts w:cs="Times New Roman"/>
                <w:sz w:val="28"/>
                <w:szCs w:val="28"/>
                <w:lang w:val="en-US"/>
              </w:rPr>
            </w:pPr>
          </w:p>
        </w:tc>
        <w:tc>
          <w:tcPr>
            <w:tcW w:w="1208" w:type="pct"/>
          </w:tcPr>
          <w:p w:rsidR="006633C8" w:rsidRDefault="006633C8">
            <w:pPr>
              <w:pStyle w:val="TableParagraph"/>
              <w:rPr>
                <w:rFonts w:cs="Times New Roman"/>
                <w:sz w:val="28"/>
                <w:szCs w:val="28"/>
                <w:lang w:val="en-US"/>
              </w:rPr>
            </w:pPr>
          </w:p>
        </w:tc>
      </w:tr>
      <w:tr w:rsidR="006633C8">
        <w:trPr>
          <w:trHeight w:val="642"/>
        </w:trPr>
        <w:tc>
          <w:tcPr>
            <w:tcW w:w="375" w:type="pct"/>
          </w:tcPr>
          <w:p w:rsidR="006633C8" w:rsidRDefault="00262DEC">
            <w:pPr>
              <w:pStyle w:val="TableParagraph"/>
              <w:spacing w:line="315" w:lineRule="exact"/>
              <w:ind w:right="159"/>
              <w:jc w:val="right"/>
              <w:rPr>
                <w:rFonts w:cs="Times New Roman"/>
                <w:sz w:val="28"/>
                <w:szCs w:val="28"/>
                <w:lang w:val="en-US"/>
              </w:rPr>
            </w:pPr>
            <w:r>
              <w:rPr>
                <w:rFonts w:cs="Times New Roman"/>
                <w:sz w:val="28"/>
                <w:szCs w:val="28"/>
                <w:lang w:val="en-US"/>
              </w:rPr>
              <w:t>17.</w:t>
            </w:r>
          </w:p>
        </w:tc>
        <w:tc>
          <w:tcPr>
            <w:tcW w:w="1820" w:type="pct"/>
          </w:tcPr>
          <w:p w:rsidR="006633C8" w:rsidRDefault="00262DEC">
            <w:pPr>
              <w:pStyle w:val="TableParagraph"/>
              <w:spacing w:line="315" w:lineRule="exact"/>
              <w:ind w:left="107"/>
              <w:rPr>
                <w:rFonts w:cs="Times New Roman"/>
                <w:sz w:val="28"/>
                <w:szCs w:val="28"/>
              </w:rPr>
            </w:pPr>
            <w:r>
              <w:rPr>
                <w:rFonts w:cs="Times New Roman"/>
                <w:sz w:val="28"/>
                <w:szCs w:val="28"/>
              </w:rPr>
              <w:t>Дата прекращения</w:t>
            </w:r>
          </w:p>
          <w:p w:rsidR="006633C8" w:rsidRDefault="00262DEC">
            <w:pPr>
              <w:pStyle w:val="TableParagraph"/>
              <w:spacing w:line="308" w:lineRule="exact"/>
              <w:ind w:left="107"/>
              <w:rPr>
                <w:rFonts w:cs="Times New Roman"/>
                <w:sz w:val="28"/>
                <w:szCs w:val="28"/>
                <w:lang w:val="en-US"/>
              </w:rPr>
            </w:pPr>
            <w:r>
              <w:rPr>
                <w:rFonts w:cs="Times New Roman"/>
                <w:sz w:val="28"/>
                <w:szCs w:val="28"/>
              </w:rPr>
              <w:t>соглашения</w:t>
            </w:r>
          </w:p>
        </w:tc>
        <w:tc>
          <w:tcPr>
            <w:tcW w:w="1597" w:type="pct"/>
          </w:tcPr>
          <w:p w:rsidR="006633C8" w:rsidRDefault="006633C8">
            <w:pPr>
              <w:pStyle w:val="TableParagraph"/>
              <w:rPr>
                <w:rFonts w:cs="Times New Roman"/>
                <w:sz w:val="28"/>
                <w:szCs w:val="28"/>
                <w:lang w:val="en-US"/>
              </w:rPr>
            </w:pPr>
          </w:p>
        </w:tc>
        <w:tc>
          <w:tcPr>
            <w:tcW w:w="1208" w:type="pct"/>
          </w:tcPr>
          <w:p w:rsidR="006633C8" w:rsidRDefault="006633C8">
            <w:pPr>
              <w:pStyle w:val="TableParagraph"/>
              <w:rPr>
                <w:rFonts w:cs="Times New Roman"/>
                <w:sz w:val="28"/>
                <w:szCs w:val="28"/>
                <w:lang w:val="en-US"/>
              </w:rPr>
            </w:pPr>
          </w:p>
        </w:tc>
      </w:tr>
      <w:tr w:rsidR="006633C8">
        <w:trPr>
          <w:trHeight w:val="1288"/>
        </w:trPr>
        <w:tc>
          <w:tcPr>
            <w:tcW w:w="375" w:type="pct"/>
          </w:tcPr>
          <w:p w:rsidR="006633C8" w:rsidRDefault="00262DEC">
            <w:pPr>
              <w:pStyle w:val="TableParagraph"/>
              <w:spacing w:line="317" w:lineRule="exact"/>
              <w:ind w:right="159"/>
              <w:jc w:val="right"/>
              <w:rPr>
                <w:rFonts w:cs="Times New Roman"/>
                <w:sz w:val="28"/>
                <w:szCs w:val="28"/>
                <w:lang w:val="en-US"/>
              </w:rPr>
            </w:pPr>
            <w:r>
              <w:rPr>
                <w:rFonts w:cs="Times New Roman"/>
                <w:sz w:val="28"/>
                <w:szCs w:val="28"/>
                <w:lang w:val="en-US"/>
              </w:rPr>
              <w:t>18.</w:t>
            </w:r>
          </w:p>
        </w:tc>
        <w:tc>
          <w:tcPr>
            <w:tcW w:w="1820" w:type="pct"/>
          </w:tcPr>
          <w:p w:rsidR="006633C8" w:rsidRDefault="00262DEC">
            <w:pPr>
              <w:pStyle w:val="TableParagraph"/>
              <w:ind w:left="107" w:right="756"/>
              <w:rPr>
                <w:rFonts w:cs="Times New Roman"/>
                <w:sz w:val="28"/>
                <w:szCs w:val="28"/>
              </w:rPr>
            </w:pPr>
            <w:r>
              <w:rPr>
                <w:rFonts w:cs="Times New Roman"/>
                <w:sz w:val="28"/>
                <w:szCs w:val="28"/>
              </w:rPr>
              <w:t xml:space="preserve">Сведения о передаче в залог денежных требований </w:t>
            </w:r>
            <w:proofErr w:type="gramStart"/>
            <w:r>
              <w:rPr>
                <w:rFonts w:cs="Times New Roman"/>
                <w:sz w:val="28"/>
                <w:szCs w:val="28"/>
              </w:rPr>
              <w:t>по</w:t>
            </w:r>
            <w:proofErr w:type="gramEnd"/>
          </w:p>
          <w:p w:rsidR="006633C8" w:rsidRDefault="00262DEC">
            <w:pPr>
              <w:pStyle w:val="TableParagraph"/>
              <w:spacing w:line="308" w:lineRule="exact"/>
              <w:ind w:left="107"/>
              <w:rPr>
                <w:rFonts w:cs="Times New Roman"/>
                <w:sz w:val="28"/>
                <w:szCs w:val="28"/>
              </w:rPr>
            </w:pPr>
            <w:r>
              <w:rPr>
                <w:rFonts w:cs="Times New Roman"/>
                <w:sz w:val="28"/>
                <w:szCs w:val="28"/>
              </w:rPr>
              <w:t>соглашению</w:t>
            </w:r>
          </w:p>
        </w:tc>
        <w:tc>
          <w:tcPr>
            <w:tcW w:w="1597"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r w:rsidR="006633C8">
        <w:trPr>
          <w:trHeight w:val="966"/>
        </w:trPr>
        <w:tc>
          <w:tcPr>
            <w:tcW w:w="375" w:type="pct"/>
          </w:tcPr>
          <w:p w:rsidR="006633C8" w:rsidRDefault="00262DEC">
            <w:pPr>
              <w:pStyle w:val="TableParagraph"/>
              <w:spacing w:line="315" w:lineRule="exact"/>
              <w:ind w:right="156"/>
              <w:jc w:val="right"/>
              <w:rPr>
                <w:rFonts w:cs="Times New Roman"/>
                <w:sz w:val="28"/>
                <w:szCs w:val="28"/>
                <w:lang w:val="en-US"/>
              </w:rPr>
            </w:pPr>
            <w:r>
              <w:rPr>
                <w:rFonts w:cs="Times New Roman"/>
                <w:sz w:val="28"/>
                <w:szCs w:val="28"/>
                <w:lang w:val="en-US"/>
              </w:rPr>
              <w:t>19.</w:t>
            </w:r>
          </w:p>
        </w:tc>
        <w:tc>
          <w:tcPr>
            <w:tcW w:w="1820" w:type="pct"/>
          </w:tcPr>
          <w:p w:rsidR="006633C8" w:rsidRDefault="00262DEC">
            <w:pPr>
              <w:pStyle w:val="TableParagraph"/>
              <w:spacing w:line="242" w:lineRule="auto"/>
              <w:ind w:left="107" w:right="130"/>
              <w:rPr>
                <w:rFonts w:cs="Times New Roman"/>
                <w:sz w:val="28"/>
                <w:szCs w:val="28"/>
              </w:rPr>
            </w:pPr>
            <w:r>
              <w:rPr>
                <w:rFonts w:cs="Times New Roman"/>
                <w:sz w:val="28"/>
                <w:szCs w:val="28"/>
              </w:rPr>
              <w:t xml:space="preserve">Сведения об уступке прав требований </w:t>
            </w:r>
            <w:proofErr w:type="gramStart"/>
            <w:r>
              <w:rPr>
                <w:rFonts w:cs="Times New Roman"/>
                <w:sz w:val="28"/>
                <w:szCs w:val="28"/>
              </w:rPr>
              <w:t>по</w:t>
            </w:r>
            <w:proofErr w:type="gramEnd"/>
          </w:p>
          <w:p w:rsidR="006633C8" w:rsidRDefault="00262DEC">
            <w:pPr>
              <w:pStyle w:val="TableParagraph"/>
              <w:spacing w:line="304" w:lineRule="exact"/>
              <w:ind w:left="107"/>
              <w:rPr>
                <w:rFonts w:cs="Times New Roman"/>
                <w:sz w:val="28"/>
                <w:szCs w:val="28"/>
              </w:rPr>
            </w:pPr>
            <w:r>
              <w:rPr>
                <w:rFonts w:cs="Times New Roman"/>
                <w:sz w:val="28"/>
                <w:szCs w:val="28"/>
              </w:rPr>
              <w:t>соглашению</w:t>
            </w:r>
          </w:p>
        </w:tc>
        <w:tc>
          <w:tcPr>
            <w:tcW w:w="1597"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bl>
    <w:p w:rsidR="006633C8" w:rsidRDefault="006633C8">
      <w:pPr>
        <w:pStyle w:val="ac"/>
        <w:jc w:val="left"/>
        <w:rPr>
          <w:rFonts w:cs="Times New Roman"/>
          <w:b/>
          <w:sz w:val="28"/>
          <w:szCs w:val="28"/>
        </w:rPr>
      </w:pPr>
    </w:p>
    <w:p w:rsidR="006633C8" w:rsidRDefault="006633C8">
      <w:pPr>
        <w:pStyle w:val="ac"/>
        <w:jc w:val="left"/>
        <w:rPr>
          <w:rFonts w:cs="Times New Roman"/>
          <w:b/>
          <w:sz w:val="28"/>
          <w:szCs w:val="28"/>
        </w:rPr>
      </w:pPr>
    </w:p>
    <w:p w:rsidR="006633C8" w:rsidRDefault="006633C8">
      <w:pPr>
        <w:pStyle w:val="ac"/>
        <w:spacing w:before="7"/>
        <w:jc w:val="left"/>
        <w:rPr>
          <w:rFonts w:cs="Times New Roman"/>
          <w:b/>
          <w:sz w:val="28"/>
          <w:szCs w:val="28"/>
        </w:rPr>
      </w:pPr>
    </w:p>
    <w:p w:rsidR="006633C8" w:rsidRDefault="006633C8">
      <w:pPr>
        <w:rPr>
          <w:rFonts w:cs="Times New Roman"/>
          <w:sz w:val="28"/>
          <w:szCs w:val="28"/>
        </w:rPr>
        <w:sectPr w:rsidR="006633C8">
          <w:headerReference w:type="default" r:id="rId22"/>
          <w:pgSz w:w="11910" w:h="16850"/>
          <w:pgMar w:top="1340" w:right="740" w:bottom="280" w:left="1080" w:header="0" w:footer="0" w:gutter="0"/>
          <w:cols w:space="720"/>
        </w:sect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400"/>
        <w:gridCol w:w="3260"/>
        <w:gridCol w:w="2440"/>
      </w:tblGrid>
      <w:tr w:rsidR="006633C8">
        <w:trPr>
          <w:trHeight w:val="448"/>
        </w:trPr>
        <w:tc>
          <w:tcPr>
            <w:tcW w:w="5000" w:type="pct"/>
            <w:gridSpan w:val="3"/>
          </w:tcPr>
          <w:p w:rsidR="006633C8" w:rsidRDefault="00262DEC">
            <w:pPr>
              <w:pStyle w:val="TableParagraph"/>
              <w:numPr>
                <w:ilvl w:val="0"/>
                <w:numId w:val="2"/>
              </w:numPr>
              <w:spacing w:line="315" w:lineRule="exact"/>
              <w:rPr>
                <w:rFonts w:cs="Times New Roman"/>
                <w:sz w:val="28"/>
                <w:szCs w:val="28"/>
              </w:rPr>
            </w:pPr>
            <w:r>
              <w:rPr>
                <w:rFonts w:cs="Times New Roman"/>
                <w:sz w:val="28"/>
                <w:szCs w:val="28"/>
              </w:rPr>
              <w:lastRenderedPageBreak/>
              <w:t>Сведения о дополнительном соглашении к  соглашению</w:t>
            </w:r>
          </w:p>
        </w:tc>
      </w:tr>
      <w:tr w:rsidR="006633C8">
        <w:trPr>
          <w:trHeight w:val="3542"/>
        </w:trPr>
        <w:tc>
          <w:tcPr>
            <w:tcW w:w="2178" w:type="pct"/>
          </w:tcPr>
          <w:p w:rsidR="006633C8" w:rsidRDefault="00262DEC">
            <w:pPr>
              <w:pStyle w:val="TableParagraph"/>
              <w:ind w:left="107" w:right="1189"/>
              <w:rPr>
                <w:rFonts w:cs="Times New Roman"/>
                <w:sz w:val="28"/>
                <w:szCs w:val="28"/>
              </w:rPr>
            </w:pPr>
            <w:r>
              <w:rPr>
                <w:rFonts w:cs="Times New Roman"/>
                <w:sz w:val="28"/>
                <w:szCs w:val="28"/>
              </w:rPr>
              <w:t xml:space="preserve">Предмет </w:t>
            </w:r>
            <w:proofErr w:type="gramStart"/>
            <w:r>
              <w:rPr>
                <w:rFonts w:cs="Times New Roman"/>
                <w:spacing w:val="-1"/>
                <w:sz w:val="28"/>
                <w:szCs w:val="28"/>
              </w:rPr>
              <w:t>дополнительного</w:t>
            </w:r>
            <w:proofErr w:type="gramEnd"/>
          </w:p>
          <w:p w:rsidR="006633C8" w:rsidRDefault="00262DEC">
            <w:pPr>
              <w:pStyle w:val="TableParagraph"/>
              <w:ind w:left="107" w:right="279"/>
              <w:rPr>
                <w:rFonts w:cs="Times New Roman"/>
                <w:sz w:val="28"/>
                <w:szCs w:val="28"/>
              </w:rPr>
            </w:pPr>
            <w:proofErr w:type="gramStart"/>
            <w:r>
              <w:rPr>
                <w:rFonts w:cs="Times New Roman"/>
                <w:sz w:val="28"/>
                <w:szCs w:val="28"/>
              </w:rPr>
              <w:t>соглашения (в том числе с указанием положений Федерального закона</w:t>
            </w:r>
            <w:proofErr w:type="gramEnd"/>
          </w:p>
          <w:p w:rsidR="006633C8" w:rsidRDefault="00262DEC">
            <w:pPr>
              <w:pStyle w:val="TableParagraph"/>
              <w:spacing w:line="242" w:lineRule="auto"/>
              <w:ind w:left="107" w:right="336"/>
              <w:rPr>
                <w:rFonts w:cs="Times New Roman"/>
                <w:sz w:val="28"/>
                <w:szCs w:val="28"/>
              </w:rPr>
            </w:pPr>
            <w:r>
              <w:rPr>
                <w:rFonts w:cs="Times New Roman"/>
                <w:sz w:val="28"/>
                <w:szCs w:val="28"/>
              </w:rPr>
              <w:t>«О защите и поощрении капиталовложений</w:t>
            </w:r>
          </w:p>
          <w:p w:rsidR="006633C8" w:rsidRDefault="00262DEC">
            <w:pPr>
              <w:pStyle w:val="TableParagraph"/>
              <w:ind w:left="107" w:right="95"/>
              <w:rPr>
                <w:rFonts w:cs="Times New Roman"/>
                <w:sz w:val="28"/>
                <w:szCs w:val="28"/>
              </w:rPr>
            </w:pPr>
            <w:r>
              <w:rPr>
                <w:rFonts w:cs="Times New Roman"/>
                <w:spacing w:val="-1"/>
                <w:sz w:val="28"/>
                <w:szCs w:val="28"/>
              </w:rPr>
              <w:t xml:space="preserve">в Российской Федерации», </w:t>
            </w:r>
            <w:r>
              <w:rPr>
                <w:rFonts w:cs="Times New Roman"/>
                <w:sz w:val="28"/>
                <w:szCs w:val="28"/>
              </w:rPr>
              <w:t xml:space="preserve">на которых основано </w:t>
            </w:r>
            <w:proofErr w:type="gramStart"/>
            <w:r>
              <w:rPr>
                <w:rFonts w:cs="Times New Roman"/>
                <w:sz w:val="28"/>
                <w:szCs w:val="28"/>
              </w:rPr>
              <w:t>дополнительное</w:t>
            </w:r>
            <w:proofErr w:type="gramEnd"/>
          </w:p>
          <w:p w:rsidR="006633C8" w:rsidRDefault="00262DEC">
            <w:pPr>
              <w:pStyle w:val="TableParagraph"/>
              <w:spacing w:line="308" w:lineRule="exact"/>
              <w:ind w:left="107"/>
              <w:rPr>
                <w:rFonts w:cs="Times New Roman"/>
                <w:sz w:val="28"/>
                <w:szCs w:val="28"/>
              </w:rPr>
            </w:pPr>
            <w:r>
              <w:rPr>
                <w:rFonts w:cs="Times New Roman"/>
                <w:sz w:val="28"/>
                <w:szCs w:val="28"/>
              </w:rPr>
              <w:t>соглашение)</w:t>
            </w:r>
          </w:p>
        </w:tc>
        <w:tc>
          <w:tcPr>
            <w:tcW w:w="1614"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r w:rsidR="006633C8">
        <w:trPr>
          <w:trHeight w:val="1610"/>
        </w:trPr>
        <w:tc>
          <w:tcPr>
            <w:tcW w:w="2178" w:type="pct"/>
          </w:tcPr>
          <w:p w:rsidR="006633C8" w:rsidRDefault="00262DEC">
            <w:pPr>
              <w:pStyle w:val="TableParagraph"/>
              <w:ind w:left="107" w:right="1189"/>
              <w:rPr>
                <w:rFonts w:cs="Times New Roman"/>
                <w:sz w:val="28"/>
                <w:szCs w:val="28"/>
              </w:rPr>
            </w:pPr>
            <w:r>
              <w:rPr>
                <w:rFonts w:cs="Times New Roman"/>
                <w:sz w:val="28"/>
                <w:szCs w:val="28"/>
              </w:rPr>
              <w:t xml:space="preserve">Дата подписания </w:t>
            </w:r>
            <w:r>
              <w:rPr>
                <w:rFonts w:cs="Times New Roman"/>
                <w:spacing w:val="-1"/>
                <w:sz w:val="28"/>
                <w:szCs w:val="28"/>
              </w:rPr>
              <w:t>дополнительного</w:t>
            </w:r>
          </w:p>
          <w:p w:rsidR="006633C8" w:rsidRDefault="00262DEC">
            <w:pPr>
              <w:pStyle w:val="TableParagraph"/>
              <w:spacing w:line="322" w:lineRule="exact"/>
              <w:ind w:left="107" w:right="188"/>
              <w:rPr>
                <w:rFonts w:cs="Times New Roman"/>
                <w:sz w:val="28"/>
                <w:szCs w:val="28"/>
              </w:rPr>
            </w:pPr>
            <w:r>
              <w:rPr>
                <w:rFonts w:cs="Times New Roman"/>
                <w:sz w:val="28"/>
                <w:szCs w:val="28"/>
              </w:rPr>
              <w:t>соглашения последней из сторон дополнительного соглашения</w:t>
            </w:r>
          </w:p>
        </w:tc>
        <w:tc>
          <w:tcPr>
            <w:tcW w:w="1614"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r w:rsidR="006633C8">
        <w:trPr>
          <w:trHeight w:val="1932"/>
        </w:trPr>
        <w:tc>
          <w:tcPr>
            <w:tcW w:w="2178" w:type="pct"/>
          </w:tcPr>
          <w:p w:rsidR="006633C8" w:rsidRDefault="00262DEC">
            <w:pPr>
              <w:pStyle w:val="TableParagraph"/>
              <w:spacing w:line="315" w:lineRule="exact"/>
              <w:ind w:left="107"/>
              <w:jc w:val="both"/>
              <w:rPr>
                <w:rFonts w:cs="Times New Roman"/>
                <w:sz w:val="28"/>
                <w:szCs w:val="28"/>
              </w:rPr>
            </w:pPr>
            <w:r>
              <w:rPr>
                <w:rFonts w:cs="Times New Roman"/>
                <w:sz w:val="28"/>
                <w:szCs w:val="28"/>
              </w:rPr>
              <w:t>Дата подписания и</w:t>
            </w:r>
          </w:p>
          <w:p w:rsidR="006633C8" w:rsidRDefault="00262DEC">
            <w:pPr>
              <w:pStyle w:val="TableParagraph"/>
              <w:spacing w:before="2"/>
              <w:ind w:left="107" w:right="344"/>
              <w:jc w:val="both"/>
              <w:rPr>
                <w:rFonts w:cs="Times New Roman"/>
                <w:sz w:val="28"/>
                <w:szCs w:val="28"/>
              </w:rPr>
            </w:pPr>
            <w:r>
              <w:rPr>
                <w:rFonts w:cs="Times New Roman"/>
                <w:sz w:val="28"/>
                <w:szCs w:val="28"/>
              </w:rPr>
              <w:t>регистрационный номер соглашения, к которому заключается</w:t>
            </w:r>
          </w:p>
          <w:p w:rsidR="006633C8" w:rsidRDefault="00262DEC">
            <w:pPr>
              <w:pStyle w:val="TableParagraph"/>
              <w:spacing w:line="322" w:lineRule="exact"/>
              <w:ind w:left="107" w:right="1319"/>
              <w:rPr>
                <w:rFonts w:cs="Times New Roman"/>
                <w:sz w:val="28"/>
                <w:szCs w:val="28"/>
              </w:rPr>
            </w:pPr>
            <w:r>
              <w:rPr>
                <w:rFonts w:cs="Times New Roman"/>
                <w:spacing w:val="-1"/>
                <w:sz w:val="28"/>
                <w:szCs w:val="28"/>
              </w:rPr>
              <w:t xml:space="preserve">дополнительное </w:t>
            </w:r>
            <w:r>
              <w:rPr>
                <w:rFonts w:cs="Times New Roman"/>
                <w:sz w:val="28"/>
                <w:szCs w:val="28"/>
              </w:rPr>
              <w:t>соглашение</w:t>
            </w:r>
          </w:p>
        </w:tc>
        <w:tc>
          <w:tcPr>
            <w:tcW w:w="1614"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r w:rsidR="006633C8">
        <w:trPr>
          <w:trHeight w:val="3542"/>
        </w:trPr>
        <w:tc>
          <w:tcPr>
            <w:tcW w:w="2178" w:type="pct"/>
          </w:tcPr>
          <w:p w:rsidR="006633C8" w:rsidRDefault="00262DEC">
            <w:pPr>
              <w:pStyle w:val="TableParagraph"/>
              <w:ind w:left="107" w:right="258"/>
              <w:rPr>
                <w:rFonts w:cs="Times New Roman"/>
                <w:sz w:val="28"/>
                <w:szCs w:val="28"/>
              </w:rPr>
            </w:pPr>
            <w:r>
              <w:rPr>
                <w:rFonts w:cs="Times New Roman"/>
                <w:sz w:val="28"/>
                <w:szCs w:val="28"/>
              </w:rPr>
              <w:t>Дата заключения, номер, предмет заключенных</w:t>
            </w:r>
          </w:p>
          <w:p w:rsidR="006633C8" w:rsidRDefault="00262DEC">
            <w:pPr>
              <w:pStyle w:val="TableParagraph"/>
              <w:ind w:left="107" w:right="146"/>
              <w:rPr>
                <w:rFonts w:cs="Times New Roman"/>
                <w:sz w:val="28"/>
                <w:szCs w:val="28"/>
              </w:rPr>
            </w:pPr>
            <w:r>
              <w:rPr>
                <w:rFonts w:cs="Times New Roman"/>
                <w:sz w:val="28"/>
                <w:szCs w:val="28"/>
              </w:rPr>
              <w:t>связанных договоров, а также публично – правовое образование, за счет средств бюджета которого подлежит возмещению уще</w:t>
            </w:r>
            <w:proofErr w:type="gramStart"/>
            <w:r>
              <w:rPr>
                <w:rFonts w:cs="Times New Roman"/>
                <w:sz w:val="28"/>
                <w:szCs w:val="28"/>
              </w:rPr>
              <w:t>рб в сл</w:t>
            </w:r>
            <w:proofErr w:type="gramEnd"/>
            <w:r>
              <w:rPr>
                <w:rFonts w:cs="Times New Roman"/>
                <w:sz w:val="28"/>
                <w:szCs w:val="28"/>
              </w:rPr>
              <w:t>учае нарушения условий указанных договоров</w:t>
            </w:r>
          </w:p>
        </w:tc>
        <w:tc>
          <w:tcPr>
            <w:tcW w:w="1614" w:type="pct"/>
          </w:tcPr>
          <w:p w:rsidR="006633C8" w:rsidRDefault="006633C8">
            <w:pPr>
              <w:pStyle w:val="TableParagraph"/>
              <w:rPr>
                <w:rFonts w:cs="Times New Roman"/>
                <w:sz w:val="28"/>
                <w:szCs w:val="28"/>
              </w:rPr>
            </w:pPr>
          </w:p>
        </w:tc>
        <w:tc>
          <w:tcPr>
            <w:tcW w:w="1208" w:type="pct"/>
          </w:tcPr>
          <w:p w:rsidR="006633C8" w:rsidRDefault="006633C8">
            <w:pPr>
              <w:pStyle w:val="TableParagraph"/>
              <w:rPr>
                <w:rFonts w:cs="Times New Roman"/>
                <w:sz w:val="28"/>
                <w:szCs w:val="28"/>
              </w:rPr>
            </w:pPr>
          </w:p>
        </w:tc>
      </w:tr>
    </w:tbl>
    <w:p w:rsidR="006633C8" w:rsidRDefault="006633C8">
      <w:pPr>
        <w:pStyle w:val="ac"/>
        <w:jc w:val="left"/>
        <w:rPr>
          <w:rFonts w:cs="Times New Roman"/>
          <w:sz w:val="28"/>
          <w:szCs w:val="28"/>
        </w:rPr>
      </w:pPr>
    </w:p>
    <w:p w:rsidR="006633C8" w:rsidRDefault="006633C8">
      <w:pPr>
        <w:pStyle w:val="ac"/>
        <w:jc w:val="left"/>
        <w:rPr>
          <w:rFonts w:cs="Times New Roman"/>
          <w:sz w:val="28"/>
          <w:szCs w:val="28"/>
        </w:rPr>
      </w:pPr>
    </w:p>
    <w:p w:rsidR="006633C8" w:rsidRDefault="006633C8">
      <w:pPr>
        <w:rPr>
          <w:rFonts w:cs="Times New Roman"/>
          <w:sz w:val="28"/>
          <w:szCs w:val="28"/>
        </w:rPr>
        <w:sectPr w:rsidR="006633C8">
          <w:headerReference w:type="default" r:id="rId23"/>
          <w:pgSz w:w="11910" w:h="16850"/>
          <w:pgMar w:top="1060" w:right="740" w:bottom="280" w:left="1080" w:header="751" w:footer="0" w:gutter="0"/>
          <w:pgNumType w:start="32"/>
          <w:cols w:space="720"/>
        </w:sectPr>
      </w:pPr>
    </w:p>
    <w:p w:rsidR="006633C8" w:rsidRDefault="00262DEC">
      <w:pPr>
        <w:shd w:val="clear" w:color="auto" w:fill="FFFFFF"/>
        <w:jc w:val="right"/>
        <w:rPr>
          <w:rFonts w:eastAsia="Times New Roman" w:cs="Times New Roman"/>
          <w:sz w:val="24"/>
          <w:szCs w:val="24"/>
        </w:rPr>
      </w:pPr>
      <w:r>
        <w:rPr>
          <w:rFonts w:eastAsia="Times New Roman" w:cs="Times New Roman"/>
          <w:color w:val="22272F"/>
          <w:sz w:val="24"/>
          <w:szCs w:val="24"/>
        </w:rPr>
        <w:lastRenderedPageBreak/>
        <w:t xml:space="preserve">Приложение № </w:t>
      </w:r>
      <w:r w:rsidRPr="004D6830">
        <w:rPr>
          <w:rFonts w:eastAsia="Times New Roman" w:cs="Times New Roman"/>
          <w:color w:val="22272F"/>
          <w:sz w:val="24"/>
          <w:szCs w:val="24"/>
        </w:rPr>
        <w:t>5</w:t>
      </w:r>
      <w:r>
        <w:rPr>
          <w:rFonts w:eastAsia="Times New Roman" w:cs="Times New Roman"/>
          <w:color w:val="22272F"/>
          <w:sz w:val="28"/>
          <w:szCs w:val="28"/>
        </w:rPr>
        <w:br/>
      </w:r>
      <w:r>
        <w:rPr>
          <w:rFonts w:eastAsia="Times New Roman" w:cs="Times New Roman"/>
          <w:sz w:val="24"/>
          <w:szCs w:val="24"/>
        </w:rPr>
        <w:t>к </w:t>
      </w:r>
      <w:r>
        <w:rPr>
          <w:rFonts w:cs="Times New Roman"/>
          <w:sz w:val="24"/>
          <w:szCs w:val="24"/>
        </w:rPr>
        <w:t>Порядку</w:t>
      </w:r>
      <w:r>
        <w:rPr>
          <w:rFonts w:eastAsia="Times New Roman" w:cs="Times New Roman"/>
          <w:sz w:val="24"/>
          <w:szCs w:val="24"/>
        </w:rPr>
        <w:t xml:space="preserve"> и условиям заключения соглашений </w:t>
      </w: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t xml:space="preserve">о защите и поощрении капиталовложений </w:t>
      </w:r>
      <w:proofErr w:type="gramStart"/>
      <w:r>
        <w:rPr>
          <w:rFonts w:eastAsia="Times New Roman" w:cs="Times New Roman"/>
          <w:sz w:val="24"/>
          <w:szCs w:val="24"/>
        </w:rPr>
        <w:t>со</w:t>
      </w:r>
      <w:proofErr w:type="gramEnd"/>
      <w:r>
        <w:rPr>
          <w:rFonts w:eastAsia="Times New Roman" w:cs="Times New Roman"/>
          <w:sz w:val="24"/>
          <w:szCs w:val="24"/>
        </w:rPr>
        <w:t xml:space="preserve"> </w:t>
      </w:r>
    </w:p>
    <w:p w:rsidR="006633C8" w:rsidRDefault="00262DEC">
      <w:pPr>
        <w:shd w:val="clear" w:color="auto" w:fill="FFFFFF"/>
        <w:jc w:val="right"/>
        <w:rPr>
          <w:rFonts w:eastAsia="Times New Roman CYR" w:cs="Times New Roman"/>
          <w:sz w:val="24"/>
          <w:szCs w:val="24"/>
        </w:rPr>
      </w:pPr>
      <w:r>
        <w:rPr>
          <w:rFonts w:eastAsia="Times New Roman" w:cs="Times New Roman"/>
          <w:sz w:val="24"/>
          <w:szCs w:val="24"/>
        </w:rPr>
        <w:t xml:space="preserve">стороны </w:t>
      </w:r>
      <w:proofErr w:type="spellStart"/>
      <w:r w:rsidR="00AE6BD3">
        <w:rPr>
          <w:rFonts w:cs="Times New Roman"/>
          <w:sz w:val="24"/>
          <w:szCs w:val="24"/>
        </w:rPr>
        <w:t>Подгощского</w:t>
      </w:r>
      <w:proofErr w:type="spellEnd"/>
      <w:r>
        <w:rPr>
          <w:rFonts w:cs="Times New Roman"/>
          <w:sz w:val="24"/>
          <w:szCs w:val="24"/>
        </w:rPr>
        <w:t xml:space="preserve"> сельского поселения</w:t>
      </w:r>
    </w:p>
    <w:p w:rsidR="006633C8" w:rsidRDefault="006633C8">
      <w:pPr>
        <w:shd w:val="clear" w:color="auto" w:fill="FFFFFF"/>
        <w:spacing w:before="100" w:beforeAutospacing="1" w:after="100" w:afterAutospacing="1"/>
        <w:jc w:val="right"/>
        <w:rPr>
          <w:rFonts w:eastAsia="Times New Roman" w:cs="Times New Roman"/>
          <w:sz w:val="28"/>
          <w:szCs w:val="28"/>
        </w:rPr>
      </w:pPr>
    </w:p>
    <w:p w:rsidR="006633C8" w:rsidRDefault="00262DEC">
      <w:pPr>
        <w:pStyle w:val="1"/>
        <w:spacing w:line="322" w:lineRule="exact"/>
        <w:ind w:left="352" w:right="687"/>
        <w:rPr>
          <w:rFonts w:cs="Times New Roman"/>
          <w:color w:val="auto"/>
          <w:szCs w:val="28"/>
        </w:rPr>
      </w:pPr>
      <w:r>
        <w:rPr>
          <w:rFonts w:cs="Times New Roman"/>
          <w:color w:val="auto"/>
          <w:szCs w:val="28"/>
        </w:rPr>
        <w:t>ХОДАТАЙСТВО</w:t>
      </w:r>
    </w:p>
    <w:p w:rsidR="006633C8" w:rsidRDefault="00262DEC">
      <w:pPr>
        <w:ind w:left="2155" w:right="2494"/>
        <w:jc w:val="center"/>
        <w:rPr>
          <w:rFonts w:cs="Times New Roman"/>
          <w:sz w:val="28"/>
          <w:szCs w:val="28"/>
        </w:rPr>
      </w:pPr>
      <w:r>
        <w:rPr>
          <w:rFonts w:cs="Times New Roman"/>
          <w:sz w:val="28"/>
          <w:szCs w:val="28"/>
        </w:rPr>
        <w:t>о признании ранее заключенного договора связанным договором</w:t>
      </w:r>
    </w:p>
    <w:p w:rsidR="006633C8" w:rsidRDefault="006633C8">
      <w:pPr>
        <w:pStyle w:val="ac"/>
        <w:jc w:val="left"/>
        <w:rPr>
          <w:rFonts w:cs="Times New Roman"/>
          <w:b/>
          <w:sz w:val="28"/>
          <w:szCs w:val="28"/>
        </w:rPr>
      </w:pPr>
    </w:p>
    <w:p w:rsidR="006633C8" w:rsidRDefault="006633C8">
      <w:pPr>
        <w:pStyle w:val="ac"/>
        <w:spacing w:before="8"/>
        <w:jc w:val="left"/>
        <w:rPr>
          <w:rFonts w:cs="Times New Roman"/>
          <w:b/>
          <w:sz w:val="28"/>
          <w:szCs w:val="28"/>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050"/>
        <w:gridCol w:w="5050"/>
      </w:tblGrid>
      <w:tr w:rsidR="006633C8">
        <w:trPr>
          <w:trHeight w:val="321"/>
        </w:trPr>
        <w:tc>
          <w:tcPr>
            <w:tcW w:w="2500" w:type="pct"/>
          </w:tcPr>
          <w:p w:rsidR="006633C8" w:rsidRDefault="00262DEC">
            <w:pPr>
              <w:pStyle w:val="TableParagraph"/>
              <w:spacing w:line="301" w:lineRule="exact"/>
              <w:ind w:left="107"/>
              <w:rPr>
                <w:rFonts w:cs="Times New Roman"/>
                <w:sz w:val="28"/>
                <w:szCs w:val="28"/>
              </w:rPr>
            </w:pPr>
            <w:r>
              <w:rPr>
                <w:rFonts w:cs="Times New Roman"/>
                <w:sz w:val="28"/>
                <w:szCs w:val="28"/>
              </w:rPr>
              <w:t>Полное наименование заявителя</w:t>
            </w:r>
          </w:p>
        </w:tc>
        <w:tc>
          <w:tcPr>
            <w:tcW w:w="2500" w:type="pct"/>
          </w:tcPr>
          <w:p w:rsidR="006633C8" w:rsidRDefault="006633C8">
            <w:pPr>
              <w:pStyle w:val="TableParagraph"/>
              <w:rPr>
                <w:rFonts w:cs="Times New Roman"/>
                <w:sz w:val="28"/>
                <w:szCs w:val="28"/>
                <w:lang w:val="en-US"/>
              </w:rPr>
            </w:pPr>
          </w:p>
        </w:tc>
      </w:tr>
      <w:tr w:rsidR="006633C8">
        <w:trPr>
          <w:trHeight w:val="321"/>
        </w:trPr>
        <w:tc>
          <w:tcPr>
            <w:tcW w:w="2500" w:type="pct"/>
          </w:tcPr>
          <w:p w:rsidR="006633C8" w:rsidRDefault="00262DEC">
            <w:pPr>
              <w:pStyle w:val="TableParagraph"/>
              <w:spacing w:line="301" w:lineRule="exact"/>
              <w:ind w:left="107"/>
              <w:rPr>
                <w:rFonts w:cs="Times New Roman"/>
                <w:sz w:val="28"/>
                <w:szCs w:val="28"/>
              </w:rPr>
            </w:pPr>
            <w:r>
              <w:rPr>
                <w:rFonts w:cs="Times New Roman"/>
                <w:sz w:val="28"/>
                <w:szCs w:val="28"/>
              </w:rPr>
              <w:t>ИНН заявителя</w:t>
            </w:r>
          </w:p>
        </w:tc>
        <w:tc>
          <w:tcPr>
            <w:tcW w:w="2500" w:type="pct"/>
          </w:tcPr>
          <w:p w:rsidR="006633C8" w:rsidRDefault="006633C8">
            <w:pPr>
              <w:pStyle w:val="TableParagraph"/>
              <w:rPr>
                <w:rFonts w:cs="Times New Roman"/>
                <w:sz w:val="28"/>
                <w:szCs w:val="28"/>
                <w:lang w:val="en-US"/>
              </w:rPr>
            </w:pPr>
          </w:p>
        </w:tc>
      </w:tr>
      <w:tr w:rsidR="006633C8">
        <w:trPr>
          <w:trHeight w:val="323"/>
        </w:trPr>
        <w:tc>
          <w:tcPr>
            <w:tcW w:w="2500" w:type="pct"/>
          </w:tcPr>
          <w:p w:rsidR="006633C8" w:rsidRDefault="00262DEC">
            <w:pPr>
              <w:pStyle w:val="TableParagraph"/>
              <w:spacing w:line="304" w:lineRule="exact"/>
              <w:ind w:left="107"/>
              <w:rPr>
                <w:rFonts w:cs="Times New Roman"/>
                <w:sz w:val="28"/>
                <w:szCs w:val="28"/>
              </w:rPr>
            </w:pPr>
            <w:r>
              <w:rPr>
                <w:rFonts w:cs="Times New Roman"/>
                <w:sz w:val="28"/>
                <w:szCs w:val="28"/>
              </w:rPr>
              <w:t>ОГРН заявителя</w:t>
            </w:r>
          </w:p>
        </w:tc>
        <w:tc>
          <w:tcPr>
            <w:tcW w:w="2500" w:type="pct"/>
          </w:tcPr>
          <w:p w:rsidR="006633C8" w:rsidRDefault="006633C8">
            <w:pPr>
              <w:pStyle w:val="TableParagraph"/>
              <w:rPr>
                <w:rFonts w:cs="Times New Roman"/>
                <w:sz w:val="28"/>
                <w:szCs w:val="28"/>
                <w:lang w:val="en-US"/>
              </w:rPr>
            </w:pPr>
          </w:p>
        </w:tc>
      </w:tr>
      <w:tr w:rsidR="006633C8">
        <w:trPr>
          <w:trHeight w:val="642"/>
        </w:trPr>
        <w:tc>
          <w:tcPr>
            <w:tcW w:w="2500" w:type="pct"/>
          </w:tcPr>
          <w:p w:rsidR="006633C8" w:rsidRDefault="00262DEC">
            <w:pPr>
              <w:pStyle w:val="TableParagraph"/>
              <w:spacing w:line="315" w:lineRule="exact"/>
              <w:ind w:left="107"/>
              <w:rPr>
                <w:rFonts w:cs="Times New Roman"/>
                <w:sz w:val="28"/>
                <w:szCs w:val="28"/>
              </w:rPr>
            </w:pPr>
            <w:proofErr w:type="spellStart"/>
            <w:r>
              <w:rPr>
                <w:rFonts w:cs="Times New Roman"/>
                <w:sz w:val="28"/>
                <w:szCs w:val="28"/>
                <w:lang w:val="en-US"/>
              </w:rPr>
              <w:t>Наименование</w:t>
            </w:r>
            <w:proofErr w:type="spellEnd"/>
            <w:r>
              <w:rPr>
                <w:rFonts w:cs="Times New Roman"/>
                <w:sz w:val="28"/>
                <w:szCs w:val="28"/>
              </w:rPr>
              <w:t>инвестиционного</w:t>
            </w:r>
          </w:p>
          <w:p w:rsidR="006633C8" w:rsidRDefault="00262DEC">
            <w:pPr>
              <w:pStyle w:val="TableParagraph"/>
              <w:spacing w:line="308" w:lineRule="exact"/>
              <w:ind w:left="107"/>
              <w:rPr>
                <w:rFonts w:cs="Times New Roman"/>
                <w:sz w:val="28"/>
                <w:szCs w:val="28"/>
                <w:lang w:val="en-US"/>
              </w:rPr>
            </w:pPr>
            <w:r>
              <w:rPr>
                <w:rFonts w:cs="Times New Roman"/>
                <w:sz w:val="28"/>
                <w:szCs w:val="28"/>
              </w:rPr>
              <w:t>проекта</w:t>
            </w:r>
          </w:p>
        </w:tc>
        <w:tc>
          <w:tcPr>
            <w:tcW w:w="2500" w:type="pct"/>
          </w:tcPr>
          <w:p w:rsidR="006633C8" w:rsidRDefault="006633C8">
            <w:pPr>
              <w:pStyle w:val="TableParagraph"/>
              <w:rPr>
                <w:rFonts w:cs="Times New Roman"/>
                <w:sz w:val="28"/>
                <w:szCs w:val="28"/>
                <w:lang w:val="en-US"/>
              </w:rPr>
            </w:pPr>
          </w:p>
        </w:tc>
      </w:tr>
      <w:tr w:rsidR="006633C8">
        <w:trPr>
          <w:trHeight w:val="967"/>
        </w:trPr>
        <w:tc>
          <w:tcPr>
            <w:tcW w:w="2500" w:type="pct"/>
          </w:tcPr>
          <w:p w:rsidR="006633C8" w:rsidRDefault="00262DEC">
            <w:pPr>
              <w:pStyle w:val="TableParagraph"/>
              <w:spacing w:line="315" w:lineRule="exact"/>
              <w:ind w:left="107"/>
              <w:rPr>
                <w:rFonts w:cs="Times New Roman"/>
                <w:sz w:val="28"/>
                <w:szCs w:val="28"/>
              </w:rPr>
            </w:pPr>
            <w:r>
              <w:rPr>
                <w:rFonts w:cs="Times New Roman"/>
                <w:sz w:val="28"/>
                <w:szCs w:val="28"/>
              </w:rPr>
              <w:t>Дата и регистрационный номер</w:t>
            </w:r>
          </w:p>
          <w:p w:rsidR="006633C8" w:rsidRDefault="00262DEC">
            <w:pPr>
              <w:pStyle w:val="TableParagraph"/>
              <w:spacing w:line="322" w:lineRule="exact"/>
              <w:ind w:left="107" w:right="320"/>
              <w:rPr>
                <w:rFonts w:cs="Times New Roman"/>
                <w:sz w:val="28"/>
                <w:szCs w:val="28"/>
              </w:rPr>
            </w:pPr>
            <w:r>
              <w:rPr>
                <w:rFonts w:cs="Times New Roman"/>
                <w:sz w:val="28"/>
                <w:szCs w:val="28"/>
              </w:rPr>
              <w:t>соглашения о защите и поощрении капиталовложений</w:t>
            </w:r>
            <w:proofErr w:type="gramStart"/>
            <w:r>
              <w:rPr>
                <w:rFonts w:cs="Times New Roman"/>
                <w:sz w:val="28"/>
                <w:szCs w:val="28"/>
                <w:vertAlign w:val="superscript"/>
              </w:rPr>
              <w:t>1</w:t>
            </w:r>
            <w:proofErr w:type="gramEnd"/>
          </w:p>
        </w:tc>
        <w:tc>
          <w:tcPr>
            <w:tcW w:w="2500" w:type="pct"/>
          </w:tcPr>
          <w:p w:rsidR="006633C8" w:rsidRDefault="006633C8">
            <w:pPr>
              <w:pStyle w:val="TableParagraph"/>
              <w:rPr>
                <w:rFonts w:cs="Times New Roman"/>
                <w:sz w:val="28"/>
                <w:szCs w:val="28"/>
              </w:rPr>
            </w:pPr>
          </w:p>
        </w:tc>
      </w:tr>
      <w:tr w:rsidR="006633C8">
        <w:trPr>
          <w:trHeight w:val="964"/>
        </w:trPr>
        <w:tc>
          <w:tcPr>
            <w:tcW w:w="2500" w:type="pct"/>
          </w:tcPr>
          <w:p w:rsidR="006633C8" w:rsidRDefault="00262DEC">
            <w:pPr>
              <w:pStyle w:val="TableParagraph"/>
              <w:spacing w:line="315" w:lineRule="exact"/>
              <w:ind w:left="107"/>
              <w:rPr>
                <w:rFonts w:cs="Times New Roman"/>
                <w:sz w:val="28"/>
                <w:szCs w:val="28"/>
              </w:rPr>
            </w:pPr>
            <w:r>
              <w:rPr>
                <w:rFonts w:cs="Times New Roman"/>
                <w:sz w:val="28"/>
                <w:szCs w:val="28"/>
              </w:rPr>
              <w:t>Дата направления заявления о</w:t>
            </w:r>
          </w:p>
          <w:p w:rsidR="006633C8" w:rsidRDefault="00262DEC">
            <w:pPr>
              <w:pStyle w:val="TableParagraph"/>
              <w:spacing w:line="322" w:lineRule="exact"/>
              <w:ind w:left="107" w:right="245"/>
              <w:rPr>
                <w:rFonts w:cs="Times New Roman"/>
                <w:sz w:val="28"/>
                <w:szCs w:val="28"/>
              </w:rPr>
            </w:pPr>
            <w:r>
              <w:rPr>
                <w:rFonts w:cs="Times New Roman"/>
                <w:sz w:val="28"/>
                <w:szCs w:val="28"/>
              </w:rPr>
              <w:t>заключении соглашения о защите и поощрении капиталовложений</w:t>
            </w:r>
            <w:proofErr w:type="gramStart"/>
            <w:r>
              <w:rPr>
                <w:rFonts w:cs="Times New Roman"/>
                <w:sz w:val="28"/>
                <w:szCs w:val="28"/>
                <w:vertAlign w:val="superscript"/>
              </w:rPr>
              <w:t>2</w:t>
            </w:r>
            <w:proofErr w:type="gramEnd"/>
          </w:p>
        </w:tc>
        <w:tc>
          <w:tcPr>
            <w:tcW w:w="2500" w:type="pct"/>
          </w:tcPr>
          <w:p w:rsidR="006633C8" w:rsidRDefault="006633C8">
            <w:pPr>
              <w:pStyle w:val="TableParagraph"/>
              <w:rPr>
                <w:rFonts w:cs="Times New Roman"/>
                <w:sz w:val="28"/>
                <w:szCs w:val="28"/>
              </w:rPr>
            </w:pPr>
          </w:p>
        </w:tc>
      </w:tr>
    </w:tbl>
    <w:p w:rsidR="006633C8" w:rsidRDefault="006633C8">
      <w:pPr>
        <w:pStyle w:val="ac"/>
        <w:spacing w:before="6"/>
        <w:jc w:val="left"/>
        <w:rPr>
          <w:rFonts w:cs="Times New Roman"/>
          <w:b/>
          <w:sz w:val="28"/>
          <w:szCs w:val="28"/>
        </w:rPr>
      </w:pPr>
    </w:p>
    <w:p w:rsidR="006633C8" w:rsidRDefault="00262DEC">
      <w:pPr>
        <w:pStyle w:val="ac"/>
        <w:tabs>
          <w:tab w:val="left" w:pos="1382"/>
          <w:tab w:val="left" w:pos="1612"/>
          <w:tab w:val="left" w:pos="1980"/>
          <w:tab w:val="left" w:pos="3084"/>
          <w:tab w:val="left" w:pos="3115"/>
          <w:tab w:val="left" w:pos="3488"/>
          <w:tab w:val="left" w:pos="4018"/>
          <w:tab w:val="left" w:pos="4399"/>
          <w:tab w:val="left" w:pos="5102"/>
          <w:tab w:val="left" w:pos="5411"/>
          <w:tab w:val="left" w:pos="5797"/>
          <w:tab w:val="left" w:pos="6188"/>
          <w:tab w:val="left" w:pos="7200"/>
          <w:tab w:val="left" w:pos="7623"/>
          <w:tab w:val="left" w:pos="7724"/>
          <w:tab w:val="left" w:pos="8011"/>
        </w:tabs>
        <w:spacing w:before="1" w:line="268" w:lineRule="auto"/>
        <w:ind w:left="338" w:right="671" w:firstLine="707"/>
        <w:rPr>
          <w:rFonts w:cs="Times New Roman"/>
          <w:sz w:val="28"/>
          <w:szCs w:val="28"/>
        </w:rPr>
      </w:pPr>
      <w:r>
        <w:rPr>
          <w:rFonts w:cs="Times New Roman"/>
          <w:sz w:val="28"/>
          <w:szCs w:val="28"/>
        </w:rPr>
        <w:t>На</w:t>
      </w:r>
      <w:r>
        <w:rPr>
          <w:rFonts w:cs="Times New Roman"/>
          <w:sz w:val="28"/>
          <w:szCs w:val="28"/>
        </w:rPr>
        <w:tab/>
      </w:r>
      <w:r>
        <w:rPr>
          <w:rFonts w:cs="Times New Roman"/>
          <w:sz w:val="28"/>
          <w:szCs w:val="28"/>
        </w:rPr>
        <w:tab/>
        <w:t>основании</w:t>
      </w:r>
      <w:r>
        <w:rPr>
          <w:rFonts w:cs="Times New Roman"/>
          <w:sz w:val="28"/>
          <w:szCs w:val="28"/>
        </w:rPr>
        <w:tab/>
      </w:r>
      <w:r>
        <w:rPr>
          <w:rFonts w:cs="Times New Roman"/>
          <w:sz w:val="28"/>
          <w:szCs w:val="28"/>
        </w:rPr>
        <w:tab/>
        <w:t>части</w:t>
      </w:r>
      <w:r>
        <w:rPr>
          <w:rFonts w:cs="Times New Roman"/>
          <w:sz w:val="28"/>
          <w:szCs w:val="28"/>
        </w:rPr>
        <w:tab/>
        <w:t>3</w:t>
      </w:r>
      <w:r>
        <w:rPr>
          <w:rFonts w:cs="Times New Roman"/>
          <w:sz w:val="28"/>
          <w:szCs w:val="28"/>
        </w:rPr>
        <w:tab/>
        <w:t>статьи</w:t>
      </w:r>
      <w:r>
        <w:rPr>
          <w:rFonts w:cs="Times New Roman"/>
          <w:sz w:val="28"/>
          <w:szCs w:val="28"/>
        </w:rPr>
        <w:tab/>
        <w:t>7</w:t>
      </w:r>
      <w:r>
        <w:rPr>
          <w:rFonts w:cs="Times New Roman"/>
          <w:sz w:val="28"/>
          <w:szCs w:val="28"/>
        </w:rPr>
        <w:tab/>
        <w:t>и</w:t>
      </w:r>
      <w:r>
        <w:rPr>
          <w:rFonts w:cs="Times New Roman"/>
          <w:sz w:val="28"/>
          <w:szCs w:val="28"/>
        </w:rPr>
        <w:tab/>
        <w:t>статьи</w:t>
      </w:r>
      <w:r>
        <w:rPr>
          <w:rFonts w:cs="Times New Roman"/>
          <w:sz w:val="28"/>
          <w:szCs w:val="28"/>
        </w:rPr>
        <w:tab/>
        <w:t>14</w:t>
      </w:r>
      <w:r>
        <w:rPr>
          <w:rFonts w:cs="Times New Roman"/>
          <w:sz w:val="28"/>
          <w:szCs w:val="28"/>
        </w:rPr>
        <w:tab/>
      </w:r>
      <w:r>
        <w:rPr>
          <w:rFonts w:cs="Times New Roman"/>
          <w:sz w:val="28"/>
          <w:szCs w:val="28"/>
        </w:rPr>
        <w:tab/>
      </w:r>
      <w:r>
        <w:rPr>
          <w:rFonts w:cs="Times New Roman"/>
          <w:spacing w:val="-1"/>
          <w:sz w:val="28"/>
          <w:szCs w:val="28"/>
        </w:rPr>
        <w:t xml:space="preserve">Федерального </w:t>
      </w:r>
      <w:r>
        <w:rPr>
          <w:rFonts w:cs="Times New Roman"/>
          <w:sz w:val="28"/>
          <w:szCs w:val="28"/>
        </w:rPr>
        <w:t>закона</w:t>
      </w:r>
      <w:r>
        <w:rPr>
          <w:rFonts w:cs="Times New Roman"/>
          <w:sz w:val="28"/>
          <w:szCs w:val="28"/>
        </w:rPr>
        <w:tab/>
        <w:t>«О</w:t>
      </w:r>
      <w:r>
        <w:rPr>
          <w:rFonts w:cs="Times New Roman"/>
          <w:sz w:val="28"/>
          <w:szCs w:val="28"/>
        </w:rPr>
        <w:tab/>
        <w:t>защите</w:t>
      </w:r>
      <w:r>
        <w:rPr>
          <w:rFonts w:cs="Times New Roman"/>
          <w:sz w:val="28"/>
          <w:szCs w:val="28"/>
        </w:rPr>
        <w:tab/>
        <w:t>и</w:t>
      </w:r>
      <w:r>
        <w:rPr>
          <w:rFonts w:cs="Times New Roman"/>
          <w:sz w:val="28"/>
          <w:szCs w:val="28"/>
        </w:rPr>
        <w:tab/>
        <w:t>поощрении</w:t>
      </w:r>
      <w:r>
        <w:rPr>
          <w:rFonts w:cs="Times New Roman"/>
          <w:sz w:val="28"/>
          <w:szCs w:val="28"/>
        </w:rPr>
        <w:tab/>
        <w:t xml:space="preserve">капиталовложений </w:t>
      </w:r>
      <w:r>
        <w:rPr>
          <w:rFonts w:cs="Times New Roman"/>
          <w:sz w:val="28"/>
          <w:szCs w:val="28"/>
        </w:rPr>
        <w:tab/>
      </w:r>
      <w:proofErr w:type="gramStart"/>
      <w:r>
        <w:rPr>
          <w:rFonts w:cs="Times New Roman"/>
          <w:sz w:val="28"/>
          <w:szCs w:val="28"/>
        </w:rPr>
        <w:t>в</w:t>
      </w:r>
      <w:proofErr w:type="gramEnd"/>
      <w:r>
        <w:rPr>
          <w:rFonts w:cs="Times New Roman"/>
          <w:sz w:val="28"/>
          <w:szCs w:val="28"/>
        </w:rPr>
        <w:tab/>
        <w:t>Российской</w:t>
      </w:r>
    </w:p>
    <w:p w:rsidR="006633C8" w:rsidRDefault="00262DEC">
      <w:pPr>
        <w:pStyle w:val="ac"/>
        <w:tabs>
          <w:tab w:val="left" w:pos="2021"/>
          <w:tab w:val="left" w:pos="3117"/>
          <w:tab w:val="left" w:pos="4406"/>
          <w:tab w:val="left" w:pos="5574"/>
          <w:tab w:val="left" w:pos="6054"/>
          <w:tab w:val="left" w:pos="6613"/>
          <w:tab w:val="left" w:pos="7937"/>
          <w:tab w:val="left" w:pos="8569"/>
          <w:tab w:val="left" w:pos="9475"/>
        </w:tabs>
        <w:spacing w:line="321" w:lineRule="exact"/>
        <w:ind w:left="338"/>
        <w:rPr>
          <w:rFonts w:cs="Times New Roman"/>
          <w:sz w:val="28"/>
          <w:szCs w:val="28"/>
        </w:rPr>
      </w:pPr>
      <w:r>
        <w:rPr>
          <w:rFonts w:cs="Times New Roman"/>
          <w:sz w:val="28"/>
          <w:szCs w:val="28"/>
        </w:rPr>
        <w:t>Федерации»</w:t>
      </w:r>
      <w:r>
        <w:rPr>
          <w:rFonts w:cs="Times New Roman"/>
          <w:sz w:val="28"/>
          <w:szCs w:val="28"/>
        </w:rPr>
        <w:tab/>
        <w:t>просим</w:t>
      </w:r>
      <w:r>
        <w:rPr>
          <w:rFonts w:cs="Times New Roman"/>
          <w:sz w:val="28"/>
          <w:szCs w:val="28"/>
        </w:rPr>
        <w:tab/>
        <w:t>признать</w:t>
      </w:r>
      <w:r>
        <w:rPr>
          <w:rFonts w:cs="Times New Roman"/>
          <w:sz w:val="28"/>
          <w:szCs w:val="28"/>
        </w:rPr>
        <w:tab/>
        <w:t>договор</w:t>
      </w:r>
      <w:r>
        <w:rPr>
          <w:rFonts w:cs="Times New Roman"/>
          <w:sz w:val="28"/>
          <w:szCs w:val="28"/>
        </w:rPr>
        <w:tab/>
        <w:t>от</w:t>
      </w:r>
      <w:r>
        <w:rPr>
          <w:rFonts w:cs="Times New Roman"/>
          <w:sz w:val="28"/>
          <w:szCs w:val="28"/>
        </w:rPr>
        <w:tab/>
        <w:t>«</w:t>
      </w:r>
      <w:r>
        <w:rPr>
          <w:rFonts w:cs="Times New Roman"/>
          <w:sz w:val="28"/>
          <w:szCs w:val="28"/>
          <w:u w:val="single"/>
        </w:rPr>
        <w:tab/>
      </w:r>
      <w:r>
        <w:rPr>
          <w:rFonts w:cs="Times New Roman"/>
          <w:sz w:val="28"/>
          <w:szCs w:val="28"/>
        </w:rPr>
        <w:t>»</w:t>
      </w:r>
      <w:r>
        <w:rPr>
          <w:rFonts w:cs="Times New Roman"/>
          <w:sz w:val="28"/>
          <w:szCs w:val="28"/>
          <w:u w:val="single"/>
        </w:rPr>
        <w:tab/>
      </w:r>
      <w:r>
        <w:rPr>
          <w:rFonts w:cs="Times New Roman"/>
          <w:sz w:val="28"/>
          <w:szCs w:val="28"/>
        </w:rPr>
        <w:t xml:space="preserve"> 20__г. №</w:t>
      </w:r>
      <w:r>
        <w:rPr>
          <w:rFonts w:cs="Times New Roman"/>
          <w:sz w:val="28"/>
          <w:szCs w:val="28"/>
          <w:u w:val="single"/>
        </w:rPr>
        <w:tab/>
      </w:r>
    </w:p>
    <w:p w:rsidR="006633C8" w:rsidRDefault="00262DEC">
      <w:pPr>
        <w:pStyle w:val="ac"/>
        <w:tabs>
          <w:tab w:val="left" w:pos="9431"/>
        </w:tabs>
        <w:spacing w:before="38"/>
        <w:ind w:left="338"/>
        <w:rPr>
          <w:rFonts w:cs="Times New Roman"/>
          <w:sz w:val="28"/>
          <w:szCs w:val="28"/>
        </w:rPr>
      </w:pPr>
      <w:r>
        <w:rPr>
          <w:rFonts w:cs="Times New Roman"/>
          <w:sz w:val="28"/>
          <w:szCs w:val="28"/>
        </w:rPr>
        <w:t>о</w:t>
      </w:r>
      <w:r>
        <w:rPr>
          <w:rFonts w:cs="Times New Roman"/>
          <w:sz w:val="28"/>
          <w:szCs w:val="28"/>
          <w:u w:val="single"/>
        </w:rPr>
        <w:tab/>
      </w:r>
    </w:p>
    <w:p w:rsidR="006633C8" w:rsidRDefault="00262DEC">
      <w:pPr>
        <w:ind w:left="346" w:right="687" w:firstLine="362"/>
        <w:jc w:val="both"/>
        <w:rPr>
          <w:rFonts w:cs="Times New Roman"/>
        </w:rPr>
      </w:pPr>
      <w:r>
        <w:rPr>
          <w:rFonts w:cs="Times New Roman"/>
        </w:rPr>
        <w:t>(вид договора в соответствии с частью1статьи14Федеральногозакона № 69-ФЗ)</w:t>
      </w:r>
    </w:p>
    <w:p w:rsidR="006633C8" w:rsidRDefault="00262DEC">
      <w:pPr>
        <w:pStyle w:val="ac"/>
        <w:tabs>
          <w:tab w:val="left" w:pos="3178"/>
          <w:tab w:val="left" w:pos="3886"/>
          <w:tab w:val="left" w:pos="5806"/>
          <w:tab w:val="left" w:pos="8467"/>
        </w:tabs>
        <w:ind w:left="338" w:right="678"/>
        <w:rPr>
          <w:rFonts w:cs="Times New Roman"/>
          <w:sz w:val="28"/>
          <w:szCs w:val="28"/>
        </w:rPr>
      </w:pPr>
      <w:r>
        <w:rPr>
          <w:rFonts w:cs="Times New Roman"/>
          <w:sz w:val="28"/>
          <w:szCs w:val="28"/>
        </w:rPr>
        <w:t>в качестве договора, связанного соглашением о защите и поощрении капиталовложений</w:t>
      </w:r>
      <w:r>
        <w:rPr>
          <w:rFonts w:cs="Times New Roman"/>
          <w:sz w:val="28"/>
          <w:szCs w:val="28"/>
        </w:rPr>
        <w:tab/>
        <w:t>в</w:t>
      </w:r>
      <w:r>
        <w:rPr>
          <w:rFonts w:cs="Times New Roman"/>
          <w:sz w:val="28"/>
          <w:szCs w:val="28"/>
        </w:rPr>
        <w:tab/>
        <w:t>отношении</w:t>
      </w:r>
      <w:r>
        <w:rPr>
          <w:rFonts w:cs="Times New Roman"/>
          <w:sz w:val="28"/>
          <w:szCs w:val="28"/>
        </w:rPr>
        <w:tab/>
        <w:t>инвестиционного</w:t>
      </w:r>
      <w:r>
        <w:rPr>
          <w:rFonts w:cs="Times New Roman"/>
          <w:sz w:val="28"/>
          <w:szCs w:val="28"/>
        </w:rPr>
        <w:tab/>
      </w:r>
      <w:r>
        <w:rPr>
          <w:rFonts w:cs="Times New Roman"/>
          <w:spacing w:val="-1"/>
          <w:sz w:val="28"/>
          <w:szCs w:val="28"/>
        </w:rPr>
        <w:t>проекта</w:t>
      </w:r>
    </w:p>
    <w:p w:rsidR="006633C8" w:rsidRDefault="00262DEC">
      <w:pPr>
        <w:pStyle w:val="ac"/>
        <w:tabs>
          <w:tab w:val="left" w:pos="9165"/>
        </w:tabs>
        <w:spacing w:before="2" w:line="322" w:lineRule="exact"/>
        <w:ind w:left="338"/>
        <w:rPr>
          <w:rFonts w:cs="Times New Roman"/>
          <w:sz w:val="28"/>
          <w:szCs w:val="28"/>
        </w:rPr>
      </w:pPr>
      <w:r>
        <w:rPr>
          <w:rFonts w:cs="Times New Roman"/>
          <w:sz w:val="28"/>
          <w:szCs w:val="28"/>
        </w:rPr>
        <w:t>«</w:t>
      </w:r>
      <w:r>
        <w:rPr>
          <w:rFonts w:cs="Times New Roman"/>
          <w:sz w:val="28"/>
          <w:szCs w:val="28"/>
          <w:u w:val="single"/>
        </w:rPr>
        <w:tab/>
      </w:r>
      <w:r>
        <w:rPr>
          <w:rFonts w:cs="Times New Roman"/>
          <w:sz w:val="28"/>
          <w:szCs w:val="28"/>
        </w:rPr>
        <w:t>»</w:t>
      </w:r>
    </w:p>
    <w:p w:rsidR="006633C8" w:rsidRDefault="00262DEC">
      <w:pPr>
        <w:pStyle w:val="ac"/>
        <w:ind w:left="338"/>
        <w:rPr>
          <w:rFonts w:cs="Times New Roman"/>
          <w:sz w:val="28"/>
          <w:szCs w:val="28"/>
        </w:rPr>
      </w:pPr>
      <w:r>
        <w:rPr>
          <w:rFonts w:cs="Times New Roman"/>
          <w:sz w:val="28"/>
          <w:szCs w:val="28"/>
        </w:rPr>
        <w:t>.</w:t>
      </w:r>
    </w:p>
    <w:p w:rsidR="006633C8" w:rsidRDefault="00262DEC">
      <w:pPr>
        <w:ind w:left="3500"/>
        <w:rPr>
          <w:rFonts w:cs="Times New Roman"/>
          <w:sz w:val="28"/>
          <w:szCs w:val="28"/>
        </w:rPr>
      </w:pPr>
      <w:r>
        <w:rPr>
          <w:rFonts w:cs="Times New Roman"/>
          <w:sz w:val="28"/>
          <w:szCs w:val="28"/>
        </w:rPr>
        <w:t>(наименование инвестиционного проекта)</w:t>
      </w:r>
    </w:p>
    <w:p w:rsidR="006633C8" w:rsidRDefault="006633C8">
      <w:pPr>
        <w:pStyle w:val="ac"/>
        <w:jc w:val="left"/>
        <w:rPr>
          <w:rFonts w:cs="Times New Roman"/>
          <w:sz w:val="28"/>
          <w:szCs w:val="28"/>
        </w:rPr>
      </w:pPr>
    </w:p>
    <w:p w:rsidR="006633C8" w:rsidRDefault="006633C8">
      <w:pPr>
        <w:pStyle w:val="ac"/>
        <w:spacing w:before="8"/>
        <w:jc w:val="left"/>
        <w:rPr>
          <w:rFonts w:cs="Times New Roman"/>
          <w:sz w:val="28"/>
          <w:szCs w:val="28"/>
        </w:rPr>
      </w:pPr>
    </w:p>
    <w:p w:rsidR="006633C8" w:rsidRDefault="00262DEC">
      <w:pPr>
        <w:pStyle w:val="ac"/>
        <w:ind w:left="3073" w:right="676" w:hanging="2027"/>
        <w:rPr>
          <w:rFonts w:cs="Times New Roman"/>
          <w:sz w:val="28"/>
          <w:szCs w:val="28"/>
        </w:rPr>
      </w:pPr>
      <w:r>
        <w:rPr>
          <w:rFonts w:cs="Times New Roman"/>
          <w:sz w:val="28"/>
          <w:szCs w:val="28"/>
          <w:u w:val="single"/>
        </w:rPr>
        <w:t>Приложения:</w:t>
      </w:r>
      <w:r>
        <w:rPr>
          <w:rFonts w:cs="Times New Roman"/>
          <w:sz w:val="28"/>
          <w:szCs w:val="28"/>
        </w:rPr>
        <w:t xml:space="preserve">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6633C8" w:rsidRDefault="00262DEC">
      <w:pPr>
        <w:pStyle w:val="af7"/>
        <w:numPr>
          <w:ilvl w:val="0"/>
          <w:numId w:val="3"/>
        </w:numPr>
        <w:tabs>
          <w:tab w:val="left" w:pos="3071"/>
        </w:tabs>
        <w:ind w:right="675" w:hanging="284"/>
        <w:jc w:val="both"/>
        <w:rPr>
          <w:rFonts w:cs="Times New Roman"/>
          <w:sz w:val="28"/>
          <w:szCs w:val="28"/>
        </w:rPr>
      </w:pPr>
      <w:r>
        <w:rPr>
          <w:rFonts w:cs="Times New Roman"/>
          <w:sz w:val="28"/>
          <w:szCs w:val="28"/>
        </w:rPr>
        <w:t>Заверенная надлежащим образом копия договора о предоставлении субсидии (если применимо).</w:t>
      </w:r>
    </w:p>
    <w:p w:rsidR="006633C8" w:rsidRDefault="00262DEC">
      <w:pPr>
        <w:pStyle w:val="af7"/>
        <w:numPr>
          <w:ilvl w:val="0"/>
          <w:numId w:val="3"/>
        </w:numPr>
        <w:tabs>
          <w:tab w:val="left" w:pos="3001"/>
        </w:tabs>
        <w:ind w:left="3003" w:right="673" w:hanging="284"/>
        <w:jc w:val="both"/>
        <w:rPr>
          <w:rFonts w:cs="Times New Roman"/>
          <w:sz w:val="28"/>
          <w:szCs w:val="28"/>
        </w:rPr>
      </w:pPr>
      <w:r>
        <w:rPr>
          <w:rFonts w:cs="Times New Roman"/>
          <w:sz w:val="28"/>
          <w:szCs w:val="28"/>
        </w:rPr>
        <w:t>Заверенная надлежащим образом копия договора о предоставлении бюджетных инвестиций (если применимо).</w:t>
      </w:r>
    </w:p>
    <w:p w:rsidR="006633C8" w:rsidRDefault="00262DEC">
      <w:pPr>
        <w:pStyle w:val="af7"/>
        <w:numPr>
          <w:ilvl w:val="0"/>
          <w:numId w:val="3"/>
        </w:numPr>
        <w:tabs>
          <w:tab w:val="left" w:pos="3001"/>
        </w:tabs>
        <w:ind w:left="3003" w:right="675" w:hanging="284"/>
        <w:jc w:val="both"/>
        <w:rPr>
          <w:rFonts w:cs="Times New Roman"/>
          <w:sz w:val="28"/>
          <w:szCs w:val="28"/>
        </w:rPr>
      </w:pPr>
      <w:r>
        <w:rPr>
          <w:rFonts w:cs="Times New Roman"/>
          <w:sz w:val="28"/>
          <w:szCs w:val="28"/>
        </w:rPr>
        <w:t>Заверенная надлежащим образом копия договора между заявителем и регулируемой организацией (если применимо).</w:t>
      </w:r>
    </w:p>
    <w:p w:rsidR="006633C8" w:rsidRDefault="00262DEC">
      <w:pPr>
        <w:pStyle w:val="af7"/>
        <w:numPr>
          <w:ilvl w:val="0"/>
          <w:numId w:val="3"/>
        </w:numPr>
        <w:tabs>
          <w:tab w:val="left" w:pos="3001"/>
        </w:tabs>
        <w:ind w:left="3003" w:right="671" w:hanging="284"/>
        <w:jc w:val="both"/>
        <w:rPr>
          <w:sz w:val="28"/>
          <w:szCs w:val="28"/>
        </w:rPr>
      </w:pPr>
      <w:proofErr w:type="gramStart"/>
      <w:r>
        <w:rPr>
          <w:rFonts w:cs="Times New Roman"/>
          <w:sz w:val="28"/>
          <w:szCs w:val="28"/>
        </w:rPr>
        <w:t>Заверенная надлежащим образом справка, выдан</w:t>
      </w:r>
      <w:r>
        <w:rPr>
          <w:sz w:val="28"/>
          <w:szCs w:val="28"/>
        </w:rPr>
        <w:t xml:space="preserve">ная </w:t>
      </w:r>
      <w:r>
        <w:rPr>
          <w:sz w:val="28"/>
          <w:szCs w:val="28"/>
        </w:rPr>
        <w:lastRenderedPageBreak/>
        <w:t>заявителю кредитором по договору, указанному в пункте 2  части  1  статьи  14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w:t>
      </w:r>
      <w:proofErr w:type="gramEnd"/>
      <w:r>
        <w:rPr>
          <w:sz w:val="28"/>
          <w:szCs w:val="28"/>
        </w:rPr>
        <w:t xml:space="preserve"> возмещении за счет </w:t>
      </w:r>
      <w:proofErr w:type="gramStart"/>
      <w:r>
        <w:rPr>
          <w:sz w:val="28"/>
          <w:szCs w:val="28"/>
        </w:rPr>
        <w:t>средств бюджетов бюджетной системы Российской Федерации недополученных доходов</w:t>
      </w:r>
      <w:proofErr w:type="gramEnd"/>
      <w:r>
        <w:rPr>
          <w:sz w:val="28"/>
          <w:szCs w:val="28"/>
        </w:rPr>
        <w:t xml:space="preserve"> кредитора (если применимо).</w:t>
      </w:r>
    </w:p>
    <w:p w:rsidR="006633C8" w:rsidRDefault="00262DEC">
      <w:pPr>
        <w:pStyle w:val="af7"/>
        <w:numPr>
          <w:ilvl w:val="0"/>
          <w:numId w:val="3"/>
        </w:numPr>
        <w:tabs>
          <w:tab w:val="left" w:pos="3001"/>
        </w:tabs>
        <w:ind w:left="3003" w:right="671" w:hanging="284"/>
        <w:jc w:val="both"/>
        <w:rPr>
          <w:sz w:val="28"/>
          <w:szCs w:val="28"/>
        </w:rPr>
      </w:pPr>
      <w:r>
        <w:rPr>
          <w:sz w:val="28"/>
          <w:szCs w:val="28"/>
        </w:rPr>
        <w:t xml:space="preserve">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w:t>
      </w:r>
      <w:proofErr w:type="gramStart"/>
      <w:r>
        <w:rPr>
          <w:sz w:val="28"/>
          <w:szCs w:val="28"/>
        </w:rPr>
        <w:t>связанным</w:t>
      </w:r>
      <w:proofErr w:type="gramEnd"/>
      <w:r>
        <w:rPr>
          <w:sz w:val="28"/>
          <w:szCs w:val="28"/>
        </w:rPr>
        <w:t xml:space="preserve">     ходатайствует     заявитель (в количестве экземпляров, равном числу сторон соглашения).</w:t>
      </w:r>
    </w:p>
    <w:p w:rsidR="006633C8" w:rsidRDefault="00262DEC">
      <w:pPr>
        <w:pStyle w:val="af7"/>
        <w:numPr>
          <w:ilvl w:val="0"/>
          <w:numId w:val="3"/>
        </w:numPr>
        <w:tabs>
          <w:tab w:val="left" w:pos="3001"/>
        </w:tabs>
        <w:ind w:left="3003" w:right="673" w:hanging="284"/>
        <w:jc w:val="both"/>
        <w:rPr>
          <w:sz w:val="28"/>
          <w:szCs w:val="28"/>
        </w:rPr>
      </w:pPr>
      <w:r>
        <w:rPr>
          <w:sz w:val="28"/>
          <w:szCs w:val="28"/>
        </w:rPr>
        <w:t>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6633C8" w:rsidRDefault="006633C8">
      <w:pPr>
        <w:pStyle w:val="ac"/>
        <w:jc w:val="left"/>
      </w:pPr>
    </w:p>
    <w:p w:rsidR="006633C8" w:rsidRDefault="006633C8">
      <w:pPr>
        <w:pStyle w:val="ac"/>
        <w:jc w:val="left"/>
      </w:pPr>
    </w:p>
    <w:p w:rsidR="006633C8" w:rsidRDefault="006633C8">
      <w:pPr>
        <w:pStyle w:val="ac"/>
        <w:spacing w:before="2"/>
        <w:jc w:val="left"/>
      </w:pPr>
    </w:p>
    <w:tbl>
      <w:tblPr>
        <w:tblW w:w="0" w:type="auto"/>
        <w:tblInd w:w="341" w:type="dxa"/>
        <w:tblLayout w:type="fixed"/>
        <w:tblCellMar>
          <w:left w:w="0" w:type="dxa"/>
          <w:right w:w="0" w:type="dxa"/>
        </w:tblCellMar>
        <w:tblLook w:val="04A0"/>
      </w:tblPr>
      <w:tblGrid>
        <w:gridCol w:w="2832"/>
        <w:gridCol w:w="288"/>
        <w:gridCol w:w="2837"/>
        <w:gridCol w:w="288"/>
        <w:gridCol w:w="2837"/>
      </w:tblGrid>
      <w:tr w:rsidR="006633C8">
        <w:trPr>
          <w:trHeight w:val="726"/>
        </w:trPr>
        <w:tc>
          <w:tcPr>
            <w:tcW w:w="2832" w:type="dxa"/>
            <w:tcBorders>
              <w:top w:val="single" w:sz="4" w:space="0" w:color="000000"/>
              <w:bottom w:val="single" w:sz="4" w:space="0" w:color="000000"/>
            </w:tcBorders>
          </w:tcPr>
          <w:p w:rsidR="006633C8" w:rsidRDefault="00262DEC">
            <w:pPr>
              <w:pStyle w:val="TableParagraph"/>
              <w:spacing w:line="223" w:lineRule="exact"/>
              <w:ind w:left="375" w:right="376"/>
              <w:jc w:val="center"/>
              <w:rPr>
                <w:sz w:val="28"/>
                <w:szCs w:val="28"/>
              </w:rPr>
            </w:pPr>
            <w:r>
              <w:rPr>
                <w:sz w:val="20"/>
                <w:szCs w:val="20"/>
              </w:rPr>
              <w:t>(дата)</w:t>
            </w:r>
          </w:p>
        </w:tc>
        <w:tc>
          <w:tcPr>
            <w:tcW w:w="288" w:type="dxa"/>
          </w:tcPr>
          <w:p w:rsidR="006633C8" w:rsidRDefault="006633C8">
            <w:pPr>
              <w:pStyle w:val="TableParagraph"/>
              <w:rPr>
                <w:sz w:val="28"/>
                <w:szCs w:val="28"/>
                <w:lang w:val="en-US"/>
              </w:rPr>
            </w:pPr>
          </w:p>
        </w:tc>
        <w:tc>
          <w:tcPr>
            <w:tcW w:w="2837" w:type="dxa"/>
            <w:tcBorders>
              <w:bottom w:val="single" w:sz="4" w:space="0" w:color="000000"/>
            </w:tcBorders>
          </w:tcPr>
          <w:p w:rsidR="006633C8" w:rsidRDefault="006633C8">
            <w:pPr>
              <w:pStyle w:val="TableParagraph"/>
              <w:rPr>
                <w:sz w:val="28"/>
                <w:szCs w:val="28"/>
                <w:lang w:val="en-US"/>
              </w:rPr>
            </w:pPr>
          </w:p>
        </w:tc>
        <w:tc>
          <w:tcPr>
            <w:tcW w:w="288" w:type="dxa"/>
          </w:tcPr>
          <w:p w:rsidR="006633C8" w:rsidRDefault="006633C8">
            <w:pPr>
              <w:pStyle w:val="TableParagraph"/>
              <w:rPr>
                <w:sz w:val="28"/>
                <w:szCs w:val="28"/>
                <w:lang w:val="en-US"/>
              </w:rPr>
            </w:pPr>
          </w:p>
        </w:tc>
        <w:tc>
          <w:tcPr>
            <w:tcW w:w="2837" w:type="dxa"/>
            <w:tcBorders>
              <w:bottom w:val="single" w:sz="4" w:space="0" w:color="000000"/>
            </w:tcBorders>
          </w:tcPr>
          <w:p w:rsidR="006633C8" w:rsidRDefault="006633C8">
            <w:pPr>
              <w:pStyle w:val="TableParagraph"/>
              <w:rPr>
                <w:sz w:val="28"/>
                <w:szCs w:val="28"/>
                <w:lang w:val="en-US"/>
              </w:rPr>
            </w:pPr>
          </w:p>
        </w:tc>
      </w:tr>
      <w:tr w:rsidR="006633C8">
        <w:trPr>
          <w:trHeight w:val="453"/>
        </w:trPr>
        <w:tc>
          <w:tcPr>
            <w:tcW w:w="2832" w:type="dxa"/>
            <w:tcBorders>
              <w:top w:val="single" w:sz="4" w:space="0" w:color="000000"/>
            </w:tcBorders>
          </w:tcPr>
          <w:p w:rsidR="006633C8" w:rsidRDefault="00262DEC">
            <w:pPr>
              <w:pStyle w:val="TableParagraph"/>
              <w:spacing w:line="223" w:lineRule="exact"/>
              <w:ind w:left="375" w:right="375"/>
              <w:jc w:val="center"/>
              <w:rPr>
                <w:sz w:val="20"/>
                <w:szCs w:val="20"/>
              </w:rPr>
            </w:pPr>
            <w:proofErr w:type="gramStart"/>
            <w:r>
              <w:rPr>
                <w:sz w:val="20"/>
                <w:szCs w:val="20"/>
              </w:rPr>
              <w:t>(должность</w:t>
            </w:r>
            <w:proofErr w:type="gramEnd"/>
          </w:p>
          <w:p w:rsidR="006633C8" w:rsidRDefault="00262DEC">
            <w:pPr>
              <w:pStyle w:val="TableParagraph"/>
              <w:spacing w:line="210" w:lineRule="exact"/>
              <w:ind w:left="375" w:right="376"/>
              <w:jc w:val="center"/>
              <w:rPr>
                <w:sz w:val="20"/>
                <w:szCs w:val="20"/>
              </w:rPr>
            </w:pPr>
            <w:proofErr w:type="gramStart"/>
            <w:r>
              <w:rPr>
                <w:sz w:val="20"/>
                <w:szCs w:val="20"/>
              </w:rPr>
              <w:t>Уполномоченного лица)</w:t>
            </w:r>
            <w:proofErr w:type="gramEnd"/>
          </w:p>
        </w:tc>
        <w:tc>
          <w:tcPr>
            <w:tcW w:w="288" w:type="dxa"/>
          </w:tcPr>
          <w:p w:rsidR="006633C8" w:rsidRDefault="006633C8">
            <w:pPr>
              <w:pStyle w:val="TableParagraph"/>
              <w:rPr>
                <w:sz w:val="20"/>
                <w:szCs w:val="20"/>
              </w:rPr>
            </w:pPr>
          </w:p>
        </w:tc>
        <w:tc>
          <w:tcPr>
            <w:tcW w:w="2837" w:type="dxa"/>
            <w:tcBorders>
              <w:top w:val="single" w:sz="4" w:space="0" w:color="000000"/>
            </w:tcBorders>
          </w:tcPr>
          <w:p w:rsidR="006633C8" w:rsidRDefault="00262DEC">
            <w:pPr>
              <w:pStyle w:val="TableParagraph"/>
              <w:spacing w:line="223" w:lineRule="exact"/>
              <w:ind w:left="375" w:right="375"/>
              <w:jc w:val="center"/>
              <w:rPr>
                <w:sz w:val="20"/>
                <w:szCs w:val="20"/>
              </w:rPr>
            </w:pPr>
            <w:r>
              <w:rPr>
                <w:sz w:val="20"/>
                <w:szCs w:val="20"/>
              </w:rPr>
              <w:t>(подпись)</w:t>
            </w:r>
          </w:p>
        </w:tc>
        <w:tc>
          <w:tcPr>
            <w:tcW w:w="288" w:type="dxa"/>
          </w:tcPr>
          <w:p w:rsidR="006633C8" w:rsidRDefault="006633C8">
            <w:pPr>
              <w:pStyle w:val="TableParagraph"/>
              <w:rPr>
                <w:sz w:val="20"/>
                <w:szCs w:val="20"/>
              </w:rPr>
            </w:pPr>
          </w:p>
        </w:tc>
        <w:tc>
          <w:tcPr>
            <w:tcW w:w="2837" w:type="dxa"/>
            <w:tcBorders>
              <w:top w:val="single" w:sz="4" w:space="0" w:color="000000"/>
            </w:tcBorders>
          </w:tcPr>
          <w:p w:rsidR="006633C8" w:rsidRDefault="00262DEC">
            <w:pPr>
              <w:pStyle w:val="TableParagraph"/>
              <w:spacing w:line="223" w:lineRule="exact"/>
              <w:ind w:left="375" w:right="376"/>
              <w:jc w:val="center"/>
              <w:rPr>
                <w:sz w:val="20"/>
                <w:szCs w:val="20"/>
              </w:rPr>
            </w:pPr>
            <w:proofErr w:type="gramStart"/>
            <w:r>
              <w:rPr>
                <w:sz w:val="20"/>
                <w:szCs w:val="20"/>
              </w:rPr>
              <w:t>(ФИО</w:t>
            </w:r>
            <w:proofErr w:type="gramEnd"/>
          </w:p>
          <w:p w:rsidR="006633C8" w:rsidRDefault="00262DEC">
            <w:pPr>
              <w:pStyle w:val="TableParagraph"/>
              <w:spacing w:line="210" w:lineRule="exact"/>
              <w:ind w:left="372" w:right="378"/>
              <w:jc w:val="center"/>
              <w:rPr>
                <w:sz w:val="20"/>
                <w:szCs w:val="20"/>
              </w:rPr>
            </w:pPr>
            <w:proofErr w:type="gramStart"/>
            <w:r>
              <w:rPr>
                <w:sz w:val="20"/>
                <w:szCs w:val="20"/>
              </w:rPr>
              <w:t>Уполномоченного лица)</w:t>
            </w:r>
            <w:proofErr w:type="gramEnd"/>
          </w:p>
        </w:tc>
      </w:tr>
    </w:tbl>
    <w:p w:rsidR="006633C8" w:rsidRDefault="006633C8">
      <w:pPr>
        <w:pStyle w:val="ac"/>
        <w:jc w:val="left"/>
      </w:pPr>
    </w:p>
    <w:p w:rsidR="006633C8" w:rsidRDefault="002F3816">
      <w:pPr>
        <w:pStyle w:val="ac"/>
        <w:spacing w:before="7"/>
        <w:jc w:val="left"/>
      </w:pPr>
      <w:r>
        <w:pict>
          <v:shape id="_x0000_s1027" style="position:absolute;margin-left:0;margin-top:0;width:0;height:0;z-index:-251656192;mso-position-horizontal-relative:page" coordsize="3921,1270" o:spt="100" o:gfxdata="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wzhfvPAAAA/wAAAA8AAAAAAAAAAQAgAAAAIgAAAGRy&#10;cy9kb3ducmV2LnhtbFBLAQIUABQAAAAIAIdO4kDBQW79RwIAAO4EAAAOAAAAAAAAAAEAIAAAAB4B&#10;AABkcnMvZTJvRG9jLnhtbFBLBQYAAAAABgAGAFkBAADXBQAAAAA=&#10;" adj="0,,0" path="m,l3920,e" filled="f">
            <v:stroke joinstyle="round"/>
            <v:formulas/>
            <v:path o:connecttype="segments" o:connectlocs="0,0;2489200,0" o:connectangles="0,0"/>
            <w10:wrap type="topAndBottom" anchorx="page"/>
          </v:shape>
        </w:pict>
      </w:r>
    </w:p>
    <w:p w:rsidR="006633C8" w:rsidRDefault="00262DEC">
      <w:pPr>
        <w:spacing w:before="11"/>
        <w:ind w:left="338" w:right="678"/>
      </w:pPr>
      <w:r>
        <w:rPr>
          <w:vertAlign w:val="superscript"/>
        </w:rPr>
        <w:t>1</w:t>
      </w:r>
      <w:r>
        <w:t>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6633C8" w:rsidRDefault="00262DEC">
      <w:pPr>
        <w:spacing w:before="1"/>
        <w:ind w:left="338" w:right="678"/>
      </w:pPr>
      <w:r>
        <w:rPr>
          <w:vertAlign w:val="superscript"/>
        </w:rPr>
        <w:t>2</w:t>
      </w:r>
      <w:r>
        <w:t>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p w:rsidR="006633C8" w:rsidRDefault="006633C8">
      <w:pPr>
        <w:sectPr w:rsidR="006633C8">
          <w:pgSz w:w="11910" w:h="16850"/>
          <w:pgMar w:top="550" w:right="740" w:bottom="278" w:left="1080" w:header="751" w:footer="0" w:gutter="0"/>
          <w:cols w:space="0"/>
        </w:sectPr>
      </w:pPr>
    </w:p>
    <w:p w:rsidR="006633C8" w:rsidRDefault="006633C8">
      <w:pPr>
        <w:pStyle w:val="1"/>
        <w:spacing w:line="322" w:lineRule="exact"/>
        <w:ind w:right="687"/>
      </w:pPr>
    </w:p>
    <w:p w:rsidR="006633C8" w:rsidRDefault="00262DEC">
      <w:pPr>
        <w:shd w:val="clear" w:color="auto" w:fill="FFFFFF"/>
        <w:jc w:val="right"/>
        <w:rPr>
          <w:rFonts w:eastAsia="Times New Roman" w:cs="Times New Roman"/>
          <w:sz w:val="24"/>
          <w:szCs w:val="24"/>
        </w:rPr>
      </w:pPr>
      <w:r>
        <w:rPr>
          <w:rFonts w:eastAsia="Times New Roman" w:cs="Times New Roman"/>
          <w:color w:val="22272F"/>
          <w:sz w:val="24"/>
          <w:szCs w:val="24"/>
        </w:rPr>
        <w:t xml:space="preserve">Приложение № </w:t>
      </w:r>
      <w:r w:rsidRPr="004D6830">
        <w:rPr>
          <w:rFonts w:eastAsia="Times New Roman" w:cs="Times New Roman"/>
          <w:color w:val="22272F"/>
          <w:sz w:val="24"/>
          <w:szCs w:val="24"/>
        </w:rPr>
        <w:t>6</w:t>
      </w:r>
      <w:r>
        <w:rPr>
          <w:rFonts w:eastAsia="Times New Roman" w:cs="Times New Roman"/>
          <w:color w:val="22272F"/>
          <w:sz w:val="28"/>
          <w:szCs w:val="28"/>
        </w:rPr>
        <w:br/>
      </w:r>
      <w:r>
        <w:rPr>
          <w:rFonts w:eastAsia="Times New Roman" w:cs="Times New Roman"/>
          <w:sz w:val="24"/>
          <w:szCs w:val="24"/>
        </w:rPr>
        <w:t>к </w:t>
      </w:r>
      <w:r>
        <w:rPr>
          <w:rFonts w:cs="Times New Roman"/>
          <w:sz w:val="24"/>
          <w:szCs w:val="24"/>
        </w:rPr>
        <w:t>Порядку</w:t>
      </w:r>
      <w:r>
        <w:rPr>
          <w:rFonts w:eastAsia="Times New Roman" w:cs="Times New Roman"/>
          <w:sz w:val="24"/>
          <w:szCs w:val="24"/>
        </w:rPr>
        <w:t xml:space="preserve"> и условиям заключения соглашений </w:t>
      </w:r>
    </w:p>
    <w:p w:rsidR="006633C8" w:rsidRDefault="00262DEC">
      <w:pPr>
        <w:shd w:val="clear" w:color="auto" w:fill="FFFFFF"/>
        <w:jc w:val="right"/>
        <w:rPr>
          <w:rFonts w:eastAsia="Times New Roman" w:cs="Times New Roman"/>
          <w:sz w:val="24"/>
          <w:szCs w:val="24"/>
        </w:rPr>
      </w:pPr>
      <w:r>
        <w:rPr>
          <w:rFonts w:eastAsia="Times New Roman" w:cs="Times New Roman"/>
          <w:sz w:val="24"/>
          <w:szCs w:val="24"/>
        </w:rPr>
        <w:t xml:space="preserve">о защите и поощрении капиталовложений </w:t>
      </w:r>
      <w:proofErr w:type="gramStart"/>
      <w:r>
        <w:rPr>
          <w:rFonts w:eastAsia="Times New Roman" w:cs="Times New Roman"/>
          <w:sz w:val="24"/>
          <w:szCs w:val="24"/>
        </w:rPr>
        <w:t>со</w:t>
      </w:r>
      <w:proofErr w:type="gramEnd"/>
      <w:r>
        <w:rPr>
          <w:rFonts w:eastAsia="Times New Roman" w:cs="Times New Roman"/>
          <w:sz w:val="24"/>
          <w:szCs w:val="24"/>
        </w:rPr>
        <w:t xml:space="preserve"> </w:t>
      </w:r>
    </w:p>
    <w:p w:rsidR="006633C8" w:rsidRDefault="00262DEC">
      <w:pPr>
        <w:shd w:val="clear" w:color="auto" w:fill="FFFFFF"/>
        <w:jc w:val="right"/>
      </w:pPr>
      <w:r>
        <w:rPr>
          <w:rFonts w:eastAsia="Times New Roman" w:cs="Times New Roman"/>
          <w:sz w:val="24"/>
          <w:szCs w:val="24"/>
        </w:rPr>
        <w:t xml:space="preserve">стороны </w:t>
      </w:r>
      <w:proofErr w:type="spellStart"/>
      <w:r w:rsidR="00AE6BD3">
        <w:rPr>
          <w:rFonts w:cs="Times New Roman"/>
          <w:sz w:val="24"/>
          <w:szCs w:val="24"/>
        </w:rPr>
        <w:t>Подгощского</w:t>
      </w:r>
      <w:proofErr w:type="spellEnd"/>
      <w:r>
        <w:rPr>
          <w:rFonts w:cs="Times New Roman"/>
          <w:sz w:val="24"/>
          <w:szCs w:val="24"/>
        </w:rPr>
        <w:t xml:space="preserve"> сельского поселения</w:t>
      </w:r>
    </w:p>
    <w:p w:rsidR="006633C8" w:rsidRDefault="006633C8">
      <w:pPr>
        <w:pStyle w:val="ac"/>
        <w:spacing w:before="4"/>
        <w:jc w:val="right"/>
      </w:pPr>
    </w:p>
    <w:p w:rsidR="006633C8" w:rsidRDefault="006633C8">
      <w:pPr>
        <w:pStyle w:val="ac"/>
        <w:spacing w:before="4"/>
        <w:jc w:val="center"/>
        <w:rPr>
          <w:sz w:val="28"/>
          <w:szCs w:val="28"/>
        </w:rPr>
      </w:pPr>
    </w:p>
    <w:p w:rsidR="006633C8" w:rsidRDefault="00262DEC">
      <w:pPr>
        <w:pStyle w:val="ac"/>
        <w:spacing w:before="4"/>
        <w:jc w:val="center"/>
        <w:rPr>
          <w:sz w:val="28"/>
          <w:szCs w:val="28"/>
        </w:rPr>
      </w:pPr>
      <w:r>
        <w:rPr>
          <w:sz w:val="28"/>
          <w:szCs w:val="28"/>
        </w:rPr>
        <w:t>ЗАЯВЛЕНИЕ</w:t>
      </w:r>
    </w:p>
    <w:p w:rsidR="006633C8" w:rsidRDefault="00262DEC">
      <w:pPr>
        <w:spacing w:before="2"/>
        <w:ind w:left="521" w:right="859"/>
        <w:rPr>
          <w:sz w:val="28"/>
          <w:szCs w:val="28"/>
        </w:rPr>
      </w:pPr>
      <w:r>
        <w:rPr>
          <w:sz w:val="28"/>
          <w:szCs w:val="28"/>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6633C8" w:rsidRDefault="006633C8">
      <w:pPr>
        <w:pStyle w:val="ac"/>
        <w:spacing w:before="1"/>
        <w:jc w:val="left"/>
        <w:rPr>
          <w:b/>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07"/>
        <w:gridCol w:w="5108"/>
      </w:tblGrid>
      <w:tr w:rsidR="006633C8">
        <w:trPr>
          <w:trHeight w:val="321"/>
        </w:trPr>
        <w:tc>
          <w:tcPr>
            <w:tcW w:w="2500" w:type="pct"/>
          </w:tcPr>
          <w:p w:rsidR="006633C8" w:rsidRDefault="00262DEC">
            <w:pPr>
              <w:pStyle w:val="TableParagraph"/>
              <w:spacing w:line="301" w:lineRule="exact"/>
              <w:ind w:left="107"/>
              <w:rPr>
                <w:sz w:val="28"/>
                <w:szCs w:val="28"/>
              </w:rPr>
            </w:pPr>
            <w:r>
              <w:rPr>
                <w:sz w:val="28"/>
                <w:szCs w:val="28"/>
              </w:rPr>
              <w:t>Полное наименование заявителя</w:t>
            </w:r>
          </w:p>
        </w:tc>
        <w:tc>
          <w:tcPr>
            <w:tcW w:w="2500" w:type="pct"/>
          </w:tcPr>
          <w:p w:rsidR="006633C8" w:rsidRDefault="006633C8">
            <w:pPr>
              <w:pStyle w:val="TableParagraph"/>
              <w:rPr>
                <w:sz w:val="28"/>
                <w:szCs w:val="28"/>
                <w:lang w:val="en-US"/>
              </w:rPr>
            </w:pPr>
          </w:p>
        </w:tc>
      </w:tr>
      <w:tr w:rsidR="006633C8">
        <w:trPr>
          <w:trHeight w:val="323"/>
        </w:trPr>
        <w:tc>
          <w:tcPr>
            <w:tcW w:w="2500" w:type="pct"/>
          </w:tcPr>
          <w:p w:rsidR="006633C8" w:rsidRDefault="00262DEC">
            <w:pPr>
              <w:pStyle w:val="TableParagraph"/>
              <w:spacing w:line="304" w:lineRule="exact"/>
              <w:ind w:left="107"/>
              <w:rPr>
                <w:sz w:val="28"/>
                <w:szCs w:val="28"/>
                <w:lang w:val="en-US"/>
              </w:rPr>
            </w:pPr>
            <w:r>
              <w:rPr>
                <w:sz w:val="28"/>
                <w:szCs w:val="28"/>
                <w:lang w:val="en-US"/>
              </w:rPr>
              <w:t>ИНН</w:t>
            </w:r>
            <w:r>
              <w:rPr>
                <w:sz w:val="28"/>
                <w:szCs w:val="28"/>
              </w:rPr>
              <w:t xml:space="preserve"> заявителя</w:t>
            </w:r>
          </w:p>
        </w:tc>
        <w:tc>
          <w:tcPr>
            <w:tcW w:w="2500" w:type="pct"/>
          </w:tcPr>
          <w:p w:rsidR="006633C8" w:rsidRDefault="006633C8">
            <w:pPr>
              <w:pStyle w:val="TableParagraph"/>
              <w:rPr>
                <w:sz w:val="28"/>
                <w:szCs w:val="28"/>
                <w:lang w:val="en-US"/>
              </w:rPr>
            </w:pPr>
          </w:p>
        </w:tc>
      </w:tr>
      <w:tr w:rsidR="006633C8">
        <w:trPr>
          <w:trHeight w:val="321"/>
        </w:trPr>
        <w:tc>
          <w:tcPr>
            <w:tcW w:w="2500" w:type="pct"/>
          </w:tcPr>
          <w:p w:rsidR="006633C8" w:rsidRDefault="00262DEC">
            <w:pPr>
              <w:pStyle w:val="TableParagraph"/>
              <w:spacing w:line="302" w:lineRule="exact"/>
              <w:ind w:left="107"/>
              <w:rPr>
                <w:sz w:val="28"/>
                <w:szCs w:val="28"/>
                <w:lang w:val="en-US"/>
              </w:rPr>
            </w:pPr>
            <w:r>
              <w:rPr>
                <w:sz w:val="28"/>
                <w:szCs w:val="28"/>
                <w:lang w:val="en-US"/>
              </w:rPr>
              <w:t>ОГРН</w:t>
            </w:r>
            <w:r>
              <w:rPr>
                <w:sz w:val="28"/>
                <w:szCs w:val="28"/>
              </w:rPr>
              <w:t xml:space="preserve"> заявителя</w:t>
            </w:r>
          </w:p>
        </w:tc>
        <w:tc>
          <w:tcPr>
            <w:tcW w:w="2500" w:type="pct"/>
          </w:tcPr>
          <w:p w:rsidR="006633C8" w:rsidRDefault="006633C8">
            <w:pPr>
              <w:pStyle w:val="TableParagraph"/>
              <w:rPr>
                <w:sz w:val="28"/>
                <w:szCs w:val="28"/>
                <w:lang w:val="en-US"/>
              </w:rPr>
            </w:pPr>
          </w:p>
        </w:tc>
      </w:tr>
      <w:tr w:rsidR="006633C8">
        <w:trPr>
          <w:trHeight w:val="645"/>
        </w:trPr>
        <w:tc>
          <w:tcPr>
            <w:tcW w:w="2500" w:type="pct"/>
          </w:tcPr>
          <w:p w:rsidR="006633C8" w:rsidRDefault="00262DEC">
            <w:pPr>
              <w:pStyle w:val="TableParagraph"/>
              <w:spacing w:line="315" w:lineRule="exact"/>
              <w:ind w:left="107"/>
              <w:rPr>
                <w:sz w:val="28"/>
                <w:szCs w:val="28"/>
              </w:rPr>
            </w:pPr>
            <w:proofErr w:type="spellStart"/>
            <w:r>
              <w:rPr>
                <w:sz w:val="28"/>
                <w:szCs w:val="28"/>
                <w:lang w:val="en-US"/>
              </w:rPr>
              <w:t>Наименование</w:t>
            </w:r>
            <w:proofErr w:type="spellEnd"/>
            <w:r>
              <w:rPr>
                <w:sz w:val="28"/>
                <w:szCs w:val="28"/>
              </w:rPr>
              <w:t xml:space="preserve"> инвестиционного</w:t>
            </w:r>
          </w:p>
          <w:p w:rsidR="006633C8" w:rsidRDefault="00262DEC">
            <w:pPr>
              <w:pStyle w:val="TableParagraph"/>
              <w:spacing w:line="311" w:lineRule="exact"/>
              <w:ind w:left="107"/>
              <w:rPr>
                <w:sz w:val="28"/>
                <w:szCs w:val="28"/>
                <w:lang w:val="en-US"/>
              </w:rPr>
            </w:pPr>
            <w:r>
              <w:rPr>
                <w:sz w:val="28"/>
                <w:szCs w:val="28"/>
              </w:rPr>
              <w:t>проекта</w:t>
            </w:r>
          </w:p>
        </w:tc>
        <w:tc>
          <w:tcPr>
            <w:tcW w:w="2500" w:type="pct"/>
          </w:tcPr>
          <w:p w:rsidR="006633C8" w:rsidRDefault="006633C8">
            <w:pPr>
              <w:pStyle w:val="TableParagraph"/>
              <w:rPr>
                <w:sz w:val="28"/>
                <w:szCs w:val="28"/>
                <w:lang w:val="en-US"/>
              </w:rPr>
            </w:pPr>
          </w:p>
        </w:tc>
      </w:tr>
    </w:tbl>
    <w:p w:rsidR="006633C8" w:rsidRDefault="006633C8">
      <w:pPr>
        <w:pStyle w:val="ac"/>
        <w:jc w:val="left"/>
        <w:rPr>
          <w:b/>
        </w:rPr>
      </w:pPr>
    </w:p>
    <w:p w:rsidR="006633C8" w:rsidRDefault="006633C8">
      <w:pPr>
        <w:pStyle w:val="ac"/>
        <w:spacing w:before="6"/>
        <w:jc w:val="left"/>
        <w:rPr>
          <w:b/>
        </w:rPr>
      </w:pPr>
    </w:p>
    <w:p w:rsidR="006633C8" w:rsidRDefault="00262DEC">
      <w:pPr>
        <w:pStyle w:val="ac"/>
        <w:tabs>
          <w:tab w:val="left" w:pos="5440"/>
        </w:tabs>
        <w:spacing w:before="89" w:line="276" w:lineRule="auto"/>
        <w:ind w:left="338" w:right="672" w:firstLine="707"/>
        <w:rPr>
          <w:sz w:val="28"/>
          <w:szCs w:val="28"/>
        </w:rPr>
      </w:pPr>
      <w:r>
        <w:rPr>
          <w:sz w:val="28"/>
          <w:szCs w:val="28"/>
        </w:rPr>
        <w:t>Руководствуясь частью 4 статьи 7, пунктом части 6 и пунктом 1 части 7 статьи 11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от«__» ______ 20__г. №___ и включить его в реестр соглашений.</w:t>
      </w:r>
    </w:p>
    <w:p w:rsidR="006633C8" w:rsidRDefault="006633C8">
      <w:pPr>
        <w:pStyle w:val="ac"/>
        <w:spacing w:before="3"/>
        <w:jc w:val="left"/>
        <w:rPr>
          <w:sz w:val="28"/>
          <w:szCs w:val="28"/>
        </w:rPr>
      </w:pPr>
    </w:p>
    <w:p w:rsidR="006633C8" w:rsidRDefault="00262DEC">
      <w:pPr>
        <w:pStyle w:val="ac"/>
        <w:ind w:left="3003" w:right="675" w:hanging="1957"/>
        <w:rPr>
          <w:sz w:val="28"/>
          <w:szCs w:val="28"/>
        </w:rPr>
      </w:pPr>
      <w:r>
        <w:rPr>
          <w:sz w:val="28"/>
          <w:szCs w:val="28"/>
          <w:u w:val="single"/>
        </w:rPr>
        <w:t>Приложения:</w:t>
      </w:r>
      <w:r>
        <w:rPr>
          <w:sz w:val="28"/>
          <w:szCs w:val="28"/>
        </w:rPr>
        <w:t xml:space="preserve"> 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6633C8" w:rsidRDefault="00262DEC">
      <w:pPr>
        <w:pStyle w:val="af7"/>
        <w:numPr>
          <w:ilvl w:val="0"/>
          <w:numId w:val="4"/>
        </w:numPr>
        <w:tabs>
          <w:tab w:val="left" w:pos="3001"/>
        </w:tabs>
        <w:spacing w:line="242" w:lineRule="auto"/>
        <w:ind w:right="671" w:hanging="284"/>
        <w:rPr>
          <w:sz w:val="28"/>
          <w:szCs w:val="28"/>
        </w:rPr>
      </w:pPr>
      <w:r>
        <w:rPr>
          <w:sz w:val="28"/>
          <w:szCs w:val="28"/>
        </w:rPr>
        <w:t>Проект дополнительного соглашения в количестве экземпляров, равном числу сторон соглашения.</w:t>
      </w:r>
    </w:p>
    <w:p w:rsidR="006633C8" w:rsidRDefault="00262DEC">
      <w:pPr>
        <w:pStyle w:val="af7"/>
        <w:numPr>
          <w:ilvl w:val="0"/>
          <w:numId w:val="4"/>
        </w:numPr>
        <w:tabs>
          <w:tab w:val="left" w:pos="3001"/>
        </w:tabs>
        <w:ind w:right="669" w:hanging="284"/>
        <w:rPr>
          <w:sz w:val="28"/>
          <w:szCs w:val="28"/>
        </w:rPr>
      </w:pPr>
      <w:r>
        <w:rPr>
          <w:sz w:val="28"/>
          <w:szCs w:val="28"/>
        </w:rPr>
        <w:t>Документы, предусмотренные частью 7 статьи 11 Федерального закона «О защите и поощрении капиталовложений     в     Российской     Федерации» и соответствующим и положениями Порядка заключения, изменения, прекращения действия соглашений о защите и поощрении капиталовложений, стороной которых не является Российская</w:t>
      </w:r>
      <w:r>
        <w:rPr>
          <w:sz w:val="28"/>
          <w:szCs w:val="28"/>
        </w:rPr>
        <w:tab/>
        <w:t xml:space="preserve"> Федерация,</w:t>
      </w:r>
      <w:r>
        <w:rPr>
          <w:sz w:val="28"/>
          <w:szCs w:val="28"/>
        </w:rPr>
        <w:tab/>
      </w:r>
      <w:r>
        <w:rPr>
          <w:spacing w:val="-1"/>
          <w:sz w:val="28"/>
          <w:szCs w:val="28"/>
        </w:rPr>
        <w:t>утвержденных</w:t>
      </w:r>
    </w:p>
    <w:p w:rsidR="006633C8" w:rsidRDefault="00262DEC">
      <w:pPr>
        <w:pStyle w:val="ac"/>
        <w:tabs>
          <w:tab w:val="left" w:pos="9309"/>
        </w:tabs>
        <w:spacing w:line="320" w:lineRule="exact"/>
        <w:ind w:left="3003"/>
        <w:jc w:val="left"/>
      </w:pPr>
      <w:r>
        <w:rPr>
          <w:u w:val="single"/>
        </w:rPr>
        <w:t>_______________________________________________________</w:t>
      </w:r>
      <w:r>
        <w:rPr>
          <w:u w:val="single"/>
        </w:rPr>
        <w:tab/>
      </w:r>
      <w:r>
        <w:t>.</w:t>
      </w:r>
    </w:p>
    <w:p w:rsidR="006633C8" w:rsidRDefault="00262DEC">
      <w:pPr>
        <w:spacing w:before="3"/>
        <w:ind w:left="3697"/>
      </w:pPr>
      <w:r>
        <w:t>Наименование нормативно-правового акта субъекта Российской Федерации</w:t>
      </w:r>
    </w:p>
    <w:p w:rsidR="006633C8" w:rsidRDefault="006633C8">
      <w:pPr>
        <w:pStyle w:val="ac"/>
        <w:jc w:val="left"/>
      </w:pPr>
    </w:p>
    <w:p w:rsidR="006633C8" w:rsidRDefault="006633C8">
      <w:pPr>
        <w:pStyle w:val="ac"/>
        <w:spacing w:before="4" w:after="1"/>
        <w:jc w:val="left"/>
      </w:pPr>
    </w:p>
    <w:tbl>
      <w:tblPr>
        <w:tblW w:w="0" w:type="auto"/>
        <w:tblInd w:w="319" w:type="dxa"/>
        <w:tblLayout w:type="fixed"/>
        <w:tblCellMar>
          <w:left w:w="0" w:type="dxa"/>
          <w:right w:w="0" w:type="dxa"/>
        </w:tblCellMar>
        <w:tblLook w:val="04A0"/>
      </w:tblPr>
      <w:tblGrid>
        <w:gridCol w:w="2775"/>
        <w:gridCol w:w="284"/>
        <w:gridCol w:w="2775"/>
        <w:gridCol w:w="283"/>
        <w:gridCol w:w="3007"/>
      </w:tblGrid>
      <w:tr w:rsidR="006633C8">
        <w:trPr>
          <w:trHeight w:val="469"/>
        </w:trPr>
        <w:tc>
          <w:tcPr>
            <w:tcW w:w="2775" w:type="dxa"/>
            <w:tcBorders>
              <w:top w:val="single" w:sz="4" w:space="0" w:color="000000"/>
              <w:bottom w:val="single" w:sz="4" w:space="0" w:color="000000"/>
            </w:tcBorders>
          </w:tcPr>
          <w:p w:rsidR="006633C8" w:rsidRDefault="00262DEC">
            <w:pPr>
              <w:pStyle w:val="TableParagraph"/>
              <w:spacing w:line="223" w:lineRule="exact"/>
              <w:ind w:left="344" w:right="348"/>
              <w:jc w:val="center"/>
              <w:rPr>
                <w:sz w:val="20"/>
                <w:szCs w:val="20"/>
              </w:rPr>
            </w:pPr>
            <w:r>
              <w:rPr>
                <w:sz w:val="20"/>
                <w:szCs w:val="20"/>
              </w:rPr>
              <w:t>(дата)</w:t>
            </w:r>
          </w:p>
        </w:tc>
        <w:tc>
          <w:tcPr>
            <w:tcW w:w="284" w:type="dxa"/>
          </w:tcPr>
          <w:p w:rsidR="006633C8" w:rsidRDefault="006633C8">
            <w:pPr>
              <w:pStyle w:val="TableParagraph"/>
              <w:rPr>
                <w:sz w:val="20"/>
                <w:szCs w:val="20"/>
                <w:lang w:val="en-US"/>
              </w:rPr>
            </w:pPr>
          </w:p>
        </w:tc>
        <w:tc>
          <w:tcPr>
            <w:tcW w:w="2775" w:type="dxa"/>
            <w:tcBorders>
              <w:bottom w:val="single" w:sz="4" w:space="0" w:color="000000"/>
            </w:tcBorders>
          </w:tcPr>
          <w:p w:rsidR="006633C8" w:rsidRDefault="006633C8">
            <w:pPr>
              <w:pStyle w:val="TableParagraph"/>
              <w:rPr>
                <w:sz w:val="20"/>
                <w:szCs w:val="20"/>
                <w:lang w:val="en-US"/>
              </w:rPr>
            </w:pPr>
          </w:p>
        </w:tc>
        <w:tc>
          <w:tcPr>
            <w:tcW w:w="283" w:type="dxa"/>
          </w:tcPr>
          <w:p w:rsidR="006633C8" w:rsidRDefault="006633C8">
            <w:pPr>
              <w:pStyle w:val="TableParagraph"/>
              <w:rPr>
                <w:sz w:val="20"/>
                <w:szCs w:val="20"/>
                <w:lang w:val="en-US"/>
              </w:rPr>
            </w:pPr>
          </w:p>
        </w:tc>
        <w:tc>
          <w:tcPr>
            <w:tcW w:w="3007" w:type="dxa"/>
            <w:tcBorders>
              <w:bottom w:val="single" w:sz="4" w:space="0" w:color="000000"/>
            </w:tcBorders>
          </w:tcPr>
          <w:p w:rsidR="006633C8" w:rsidRDefault="006633C8">
            <w:pPr>
              <w:pStyle w:val="TableParagraph"/>
              <w:rPr>
                <w:sz w:val="20"/>
                <w:szCs w:val="20"/>
                <w:lang w:val="en-US"/>
              </w:rPr>
            </w:pPr>
          </w:p>
        </w:tc>
      </w:tr>
      <w:tr w:rsidR="006633C8">
        <w:trPr>
          <w:trHeight w:val="453"/>
        </w:trPr>
        <w:tc>
          <w:tcPr>
            <w:tcW w:w="2775" w:type="dxa"/>
            <w:tcBorders>
              <w:top w:val="single" w:sz="4" w:space="0" w:color="000000"/>
            </w:tcBorders>
          </w:tcPr>
          <w:p w:rsidR="006633C8" w:rsidRDefault="00262DEC">
            <w:pPr>
              <w:pStyle w:val="TableParagraph"/>
              <w:spacing w:line="223" w:lineRule="exact"/>
              <w:ind w:left="344" w:right="348"/>
              <w:jc w:val="center"/>
              <w:rPr>
                <w:sz w:val="20"/>
                <w:szCs w:val="20"/>
              </w:rPr>
            </w:pPr>
            <w:proofErr w:type="gramStart"/>
            <w:r>
              <w:rPr>
                <w:sz w:val="20"/>
                <w:szCs w:val="20"/>
              </w:rPr>
              <w:t>(должность</w:t>
            </w:r>
            <w:proofErr w:type="gramEnd"/>
          </w:p>
          <w:p w:rsidR="006633C8" w:rsidRDefault="00262DEC">
            <w:pPr>
              <w:pStyle w:val="TableParagraph"/>
              <w:spacing w:line="210" w:lineRule="exact"/>
              <w:ind w:left="344" w:right="350"/>
              <w:jc w:val="center"/>
              <w:rPr>
                <w:sz w:val="20"/>
                <w:szCs w:val="20"/>
              </w:rPr>
            </w:pPr>
            <w:proofErr w:type="gramStart"/>
            <w:r>
              <w:rPr>
                <w:sz w:val="20"/>
                <w:szCs w:val="20"/>
              </w:rPr>
              <w:t>Уполномоченного лица)</w:t>
            </w:r>
            <w:proofErr w:type="gramEnd"/>
          </w:p>
        </w:tc>
        <w:tc>
          <w:tcPr>
            <w:tcW w:w="284" w:type="dxa"/>
          </w:tcPr>
          <w:p w:rsidR="006633C8" w:rsidRDefault="006633C8">
            <w:pPr>
              <w:pStyle w:val="TableParagraph"/>
              <w:rPr>
                <w:sz w:val="20"/>
                <w:szCs w:val="20"/>
                <w:lang w:val="en-US"/>
              </w:rPr>
            </w:pPr>
          </w:p>
        </w:tc>
        <w:tc>
          <w:tcPr>
            <w:tcW w:w="2775" w:type="dxa"/>
            <w:tcBorders>
              <w:top w:val="single" w:sz="4" w:space="0" w:color="000000"/>
            </w:tcBorders>
          </w:tcPr>
          <w:p w:rsidR="006633C8" w:rsidRDefault="00262DEC">
            <w:pPr>
              <w:pStyle w:val="TableParagraph"/>
              <w:spacing w:line="223" w:lineRule="exact"/>
              <w:ind w:left="344" w:right="350"/>
              <w:jc w:val="center"/>
              <w:rPr>
                <w:sz w:val="20"/>
                <w:szCs w:val="20"/>
                <w:lang w:val="en-US"/>
              </w:rPr>
            </w:pPr>
            <w:r>
              <w:rPr>
                <w:sz w:val="20"/>
                <w:szCs w:val="20"/>
                <w:lang w:val="en-US"/>
              </w:rPr>
              <w:t>(</w:t>
            </w:r>
            <w:proofErr w:type="spellStart"/>
            <w:r>
              <w:rPr>
                <w:sz w:val="20"/>
                <w:szCs w:val="20"/>
                <w:lang w:val="en-US"/>
              </w:rPr>
              <w:t>подпись</w:t>
            </w:r>
            <w:proofErr w:type="spellEnd"/>
            <w:r>
              <w:rPr>
                <w:sz w:val="20"/>
                <w:szCs w:val="20"/>
                <w:lang w:val="en-US"/>
              </w:rPr>
              <w:t>)</w:t>
            </w:r>
          </w:p>
        </w:tc>
        <w:tc>
          <w:tcPr>
            <w:tcW w:w="283" w:type="dxa"/>
          </w:tcPr>
          <w:p w:rsidR="006633C8" w:rsidRDefault="006633C8">
            <w:pPr>
              <w:pStyle w:val="TableParagraph"/>
              <w:rPr>
                <w:sz w:val="20"/>
                <w:szCs w:val="20"/>
                <w:lang w:val="en-US"/>
              </w:rPr>
            </w:pPr>
          </w:p>
        </w:tc>
        <w:tc>
          <w:tcPr>
            <w:tcW w:w="3007" w:type="dxa"/>
            <w:tcBorders>
              <w:top w:val="single" w:sz="4" w:space="0" w:color="000000"/>
            </w:tcBorders>
          </w:tcPr>
          <w:p w:rsidR="006633C8" w:rsidRDefault="00262DEC">
            <w:pPr>
              <w:pStyle w:val="TableParagraph"/>
              <w:spacing w:line="223" w:lineRule="exact"/>
              <w:ind w:left="460" w:right="464"/>
              <w:jc w:val="center"/>
              <w:rPr>
                <w:sz w:val="20"/>
                <w:szCs w:val="20"/>
              </w:rPr>
            </w:pPr>
            <w:proofErr w:type="gramStart"/>
            <w:r>
              <w:rPr>
                <w:sz w:val="20"/>
                <w:szCs w:val="20"/>
              </w:rPr>
              <w:t>(</w:t>
            </w:r>
            <w:r>
              <w:rPr>
                <w:sz w:val="20"/>
                <w:szCs w:val="20"/>
                <w:lang w:val="en-US"/>
              </w:rPr>
              <w:t>ФИО</w:t>
            </w:r>
            <w:proofErr w:type="gramEnd"/>
          </w:p>
          <w:p w:rsidR="006633C8" w:rsidRDefault="00262DEC">
            <w:pPr>
              <w:pStyle w:val="TableParagraph"/>
              <w:spacing w:line="210" w:lineRule="exact"/>
              <w:ind w:left="460" w:right="467"/>
              <w:jc w:val="center"/>
              <w:rPr>
                <w:sz w:val="20"/>
                <w:szCs w:val="20"/>
              </w:rPr>
            </w:pPr>
            <w:proofErr w:type="gramStart"/>
            <w:r>
              <w:rPr>
                <w:sz w:val="20"/>
                <w:szCs w:val="20"/>
              </w:rPr>
              <w:t>Уполномоченного лица)</w:t>
            </w:r>
            <w:proofErr w:type="gramEnd"/>
          </w:p>
        </w:tc>
      </w:tr>
    </w:tbl>
    <w:p w:rsidR="006633C8" w:rsidRDefault="006633C8" w:rsidP="00AE6BD3">
      <w:pPr>
        <w:tabs>
          <w:tab w:val="left" w:pos="360"/>
        </w:tabs>
        <w:jc w:val="center"/>
        <w:rPr>
          <w:b/>
          <w:sz w:val="28"/>
        </w:rPr>
      </w:pPr>
    </w:p>
    <w:sectPr w:rsidR="006633C8" w:rsidSect="006633C8">
      <w:headerReference w:type="default" r:id="rId24"/>
      <w:pgSz w:w="11906" w:h="16838"/>
      <w:pgMar w:top="153" w:right="567" w:bottom="567" w:left="1134" w:header="113" w:footer="113"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AD8" w:rsidRDefault="00826AD8">
      <w:r>
        <w:separator/>
      </w:r>
    </w:p>
  </w:endnote>
  <w:endnote w:type="continuationSeparator" w:id="0">
    <w:p w:rsidR="00826AD8" w:rsidRDefault="00826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charset w:val="00"/>
    <w:family w:val="auto"/>
    <w:pitch w:val="default"/>
    <w:sig w:usb0="800006FF" w:usb1="0000285A" w:usb2="00000000" w:usb3="00000000" w:csb0="2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AD8" w:rsidRDefault="00826AD8">
      <w:r>
        <w:separator/>
      </w:r>
    </w:p>
  </w:footnote>
  <w:footnote w:type="continuationSeparator" w:id="0">
    <w:p w:rsidR="00826AD8" w:rsidRDefault="00826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F4" w:rsidRDefault="00CA1EF4">
    <w:pPr>
      <w:pStyle w:val="ac"/>
      <w:spacing w:line="14" w:lineRule="auto"/>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F4" w:rsidRDefault="00CA1EF4">
    <w:pPr>
      <w:pStyle w:val="ac"/>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F4" w:rsidRDefault="00CA1EF4">
    <w:pPr>
      <w:pStyle w:val="ac"/>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F4" w:rsidRDefault="00CA1EF4">
    <w:pPr>
      <w:pStyle w:val="ac"/>
      <w:spacing w:line="14" w:lineRule="auto"/>
      <w:jc w:val="lef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F4" w:rsidRDefault="00CA1EF4">
    <w:pPr>
      <w:framePr w:wrap="around" w:vAnchor="text" w:hAnchor="margin" w:xAlign="center" w:y="1"/>
    </w:pPr>
    <w:r>
      <w:fldChar w:fldCharType="begin"/>
    </w:r>
    <w:r>
      <w:instrText xml:space="preserve">PAGE </w:instrText>
    </w:r>
    <w:r>
      <w:fldChar w:fldCharType="end"/>
    </w:r>
  </w:p>
  <w:p w:rsidR="00CA1EF4" w:rsidRDefault="00CA1EF4">
    <w:pPr>
      <w:pStyle w:val="ab"/>
      <w:jc w:val="center"/>
    </w:pPr>
  </w:p>
  <w:p w:rsidR="00CA1EF4" w:rsidRDefault="00CA1EF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85479"/>
    <w:multiLevelType w:val="multilevel"/>
    <w:tmpl w:val="54785479"/>
    <w:lvl w:ilvl="0">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2232" w:hanging="233"/>
      </w:pPr>
      <w:rPr>
        <w:rFonts w:hint="default"/>
        <w:lang w:val="ru-RU" w:eastAsia="en-US" w:bidi="ar-SA"/>
      </w:rPr>
    </w:lvl>
    <w:lvl w:ilvl="2">
      <w:numFmt w:val="bullet"/>
      <w:lvlText w:val="•"/>
      <w:lvlJc w:val="left"/>
      <w:pPr>
        <w:ind w:left="3105" w:hanging="233"/>
      </w:pPr>
      <w:rPr>
        <w:rFonts w:hint="default"/>
        <w:lang w:val="ru-RU" w:eastAsia="en-US" w:bidi="ar-SA"/>
      </w:rPr>
    </w:lvl>
    <w:lvl w:ilvl="3">
      <w:numFmt w:val="bullet"/>
      <w:lvlText w:val="•"/>
      <w:lvlJc w:val="left"/>
      <w:pPr>
        <w:ind w:left="3977" w:hanging="233"/>
      </w:pPr>
      <w:rPr>
        <w:rFonts w:hint="default"/>
        <w:lang w:val="ru-RU" w:eastAsia="en-US" w:bidi="ar-SA"/>
      </w:rPr>
    </w:lvl>
    <w:lvl w:ilvl="4">
      <w:numFmt w:val="bullet"/>
      <w:lvlText w:val="•"/>
      <w:lvlJc w:val="left"/>
      <w:pPr>
        <w:ind w:left="4850" w:hanging="233"/>
      </w:pPr>
      <w:rPr>
        <w:rFonts w:hint="default"/>
        <w:lang w:val="ru-RU" w:eastAsia="en-US" w:bidi="ar-SA"/>
      </w:rPr>
    </w:lvl>
    <w:lvl w:ilvl="5">
      <w:numFmt w:val="bullet"/>
      <w:lvlText w:val="•"/>
      <w:lvlJc w:val="left"/>
      <w:pPr>
        <w:ind w:left="5723" w:hanging="233"/>
      </w:pPr>
      <w:rPr>
        <w:rFonts w:hint="default"/>
        <w:lang w:val="ru-RU" w:eastAsia="en-US" w:bidi="ar-SA"/>
      </w:rPr>
    </w:lvl>
    <w:lvl w:ilvl="6">
      <w:numFmt w:val="bullet"/>
      <w:lvlText w:val="•"/>
      <w:lvlJc w:val="left"/>
      <w:pPr>
        <w:ind w:left="6595" w:hanging="233"/>
      </w:pPr>
      <w:rPr>
        <w:rFonts w:hint="default"/>
        <w:lang w:val="ru-RU" w:eastAsia="en-US" w:bidi="ar-SA"/>
      </w:rPr>
    </w:lvl>
    <w:lvl w:ilvl="7">
      <w:numFmt w:val="bullet"/>
      <w:lvlText w:val="•"/>
      <w:lvlJc w:val="left"/>
      <w:pPr>
        <w:ind w:left="7468" w:hanging="233"/>
      </w:pPr>
      <w:rPr>
        <w:rFonts w:hint="default"/>
        <w:lang w:val="ru-RU" w:eastAsia="en-US" w:bidi="ar-SA"/>
      </w:rPr>
    </w:lvl>
    <w:lvl w:ilvl="8">
      <w:numFmt w:val="bullet"/>
      <w:lvlText w:val="•"/>
      <w:lvlJc w:val="left"/>
      <w:pPr>
        <w:ind w:left="8341" w:hanging="233"/>
      </w:pPr>
      <w:rPr>
        <w:rFonts w:hint="default"/>
        <w:lang w:val="ru-RU" w:eastAsia="en-US" w:bidi="ar-SA"/>
      </w:rPr>
    </w:lvl>
  </w:abstractNum>
  <w:abstractNum w:abstractNumId="1">
    <w:nsid w:val="70455488"/>
    <w:multiLevelType w:val="multilevel"/>
    <w:tmpl w:val="70455488"/>
    <w:lvl w:ilvl="0">
      <w:start w:val="1"/>
      <w:numFmt w:val="upperRoman"/>
      <w:lvlText w:val="%1."/>
      <w:lvlJc w:val="left"/>
      <w:pPr>
        <w:ind w:left="2387" w:hanging="720"/>
      </w:pPr>
      <w:rPr>
        <w:rFonts w:hint="default"/>
      </w:rPr>
    </w:lvl>
    <w:lvl w:ilvl="1">
      <w:start w:val="1"/>
      <w:numFmt w:val="lowerLetter"/>
      <w:lvlText w:val="%2."/>
      <w:lvlJc w:val="left"/>
      <w:pPr>
        <w:ind w:left="2747" w:hanging="360"/>
      </w:pPr>
    </w:lvl>
    <w:lvl w:ilvl="2">
      <w:start w:val="1"/>
      <w:numFmt w:val="lowerRoman"/>
      <w:lvlText w:val="%3."/>
      <w:lvlJc w:val="right"/>
      <w:pPr>
        <w:ind w:left="3467" w:hanging="180"/>
      </w:pPr>
    </w:lvl>
    <w:lvl w:ilvl="3">
      <w:start w:val="1"/>
      <w:numFmt w:val="decimal"/>
      <w:lvlText w:val="%4."/>
      <w:lvlJc w:val="left"/>
      <w:pPr>
        <w:ind w:left="4187" w:hanging="360"/>
      </w:pPr>
    </w:lvl>
    <w:lvl w:ilvl="4">
      <w:start w:val="1"/>
      <w:numFmt w:val="lowerLetter"/>
      <w:lvlText w:val="%5."/>
      <w:lvlJc w:val="left"/>
      <w:pPr>
        <w:ind w:left="4907" w:hanging="360"/>
      </w:pPr>
    </w:lvl>
    <w:lvl w:ilvl="5">
      <w:start w:val="1"/>
      <w:numFmt w:val="lowerRoman"/>
      <w:lvlText w:val="%6."/>
      <w:lvlJc w:val="right"/>
      <w:pPr>
        <w:ind w:left="5627" w:hanging="180"/>
      </w:pPr>
    </w:lvl>
    <w:lvl w:ilvl="6">
      <w:start w:val="1"/>
      <w:numFmt w:val="decimal"/>
      <w:lvlText w:val="%7."/>
      <w:lvlJc w:val="left"/>
      <w:pPr>
        <w:ind w:left="6347" w:hanging="360"/>
      </w:pPr>
    </w:lvl>
    <w:lvl w:ilvl="7">
      <w:start w:val="1"/>
      <w:numFmt w:val="lowerLetter"/>
      <w:lvlText w:val="%8."/>
      <w:lvlJc w:val="left"/>
      <w:pPr>
        <w:ind w:left="7067" w:hanging="360"/>
      </w:pPr>
    </w:lvl>
    <w:lvl w:ilvl="8">
      <w:start w:val="1"/>
      <w:numFmt w:val="lowerRoman"/>
      <w:lvlText w:val="%9."/>
      <w:lvlJc w:val="right"/>
      <w:pPr>
        <w:ind w:left="7787" w:hanging="180"/>
      </w:pPr>
    </w:lvl>
  </w:abstractNum>
  <w:abstractNum w:abstractNumId="2">
    <w:nsid w:val="77885D43"/>
    <w:multiLevelType w:val="multilevel"/>
    <w:tmpl w:val="77885D43"/>
    <w:lvl w:ilvl="0">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3780" w:hanging="281"/>
      </w:pPr>
      <w:rPr>
        <w:rFonts w:hint="default"/>
        <w:lang w:val="ru-RU" w:eastAsia="en-US" w:bidi="ar-SA"/>
      </w:rPr>
    </w:lvl>
    <w:lvl w:ilvl="2">
      <w:numFmt w:val="bullet"/>
      <w:lvlText w:val="•"/>
      <w:lvlJc w:val="left"/>
      <w:pPr>
        <w:ind w:left="4481" w:hanging="281"/>
      </w:pPr>
      <w:rPr>
        <w:rFonts w:hint="default"/>
        <w:lang w:val="ru-RU" w:eastAsia="en-US" w:bidi="ar-SA"/>
      </w:rPr>
    </w:lvl>
    <w:lvl w:ilvl="3">
      <w:numFmt w:val="bullet"/>
      <w:lvlText w:val="•"/>
      <w:lvlJc w:val="left"/>
      <w:pPr>
        <w:ind w:left="5181" w:hanging="281"/>
      </w:pPr>
      <w:rPr>
        <w:rFonts w:hint="default"/>
        <w:lang w:val="ru-RU" w:eastAsia="en-US" w:bidi="ar-SA"/>
      </w:rPr>
    </w:lvl>
    <w:lvl w:ilvl="4">
      <w:numFmt w:val="bullet"/>
      <w:lvlText w:val="•"/>
      <w:lvlJc w:val="left"/>
      <w:pPr>
        <w:ind w:left="5882" w:hanging="281"/>
      </w:pPr>
      <w:rPr>
        <w:rFonts w:hint="default"/>
        <w:lang w:val="ru-RU" w:eastAsia="en-US" w:bidi="ar-SA"/>
      </w:rPr>
    </w:lvl>
    <w:lvl w:ilvl="5">
      <w:numFmt w:val="bullet"/>
      <w:lvlText w:val="•"/>
      <w:lvlJc w:val="left"/>
      <w:pPr>
        <w:ind w:left="6583" w:hanging="281"/>
      </w:pPr>
      <w:rPr>
        <w:rFonts w:hint="default"/>
        <w:lang w:val="ru-RU" w:eastAsia="en-US" w:bidi="ar-SA"/>
      </w:rPr>
    </w:lvl>
    <w:lvl w:ilvl="6">
      <w:numFmt w:val="bullet"/>
      <w:lvlText w:val="•"/>
      <w:lvlJc w:val="left"/>
      <w:pPr>
        <w:ind w:left="7283" w:hanging="281"/>
      </w:pPr>
      <w:rPr>
        <w:rFonts w:hint="default"/>
        <w:lang w:val="ru-RU" w:eastAsia="en-US" w:bidi="ar-SA"/>
      </w:rPr>
    </w:lvl>
    <w:lvl w:ilvl="7">
      <w:numFmt w:val="bullet"/>
      <w:lvlText w:val="•"/>
      <w:lvlJc w:val="left"/>
      <w:pPr>
        <w:ind w:left="7984" w:hanging="281"/>
      </w:pPr>
      <w:rPr>
        <w:rFonts w:hint="default"/>
        <w:lang w:val="ru-RU" w:eastAsia="en-US" w:bidi="ar-SA"/>
      </w:rPr>
    </w:lvl>
    <w:lvl w:ilvl="8">
      <w:numFmt w:val="bullet"/>
      <w:lvlText w:val="•"/>
      <w:lvlJc w:val="left"/>
      <w:pPr>
        <w:ind w:left="8685" w:hanging="281"/>
      </w:pPr>
      <w:rPr>
        <w:rFonts w:hint="default"/>
        <w:lang w:val="ru-RU" w:eastAsia="en-US" w:bidi="ar-SA"/>
      </w:rPr>
    </w:lvl>
  </w:abstractNum>
  <w:abstractNum w:abstractNumId="3">
    <w:nsid w:val="7D8E7D45"/>
    <w:multiLevelType w:val="multilevel"/>
    <w:tmpl w:val="7D8E7D45"/>
    <w:lvl w:ilvl="0">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3708" w:hanging="282"/>
      </w:pPr>
      <w:rPr>
        <w:rFonts w:hint="default"/>
        <w:lang w:val="ru-RU" w:eastAsia="en-US" w:bidi="ar-SA"/>
      </w:rPr>
    </w:lvl>
    <w:lvl w:ilvl="2">
      <w:numFmt w:val="bullet"/>
      <w:lvlText w:val="•"/>
      <w:lvlJc w:val="left"/>
      <w:pPr>
        <w:ind w:left="4417" w:hanging="282"/>
      </w:pPr>
      <w:rPr>
        <w:rFonts w:hint="default"/>
        <w:lang w:val="ru-RU" w:eastAsia="en-US" w:bidi="ar-SA"/>
      </w:rPr>
    </w:lvl>
    <w:lvl w:ilvl="3">
      <w:numFmt w:val="bullet"/>
      <w:lvlText w:val="•"/>
      <w:lvlJc w:val="left"/>
      <w:pPr>
        <w:ind w:left="5125" w:hanging="282"/>
      </w:pPr>
      <w:rPr>
        <w:rFonts w:hint="default"/>
        <w:lang w:val="ru-RU" w:eastAsia="en-US" w:bidi="ar-SA"/>
      </w:rPr>
    </w:lvl>
    <w:lvl w:ilvl="4">
      <w:numFmt w:val="bullet"/>
      <w:lvlText w:val="•"/>
      <w:lvlJc w:val="left"/>
      <w:pPr>
        <w:ind w:left="5834" w:hanging="282"/>
      </w:pPr>
      <w:rPr>
        <w:rFonts w:hint="default"/>
        <w:lang w:val="ru-RU" w:eastAsia="en-US" w:bidi="ar-SA"/>
      </w:rPr>
    </w:lvl>
    <w:lvl w:ilvl="5">
      <w:numFmt w:val="bullet"/>
      <w:lvlText w:val="•"/>
      <w:lvlJc w:val="left"/>
      <w:pPr>
        <w:ind w:left="6543" w:hanging="282"/>
      </w:pPr>
      <w:rPr>
        <w:rFonts w:hint="default"/>
        <w:lang w:val="ru-RU" w:eastAsia="en-US" w:bidi="ar-SA"/>
      </w:rPr>
    </w:lvl>
    <w:lvl w:ilvl="6">
      <w:numFmt w:val="bullet"/>
      <w:lvlText w:val="•"/>
      <w:lvlJc w:val="left"/>
      <w:pPr>
        <w:ind w:left="7251" w:hanging="282"/>
      </w:pPr>
      <w:rPr>
        <w:rFonts w:hint="default"/>
        <w:lang w:val="ru-RU" w:eastAsia="en-US" w:bidi="ar-SA"/>
      </w:rPr>
    </w:lvl>
    <w:lvl w:ilvl="7">
      <w:numFmt w:val="bullet"/>
      <w:lvlText w:val="•"/>
      <w:lvlJc w:val="left"/>
      <w:pPr>
        <w:ind w:left="7960" w:hanging="282"/>
      </w:pPr>
      <w:rPr>
        <w:rFonts w:hint="default"/>
        <w:lang w:val="ru-RU" w:eastAsia="en-US" w:bidi="ar-SA"/>
      </w:rPr>
    </w:lvl>
    <w:lvl w:ilvl="8">
      <w:numFmt w:val="bullet"/>
      <w:lvlText w:val="•"/>
      <w:lvlJc w:val="left"/>
      <w:pPr>
        <w:ind w:left="8669" w:hanging="282"/>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6633C8"/>
    <w:rsid w:val="00262DEC"/>
    <w:rsid w:val="002F3816"/>
    <w:rsid w:val="004C2256"/>
    <w:rsid w:val="004D6830"/>
    <w:rsid w:val="006633C8"/>
    <w:rsid w:val="00825706"/>
    <w:rsid w:val="00826AD8"/>
    <w:rsid w:val="00AE6BD3"/>
    <w:rsid w:val="00CA1EF4"/>
    <w:rsid w:val="1A0839BA"/>
    <w:rsid w:val="63AD330F"/>
    <w:rsid w:val="7DF72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lsdException w:name="toc 6" w:semiHidden="0" w:uiPriority="39" w:unhideWhenUsed="0"/>
    <w:lsdException w:name="toc 7" w:semiHidden="0" w:uiPriority="39" w:unhideWhenUsed="0" w:qFormat="1"/>
    <w:lsdException w:name="toc 8" w:semiHidden="0" w:uiPriority="39" w:unhideWhenUsed="0" w:qFormat="1"/>
    <w:lsdException w:name="toc 9" w:semiHidden="0" w:uiPriority="39" w:unhideWhenUsed="0"/>
    <w:lsdException w:name="header" w:semiHidden="0" w:uiPriority="0" w:unhideWhenUsed="0" w:qFormat="1"/>
    <w:lsdException w:name="footer" w:semiHidden="0" w:uiPriority="0" w:unhideWhenUsed="0" w:qFormat="1"/>
    <w:lsdException w:name="caption" w:semiHidden="0" w:uiPriority="0" w:unhideWhenUsed="0"/>
    <w:lsdException w:name="footnote reference" w:semiHidden="0" w:uiPriority="0" w:unhideWhenUsed="0"/>
    <w:lsdException w:name="endnote text" w:semiHidden="0" w:uiPriority="0" w:unhideWhenUsed="0" w:qFormat="1"/>
    <w:lsdException w:name="Title" w:semiHidden="0" w:uiPriority="10" w:unhideWhenUsed="0" w:qFormat="1"/>
    <w:lsdException w:name="Default Paragraph Font" w:semiHidden="0" w:uiPriority="0" w:unhideWhenUsed="0"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Normal (Web)" w:semiHidden="0" w:uiPriority="0" w:unhideWhenUsed="0" w:qFormat="1"/>
    <w:lsdException w:name="HTML Preformatted" w:semiHidden="0" w:uiPriority="0" w:unhideWhenUsed="0"/>
    <w:lsdException w:name="Normal Table" w:semiHidden="0" w:uiPriority="0" w:unhideWhenUsed="0"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C8"/>
    <w:pPr>
      <w:widowControl w:val="0"/>
    </w:pPr>
    <w:rPr>
      <w:color w:val="000000"/>
    </w:rPr>
  </w:style>
  <w:style w:type="paragraph" w:styleId="1">
    <w:name w:val="heading 1"/>
    <w:basedOn w:val="a"/>
    <w:next w:val="a"/>
    <w:uiPriority w:val="9"/>
    <w:qFormat/>
    <w:rsid w:val="006633C8"/>
    <w:pPr>
      <w:keepNext/>
      <w:widowControl/>
      <w:jc w:val="center"/>
      <w:outlineLvl w:val="0"/>
    </w:pPr>
    <w:rPr>
      <w:sz w:val="28"/>
    </w:rPr>
  </w:style>
  <w:style w:type="paragraph" w:styleId="2">
    <w:name w:val="heading 2"/>
    <w:next w:val="a"/>
    <w:uiPriority w:val="9"/>
    <w:qFormat/>
    <w:rsid w:val="006633C8"/>
    <w:pPr>
      <w:spacing w:before="120" w:after="120"/>
      <w:jc w:val="both"/>
      <w:outlineLvl w:val="1"/>
    </w:pPr>
    <w:rPr>
      <w:rFonts w:ascii="XO Thames" w:hAnsi="XO Thames"/>
      <w:b/>
      <w:color w:val="000000"/>
      <w:sz w:val="28"/>
    </w:rPr>
  </w:style>
  <w:style w:type="paragraph" w:styleId="3">
    <w:name w:val="heading 3"/>
    <w:basedOn w:val="a"/>
    <w:next w:val="a"/>
    <w:uiPriority w:val="9"/>
    <w:qFormat/>
    <w:rsid w:val="006633C8"/>
    <w:pPr>
      <w:keepNext/>
      <w:spacing w:before="240" w:after="60"/>
      <w:outlineLvl w:val="2"/>
    </w:pPr>
    <w:rPr>
      <w:rFonts w:ascii="Cambria" w:hAnsi="Cambria"/>
      <w:b/>
      <w:sz w:val="26"/>
    </w:rPr>
  </w:style>
  <w:style w:type="paragraph" w:styleId="4">
    <w:name w:val="heading 4"/>
    <w:basedOn w:val="a"/>
    <w:next w:val="a"/>
    <w:uiPriority w:val="9"/>
    <w:qFormat/>
    <w:rsid w:val="006633C8"/>
    <w:pPr>
      <w:keepNext/>
      <w:spacing w:before="240" w:after="60"/>
      <w:outlineLvl w:val="3"/>
    </w:pPr>
    <w:rPr>
      <w:rFonts w:ascii="Calibri" w:hAnsi="Calibri"/>
      <w:b/>
      <w:sz w:val="28"/>
    </w:rPr>
  </w:style>
  <w:style w:type="paragraph" w:styleId="5">
    <w:name w:val="heading 5"/>
    <w:next w:val="a"/>
    <w:uiPriority w:val="9"/>
    <w:qFormat/>
    <w:rsid w:val="006633C8"/>
    <w:pPr>
      <w:spacing w:before="120" w:after="120"/>
      <w:jc w:val="both"/>
      <w:outlineLvl w:val="4"/>
    </w:pPr>
    <w:rPr>
      <w:rFonts w:ascii="XO Thames" w:hAnsi="XO Thames"/>
      <w:b/>
      <w:color w:val="000000"/>
      <w:sz w:val="22"/>
    </w:rPr>
  </w:style>
  <w:style w:type="paragraph" w:styleId="6">
    <w:name w:val="heading 6"/>
    <w:basedOn w:val="a"/>
    <w:next w:val="a"/>
    <w:uiPriority w:val="9"/>
    <w:qFormat/>
    <w:rsid w:val="006633C8"/>
    <w:pPr>
      <w:widowControl/>
      <w:spacing w:before="240" w:after="60"/>
      <w:outlineLvl w:val="5"/>
    </w:pPr>
    <w:rPr>
      <w:b/>
      <w:sz w:val="22"/>
    </w:rPr>
  </w:style>
  <w:style w:type="paragraph" w:styleId="7">
    <w:name w:val="heading 7"/>
    <w:basedOn w:val="a"/>
    <w:next w:val="a"/>
    <w:uiPriority w:val="9"/>
    <w:qFormat/>
    <w:rsid w:val="006633C8"/>
    <w:pPr>
      <w:widowControl/>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6633C8"/>
    <w:rPr>
      <w:color w:val="800080"/>
      <w:u w:val="single"/>
    </w:rPr>
  </w:style>
  <w:style w:type="character" w:styleId="a4">
    <w:name w:val="footnote reference"/>
    <w:rsid w:val="006633C8"/>
    <w:rPr>
      <w:vertAlign w:val="superscript"/>
    </w:rPr>
  </w:style>
  <w:style w:type="character" w:styleId="a5">
    <w:name w:val="Emphasis"/>
    <w:rsid w:val="006633C8"/>
    <w:rPr>
      <w:i/>
    </w:rPr>
  </w:style>
  <w:style w:type="character" w:styleId="a6">
    <w:name w:val="Hyperlink"/>
    <w:rsid w:val="006633C8"/>
    <w:rPr>
      <w:color w:val="0066CC"/>
      <w:u w:val="single"/>
    </w:rPr>
  </w:style>
  <w:style w:type="character" w:styleId="a7">
    <w:name w:val="Strong"/>
    <w:rsid w:val="006633C8"/>
    <w:rPr>
      <w:b/>
    </w:rPr>
  </w:style>
  <w:style w:type="paragraph" w:styleId="a8">
    <w:name w:val="Balloon Text"/>
    <w:basedOn w:val="a"/>
    <w:qFormat/>
    <w:rsid w:val="006633C8"/>
    <w:rPr>
      <w:rFonts w:ascii="Tahoma" w:hAnsi="Tahoma"/>
      <w:sz w:val="16"/>
    </w:rPr>
  </w:style>
  <w:style w:type="paragraph" w:styleId="20">
    <w:name w:val="Body Text 2"/>
    <w:basedOn w:val="a"/>
    <w:qFormat/>
    <w:rsid w:val="006633C8"/>
    <w:pPr>
      <w:spacing w:after="120" w:line="480" w:lineRule="auto"/>
    </w:pPr>
  </w:style>
  <w:style w:type="paragraph" w:styleId="a9">
    <w:name w:val="endnote text"/>
    <w:basedOn w:val="a"/>
    <w:qFormat/>
    <w:rsid w:val="006633C8"/>
    <w:pPr>
      <w:widowControl/>
    </w:pPr>
    <w:rPr>
      <w:rFonts w:ascii="Arial" w:hAnsi="Arial"/>
    </w:rPr>
  </w:style>
  <w:style w:type="paragraph" w:styleId="aa">
    <w:name w:val="caption"/>
    <w:basedOn w:val="a"/>
    <w:next w:val="a"/>
    <w:rsid w:val="006633C8"/>
    <w:pPr>
      <w:widowControl/>
      <w:spacing w:line="360" w:lineRule="auto"/>
      <w:jc w:val="center"/>
    </w:pPr>
    <w:rPr>
      <w:b/>
      <w:smallCaps/>
      <w:sz w:val="28"/>
    </w:rPr>
  </w:style>
  <w:style w:type="paragraph" w:styleId="8">
    <w:name w:val="toc 8"/>
    <w:next w:val="a"/>
    <w:uiPriority w:val="39"/>
    <w:qFormat/>
    <w:rsid w:val="006633C8"/>
    <w:pPr>
      <w:ind w:left="1400"/>
    </w:pPr>
    <w:rPr>
      <w:rFonts w:ascii="XO Thames" w:hAnsi="XO Thames"/>
      <w:color w:val="000000"/>
      <w:sz w:val="28"/>
    </w:rPr>
  </w:style>
  <w:style w:type="paragraph" w:styleId="ab">
    <w:name w:val="header"/>
    <w:basedOn w:val="a"/>
    <w:qFormat/>
    <w:rsid w:val="006633C8"/>
    <w:pPr>
      <w:tabs>
        <w:tab w:val="center" w:pos="4677"/>
        <w:tab w:val="right" w:pos="9355"/>
      </w:tabs>
    </w:pPr>
  </w:style>
  <w:style w:type="paragraph" w:styleId="9">
    <w:name w:val="toc 9"/>
    <w:next w:val="a"/>
    <w:uiPriority w:val="39"/>
    <w:rsid w:val="006633C8"/>
    <w:pPr>
      <w:ind w:left="1600"/>
    </w:pPr>
    <w:rPr>
      <w:rFonts w:ascii="XO Thames" w:hAnsi="XO Thames"/>
      <w:color w:val="000000"/>
      <w:sz w:val="28"/>
    </w:rPr>
  </w:style>
  <w:style w:type="paragraph" w:styleId="70">
    <w:name w:val="toc 7"/>
    <w:next w:val="a"/>
    <w:uiPriority w:val="39"/>
    <w:qFormat/>
    <w:rsid w:val="006633C8"/>
    <w:pPr>
      <w:ind w:left="1200"/>
    </w:pPr>
    <w:rPr>
      <w:rFonts w:ascii="XO Thames" w:hAnsi="XO Thames"/>
      <w:color w:val="000000"/>
      <w:sz w:val="28"/>
    </w:rPr>
  </w:style>
  <w:style w:type="paragraph" w:styleId="ac">
    <w:name w:val="Body Text"/>
    <w:basedOn w:val="a"/>
    <w:qFormat/>
    <w:rsid w:val="006633C8"/>
    <w:pPr>
      <w:widowControl/>
      <w:jc w:val="both"/>
    </w:pPr>
    <w:rPr>
      <w:sz w:val="24"/>
    </w:rPr>
  </w:style>
  <w:style w:type="paragraph" w:styleId="10">
    <w:name w:val="toc 1"/>
    <w:next w:val="a"/>
    <w:uiPriority w:val="39"/>
    <w:qFormat/>
    <w:rsid w:val="006633C8"/>
    <w:rPr>
      <w:rFonts w:ascii="XO Thames" w:hAnsi="XO Thames"/>
      <w:b/>
      <w:color w:val="000000"/>
      <w:sz w:val="28"/>
    </w:rPr>
  </w:style>
  <w:style w:type="paragraph" w:styleId="60">
    <w:name w:val="toc 6"/>
    <w:next w:val="a"/>
    <w:uiPriority w:val="39"/>
    <w:rsid w:val="006633C8"/>
    <w:pPr>
      <w:ind w:left="1000"/>
    </w:pPr>
    <w:rPr>
      <w:rFonts w:ascii="XO Thames" w:hAnsi="XO Thames"/>
      <w:color w:val="000000"/>
      <w:sz w:val="28"/>
    </w:rPr>
  </w:style>
  <w:style w:type="paragraph" w:styleId="30">
    <w:name w:val="toc 3"/>
    <w:next w:val="a"/>
    <w:uiPriority w:val="39"/>
    <w:qFormat/>
    <w:rsid w:val="006633C8"/>
    <w:pPr>
      <w:ind w:left="400"/>
    </w:pPr>
    <w:rPr>
      <w:rFonts w:ascii="XO Thames" w:hAnsi="XO Thames"/>
      <w:color w:val="000000"/>
      <w:sz w:val="28"/>
    </w:rPr>
  </w:style>
  <w:style w:type="paragraph" w:styleId="21">
    <w:name w:val="toc 2"/>
    <w:next w:val="a"/>
    <w:uiPriority w:val="39"/>
    <w:qFormat/>
    <w:rsid w:val="006633C8"/>
    <w:pPr>
      <w:ind w:left="200"/>
    </w:pPr>
    <w:rPr>
      <w:rFonts w:ascii="XO Thames" w:hAnsi="XO Thames"/>
      <w:color w:val="000000"/>
      <w:sz w:val="28"/>
    </w:rPr>
  </w:style>
  <w:style w:type="paragraph" w:styleId="40">
    <w:name w:val="toc 4"/>
    <w:next w:val="a"/>
    <w:uiPriority w:val="39"/>
    <w:qFormat/>
    <w:rsid w:val="006633C8"/>
    <w:pPr>
      <w:ind w:left="600"/>
    </w:pPr>
    <w:rPr>
      <w:rFonts w:ascii="XO Thames" w:hAnsi="XO Thames"/>
      <w:color w:val="000000"/>
      <w:sz w:val="28"/>
    </w:rPr>
  </w:style>
  <w:style w:type="paragraph" w:styleId="50">
    <w:name w:val="toc 5"/>
    <w:next w:val="a"/>
    <w:uiPriority w:val="39"/>
    <w:rsid w:val="006633C8"/>
    <w:pPr>
      <w:ind w:left="800"/>
    </w:pPr>
    <w:rPr>
      <w:rFonts w:ascii="XO Thames" w:hAnsi="XO Thames"/>
      <w:color w:val="000000"/>
      <w:sz w:val="28"/>
    </w:rPr>
  </w:style>
  <w:style w:type="paragraph" w:styleId="ad">
    <w:name w:val="Body Text Indent"/>
    <w:basedOn w:val="a"/>
    <w:qFormat/>
    <w:rsid w:val="006633C8"/>
    <w:pPr>
      <w:widowControl/>
      <w:spacing w:after="120"/>
      <w:ind w:left="283"/>
    </w:pPr>
    <w:rPr>
      <w:sz w:val="24"/>
    </w:rPr>
  </w:style>
  <w:style w:type="paragraph" w:styleId="ae">
    <w:name w:val="Title"/>
    <w:basedOn w:val="a"/>
    <w:uiPriority w:val="10"/>
    <w:qFormat/>
    <w:rsid w:val="006633C8"/>
    <w:pPr>
      <w:widowControl/>
      <w:jc w:val="center"/>
    </w:pPr>
    <w:rPr>
      <w:sz w:val="28"/>
    </w:rPr>
  </w:style>
  <w:style w:type="paragraph" w:styleId="af">
    <w:name w:val="footer"/>
    <w:basedOn w:val="a"/>
    <w:qFormat/>
    <w:rsid w:val="006633C8"/>
    <w:pPr>
      <w:tabs>
        <w:tab w:val="center" w:pos="4677"/>
        <w:tab w:val="right" w:pos="9355"/>
      </w:tabs>
    </w:pPr>
  </w:style>
  <w:style w:type="paragraph" w:styleId="af0">
    <w:name w:val="Normal (Web)"/>
    <w:basedOn w:val="a"/>
    <w:qFormat/>
    <w:rsid w:val="006633C8"/>
    <w:pPr>
      <w:widowControl/>
      <w:spacing w:before="120" w:after="120"/>
      <w:ind w:left="75" w:right="75" w:firstLine="240"/>
    </w:pPr>
    <w:rPr>
      <w:sz w:val="24"/>
    </w:rPr>
  </w:style>
  <w:style w:type="paragraph" w:styleId="31">
    <w:name w:val="Body Text 3"/>
    <w:basedOn w:val="a"/>
    <w:qFormat/>
    <w:rsid w:val="006633C8"/>
    <w:pPr>
      <w:widowControl/>
      <w:spacing w:after="120"/>
    </w:pPr>
    <w:rPr>
      <w:sz w:val="16"/>
    </w:rPr>
  </w:style>
  <w:style w:type="paragraph" w:styleId="22">
    <w:name w:val="Body Text Indent 2"/>
    <w:basedOn w:val="a"/>
    <w:qFormat/>
    <w:rsid w:val="006633C8"/>
    <w:pPr>
      <w:spacing w:after="120" w:line="480" w:lineRule="auto"/>
      <w:ind w:left="283"/>
    </w:pPr>
  </w:style>
  <w:style w:type="paragraph" w:styleId="af1">
    <w:name w:val="Subtitle"/>
    <w:next w:val="a"/>
    <w:uiPriority w:val="11"/>
    <w:qFormat/>
    <w:rsid w:val="006633C8"/>
    <w:pPr>
      <w:jc w:val="both"/>
    </w:pPr>
    <w:rPr>
      <w:rFonts w:ascii="XO Thames" w:hAnsi="XO Thames"/>
      <w:i/>
      <w:color w:val="000000"/>
      <w:sz w:val="24"/>
    </w:rPr>
  </w:style>
  <w:style w:type="paragraph" w:styleId="HTML">
    <w:name w:val="HTML Preformatted"/>
    <w:basedOn w:val="a"/>
    <w:rsid w:val="00663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table" w:styleId="af2">
    <w:name w:val="Table Grid"/>
    <w:basedOn w:val="a1"/>
    <w:qFormat/>
    <w:rsid w:val="006633C8"/>
    <w:pPr>
      <w:ind w:firstLine="567"/>
      <w:jc w:val="both"/>
    </w:pPr>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Style17">
    <w:name w:val="Font Style17"/>
    <w:link w:val="FontStyle171"/>
    <w:qFormat/>
    <w:rsid w:val="006633C8"/>
    <w:rPr>
      <w:color w:val="000000"/>
      <w:sz w:val="26"/>
    </w:rPr>
  </w:style>
  <w:style w:type="character" w:customStyle="1" w:styleId="FontStyle171">
    <w:name w:val="Font Style171"/>
    <w:link w:val="FontStyle17"/>
    <w:qFormat/>
    <w:rsid w:val="006633C8"/>
    <w:rPr>
      <w:rFonts w:ascii="Times New Roman" w:hAnsi="Times New Roman"/>
      <w:sz w:val="26"/>
    </w:rPr>
  </w:style>
  <w:style w:type="paragraph" w:customStyle="1" w:styleId="ConsPlusNormal">
    <w:name w:val="ConsPlusNormal"/>
    <w:link w:val="ConsPlusNormal1"/>
    <w:qFormat/>
    <w:rsid w:val="006633C8"/>
    <w:rPr>
      <w:rFonts w:ascii="Arial" w:hAnsi="Arial"/>
      <w:color w:val="000000"/>
    </w:rPr>
  </w:style>
  <w:style w:type="character" w:customStyle="1" w:styleId="ConsPlusNormal1">
    <w:name w:val="ConsPlusNormal1"/>
    <w:link w:val="ConsPlusNormal"/>
    <w:qFormat/>
    <w:rsid w:val="006633C8"/>
    <w:rPr>
      <w:rFonts w:ascii="Arial" w:hAnsi="Arial"/>
    </w:rPr>
  </w:style>
  <w:style w:type="paragraph" w:customStyle="1" w:styleId="Style4">
    <w:name w:val="Style4"/>
    <w:basedOn w:val="a"/>
    <w:link w:val="Style41"/>
    <w:rsid w:val="006633C8"/>
    <w:pPr>
      <w:spacing w:line="322" w:lineRule="exact"/>
      <w:ind w:firstLine="730"/>
      <w:jc w:val="both"/>
    </w:pPr>
    <w:rPr>
      <w:sz w:val="24"/>
    </w:rPr>
  </w:style>
  <w:style w:type="character" w:customStyle="1" w:styleId="Style41">
    <w:name w:val="Style41"/>
    <w:link w:val="Style4"/>
    <w:rsid w:val="006633C8"/>
    <w:rPr>
      <w:sz w:val="24"/>
    </w:rPr>
  </w:style>
  <w:style w:type="paragraph" w:customStyle="1" w:styleId="ConsPlusCell">
    <w:name w:val="ConsPlusCell"/>
    <w:link w:val="ConsPlusCell1"/>
    <w:rsid w:val="006633C8"/>
    <w:rPr>
      <w:rFonts w:ascii="Arial" w:hAnsi="Arial"/>
      <w:color w:val="000000"/>
    </w:rPr>
  </w:style>
  <w:style w:type="character" w:customStyle="1" w:styleId="ConsPlusCell1">
    <w:name w:val="ConsPlusCell1"/>
    <w:link w:val="ConsPlusCell"/>
    <w:qFormat/>
    <w:rsid w:val="006633C8"/>
    <w:rPr>
      <w:rFonts w:ascii="Arial" w:hAnsi="Arial"/>
    </w:rPr>
  </w:style>
  <w:style w:type="paragraph" w:customStyle="1" w:styleId="ConsPlusNonformat">
    <w:name w:val="ConsPlusNonformat"/>
    <w:link w:val="ConsPlusNonformat1"/>
    <w:qFormat/>
    <w:rsid w:val="006633C8"/>
    <w:rPr>
      <w:rFonts w:ascii="Courier New" w:hAnsi="Courier New"/>
      <w:color w:val="000000"/>
    </w:rPr>
  </w:style>
  <w:style w:type="character" w:customStyle="1" w:styleId="ConsPlusNonformat1">
    <w:name w:val="ConsPlusNonformat1"/>
    <w:link w:val="ConsPlusNonformat"/>
    <w:qFormat/>
    <w:rsid w:val="006633C8"/>
    <w:rPr>
      <w:rFonts w:ascii="Courier New" w:hAnsi="Courier New"/>
    </w:rPr>
  </w:style>
  <w:style w:type="paragraph" w:customStyle="1" w:styleId="u">
    <w:name w:val="u"/>
    <w:link w:val="u1"/>
    <w:qFormat/>
    <w:rsid w:val="006633C8"/>
    <w:rPr>
      <w:color w:val="000000"/>
    </w:rPr>
  </w:style>
  <w:style w:type="character" w:customStyle="1" w:styleId="u1">
    <w:name w:val="u1"/>
    <w:basedOn w:val="a0"/>
    <w:link w:val="u"/>
    <w:rsid w:val="006633C8"/>
  </w:style>
  <w:style w:type="paragraph" w:customStyle="1" w:styleId="af3">
    <w:name w:val="Знак"/>
    <w:basedOn w:val="a"/>
    <w:link w:val="11"/>
    <w:rsid w:val="006633C8"/>
    <w:pPr>
      <w:widowControl/>
    </w:pPr>
    <w:rPr>
      <w:rFonts w:ascii="Verdana" w:hAnsi="Verdana"/>
    </w:rPr>
  </w:style>
  <w:style w:type="character" w:customStyle="1" w:styleId="11">
    <w:name w:val="Знак1"/>
    <w:link w:val="af3"/>
    <w:qFormat/>
    <w:rsid w:val="006633C8"/>
    <w:rPr>
      <w:rFonts w:ascii="Verdana" w:hAnsi="Verdana"/>
    </w:rPr>
  </w:style>
  <w:style w:type="paragraph" w:customStyle="1" w:styleId="Style8">
    <w:name w:val="Style8"/>
    <w:basedOn w:val="a"/>
    <w:link w:val="Style81"/>
    <w:qFormat/>
    <w:rsid w:val="006633C8"/>
    <w:pPr>
      <w:spacing w:line="245" w:lineRule="exact"/>
      <w:ind w:firstLine="562"/>
      <w:jc w:val="both"/>
    </w:pPr>
    <w:rPr>
      <w:sz w:val="24"/>
    </w:rPr>
  </w:style>
  <w:style w:type="character" w:customStyle="1" w:styleId="Style81">
    <w:name w:val="Style81"/>
    <w:link w:val="Style8"/>
    <w:qFormat/>
    <w:rsid w:val="006633C8"/>
    <w:rPr>
      <w:sz w:val="24"/>
    </w:rPr>
  </w:style>
  <w:style w:type="paragraph" w:customStyle="1" w:styleId="Style7">
    <w:name w:val="Style7"/>
    <w:basedOn w:val="a"/>
    <w:link w:val="Style71"/>
    <w:rsid w:val="006633C8"/>
    <w:pPr>
      <w:spacing w:line="247" w:lineRule="exact"/>
      <w:ind w:left="638" w:hanging="638"/>
    </w:pPr>
    <w:rPr>
      <w:sz w:val="24"/>
    </w:rPr>
  </w:style>
  <w:style w:type="character" w:customStyle="1" w:styleId="Style71">
    <w:name w:val="Style71"/>
    <w:link w:val="Style7"/>
    <w:qFormat/>
    <w:rsid w:val="006633C8"/>
    <w:rPr>
      <w:sz w:val="24"/>
    </w:rPr>
  </w:style>
  <w:style w:type="paragraph" w:customStyle="1" w:styleId="ConsPlusTitle">
    <w:name w:val="ConsPlusTitle"/>
    <w:link w:val="ConsPlusTitle1"/>
    <w:rsid w:val="006633C8"/>
    <w:rPr>
      <w:b/>
      <w:color w:val="000000"/>
      <w:sz w:val="28"/>
    </w:rPr>
  </w:style>
  <w:style w:type="character" w:customStyle="1" w:styleId="ConsPlusTitle1">
    <w:name w:val="ConsPlusTitle1"/>
    <w:link w:val="ConsPlusTitle"/>
    <w:qFormat/>
    <w:rsid w:val="006633C8"/>
    <w:rPr>
      <w:b/>
      <w:sz w:val="28"/>
    </w:rPr>
  </w:style>
  <w:style w:type="paragraph" w:customStyle="1" w:styleId="Style6">
    <w:name w:val="Style6"/>
    <w:basedOn w:val="a"/>
    <w:link w:val="Style61"/>
    <w:qFormat/>
    <w:rsid w:val="006633C8"/>
    <w:pPr>
      <w:spacing w:line="245" w:lineRule="exact"/>
      <w:ind w:firstLine="566"/>
      <w:jc w:val="both"/>
    </w:pPr>
    <w:rPr>
      <w:sz w:val="24"/>
    </w:rPr>
  </w:style>
  <w:style w:type="character" w:customStyle="1" w:styleId="Style61">
    <w:name w:val="Style61"/>
    <w:link w:val="Style6"/>
    <w:qFormat/>
    <w:rsid w:val="006633C8"/>
    <w:rPr>
      <w:sz w:val="24"/>
    </w:rPr>
  </w:style>
  <w:style w:type="paragraph" w:customStyle="1" w:styleId="ConsPlusNormal0">
    <w:name w:val="ConsPlusNormal Знак"/>
    <w:link w:val="ConsPlusNormal10"/>
    <w:rsid w:val="006633C8"/>
    <w:pPr>
      <w:widowControl w:val="0"/>
      <w:ind w:firstLine="720"/>
    </w:pPr>
    <w:rPr>
      <w:rFonts w:ascii="Arial" w:hAnsi="Arial"/>
      <w:color w:val="000000"/>
      <w:sz w:val="22"/>
    </w:rPr>
  </w:style>
  <w:style w:type="character" w:customStyle="1" w:styleId="ConsPlusNormal10">
    <w:name w:val="ConsPlusNormal Знак1"/>
    <w:link w:val="ConsPlusNormal0"/>
    <w:qFormat/>
    <w:rsid w:val="006633C8"/>
    <w:rPr>
      <w:rFonts w:ascii="Arial" w:hAnsi="Arial"/>
      <w:sz w:val="22"/>
    </w:rPr>
  </w:style>
  <w:style w:type="paragraph" w:customStyle="1" w:styleId="FontStyle14">
    <w:name w:val="Font Style14"/>
    <w:link w:val="FontStyle141"/>
    <w:rsid w:val="006633C8"/>
    <w:rPr>
      <w:b/>
      <w:color w:val="000000"/>
      <w:sz w:val="26"/>
    </w:rPr>
  </w:style>
  <w:style w:type="character" w:customStyle="1" w:styleId="FontStyle141">
    <w:name w:val="Font Style141"/>
    <w:link w:val="FontStyle14"/>
    <w:rsid w:val="006633C8"/>
    <w:rPr>
      <w:rFonts w:ascii="Times New Roman" w:hAnsi="Times New Roman"/>
      <w:b/>
      <w:sz w:val="26"/>
    </w:rPr>
  </w:style>
  <w:style w:type="paragraph" w:customStyle="1" w:styleId="af4">
    <w:name w:val="Таблицы (моноширинный)"/>
    <w:basedOn w:val="a"/>
    <w:next w:val="a"/>
    <w:link w:val="12"/>
    <w:qFormat/>
    <w:rsid w:val="006633C8"/>
    <w:pPr>
      <w:jc w:val="both"/>
    </w:pPr>
    <w:rPr>
      <w:rFonts w:ascii="Courier New" w:hAnsi="Courier New"/>
    </w:rPr>
  </w:style>
  <w:style w:type="character" w:customStyle="1" w:styleId="12">
    <w:name w:val="Таблицы (моноширинный)1"/>
    <w:link w:val="af4"/>
    <w:qFormat/>
    <w:rsid w:val="006633C8"/>
    <w:rPr>
      <w:rFonts w:ascii="Courier New" w:hAnsi="Courier New"/>
    </w:rPr>
  </w:style>
  <w:style w:type="paragraph" w:customStyle="1" w:styleId="TimesNewRoman14">
    <w:name w:val="Times New Roman 14 пт"/>
    <w:link w:val="TimesNewRoman141"/>
    <w:qFormat/>
    <w:rsid w:val="006633C8"/>
    <w:rPr>
      <w:color w:val="000000"/>
      <w:sz w:val="28"/>
    </w:rPr>
  </w:style>
  <w:style w:type="character" w:customStyle="1" w:styleId="TimesNewRoman141">
    <w:name w:val="Times New Roman 14 пт1"/>
    <w:link w:val="TimesNewRoman14"/>
    <w:rsid w:val="006633C8"/>
    <w:rPr>
      <w:sz w:val="28"/>
    </w:rPr>
  </w:style>
  <w:style w:type="paragraph" w:customStyle="1" w:styleId="Footnote">
    <w:name w:val="Footnote"/>
    <w:basedOn w:val="a"/>
    <w:link w:val="Footnote1"/>
    <w:qFormat/>
    <w:rsid w:val="006633C8"/>
    <w:pPr>
      <w:widowControl/>
    </w:pPr>
  </w:style>
  <w:style w:type="character" w:customStyle="1" w:styleId="Footnote1">
    <w:name w:val="Footnote1"/>
    <w:link w:val="Footnote"/>
    <w:qFormat/>
    <w:rsid w:val="006633C8"/>
  </w:style>
  <w:style w:type="paragraph" w:customStyle="1" w:styleId="Style5">
    <w:name w:val="Style5"/>
    <w:basedOn w:val="a"/>
    <w:link w:val="Style51"/>
    <w:qFormat/>
    <w:rsid w:val="006633C8"/>
    <w:rPr>
      <w:sz w:val="24"/>
    </w:rPr>
  </w:style>
  <w:style w:type="character" w:customStyle="1" w:styleId="Style51">
    <w:name w:val="Style51"/>
    <w:link w:val="Style5"/>
    <w:qFormat/>
    <w:rsid w:val="006633C8"/>
    <w:rPr>
      <w:sz w:val="24"/>
    </w:rPr>
  </w:style>
  <w:style w:type="paragraph" w:customStyle="1" w:styleId="ConsNormal">
    <w:name w:val="ConsNormal"/>
    <w:link w:val="ConsNormal1"/>
    <w:qFormat/>
    <w:rsid w:val="006633C8"/>
    <w:pPr>
      <w:widowControl w:val="0"/>
      <w:ind w:firstLine="720"/>
    </w:pPr>
    <w:rPr>
      <w:rFonts w:ascii="Arial" w:hAnsi="Arial"/>
      <w:color w:val="000000"/>
    </w:rPr>
  </w:style>
  <w:style w:type="character" w:customStyle="1" w:styleId="ConsNormal1">
    <w:name w:val="ConsNormal1"/>
    <w:link w:val="ConsNormal"/>
    <w:rsid w:val="006633C8"/>
    <w:rPr>
      <w:rFonts w:ascii="Arial" w:hAnsi="Arial"/>
    </w:rPr>
  </w:style>
  <w:style w:type="paragraph" w:customStyle="1" w:styleId="HeaderandFooter">
    <w:name w:val="Header and Footer"/>
    <w:link w:val="HeaderandFooter1"/>
    <w:rsid w:val="006633C8"/>
    <w:pPr>
      <w:jc w:val="both"/>
    </w:pPr>
    <w:rPr>
      <w:rFonts w:ascii="XO Thames" w:hAnsi="XO Thames"/>
      <w:color w:val="000000"/>
    </w:rPr>
  </w:style>
  <w:style w:type="character" w:customStyle="1" w:styleId="HeaderandFooter1">
    <w:name w:val="Header and Footer1"/>
    <w:link w:val="HeaderandFooter"/>
    <w:qFormat/>
    <w:rsid w:val="006633C8"/>
    <w:rPr>
      <w:rFonts w:ascii="XO Thames" w:hAnsi="XO Thames"/>
      <w:sz w:val="20"/>
    </w:rPr>
  </w:style>
  <w:style w:type="paragraph" w:customStyle="1" w:styleId="Default">
    <w:name w:val="Default"/>
    <w:link w:val="Default1"/>
    <w:qFormat/>
    <w:rsid w:val="006633C8"/>
    <w:rPr>
      <w:color w:val="000000"/>
      <w:sz w:val="24"/>
    </w:rPr>
  </w:style>
  <w:style w:type="character" w:customStyle="1" w:styleId="Default1">
    <w:name w:val="Default1"/>
    <w:link w:val="Default"/>
    <w:rsid w:val="006633C8"/>
    <w:rPr>
      <w:color w:val="000000"/>
      <w:sz w:val="24"/>
    </w:rPr>
  </w:style>
  <w:style w:type="paragraph" w:customStyle="1" w:styleId="FontStyle11">
    <w:name w:val="Font Style11"/>
    <w:link w:val="FontStyle111"/>
    <w:qFormat/>
    <w:rsid w:val="006633C8"/>
    <w:rPr>
      <w:b/>
      <w:color w:val="000000"/>
      <w:sz w:val="26"/>
    </w:rPr>
  </w:style>
  <w:style w:type="character" w:customStyle="1" w:styleId="FontStyle111">
    <w:name w:val="Font Style111"/>
    <w:link w:val="FontStyle11"/>
    <w:rsid w:val="006633C8"/>
    <w:rPr>
      <w:rFonts w:ascii="Times New Roman" w:hAnsi="Times New Roman"/>
      <w:b/>
      <w:sz w:val="26"/>
    </w:rPr>
  </w:style>
  <w:style w:type="paragraph" w:customStyle="1" w:styleId="lst">
    <w:name w:val="lst"/>
    <w:basedOn w:val="a"/>
    <w:link w:val="lst1"/>
    <w:rsid w:val="006633C8"/>
    <w:pPr>
      <w:widowControl/>
      <w:spacing w:line="360" w:lineRule="auto"/>
      <w:jc w:val="both"/>
    </w:pPr>
    <w:rPr>
      <w:rFonts w:ascii="Arial" w:hAnsi="Arial"/>
      <w:sz w:val="26"/>
    </w:rPr>
  </w:style>
  <w:style w:type="character" w:customStyle="1" w:styleId="lst1">
    <w:name w:val="lst1"/>
    <w:link w:val="lst"/>
    <w:qFormat/>
    <w:rsid w:val="006633C8"/>
    <w:rPr>
      <w:rFonts w:ascii="Arial" w:hAnsi="Arial"/>
      <w:sz w:val="26"/>
    </w:rPr>
  </w:style>
  <w:style w:type="paragraph" w:customStyle="1" w:styleId="Style3">
    <w:name w:val="Style3"/>
    <w:basedOn w:val="a"/>
    <w:link w:val="Style31"/>
    <w:qFormat/>
    <w:rsid w:val="006633C8"/>
    <w:rPr>
      <w:sz w:val="24"/>
    </w:rPr>
  </w:style>
  <w:style w:type="character" w:customStyle="1" w:styleId="Style31">
    <w:name w:val="Style31"/>
    <w:link w:val="Style3"/>
    <w:rsid w:val="006633C8"/>
    <w:rPr>
      <w:sz w:val="24"/>
    </w:rPr>
  </w:style>
  <w:style w:type="paragraph" w:customStyle="1" w:styleId="FontStyle15">
    <w:name w:val="Font Style15"/>
    <w:link w:val="FontStyle151"/>
    <w:qFormat/>
    <w:rsid w:val="006633C8"/>
    <w:rPr>
      <w:b/>
      <w:color w:val="000000"/>
      <w:sz w:val="26"/>
    </w:rPr>
  </w:style>
  <w:style w:type="character" w:customStyle="1" w:styleId="FontStyle151">
    <w:name w:val="Font Style151"/>
    <w:link w:val="FontStyle15"/>
    <w:rsid w:val="006633C8"/>
    <w:rPr>
      <w:rFonts w:ascii="Times New Roman" w:hAnsi="Times New Roman"/>
      <w:b/>
      <w:sz w:val="26"/>
    </w:rPr>
  </w:style>
  <w:style w:type="paragraph" w:customStyle="1" w:styleId="Style2">
    <w:name w:val="Style2"/>
    <w:basedOn w:val="a"/>
    <w:link w:val="Style21"/>
    <w:rsid w:val="006633C8"/>
    <w:pPr>
      <w:spacing w:line="322" w:lineRule="exact"/>
      <w:jc w:val="both"/>
    </w:pPr>
    <w:rPr>
      <w:sz w:val="24"/>
    </w:rPr>
  </w:style>
  <w:style w:type="character" w:customStyle="1" w:styleId="Style21">
    <w:name w:val="Style21"/>
    <w:link w:val="Style2"/>
    <w:rsid w:val="006633C8"/>
    <w:rPr>
      <w:sz w:val="24"/>
    </w:rPr>
  </w:style>
  <w:style w:type="paragraph" w:customStyle="1" w:styleId="fn2r">
    <w:name w:val="fn2r"/>
    <w:basedOn w:val="a"/>
    <w:link w:val="fn2r1"/>
    <w:qFormat/>
    <w:rsid w:val="006633C8"/>
    <w:pPr>
      <w:widowControl/>
      <w:spacing w:beforeAutospacing="1" w:afterAutospacing="1"/>
    </w:pPr>
    <w:rPr>
      <w:sz w:val="24"/>
    </w:rPr>
  </w:style>
  <w:style w:type="character" w:customStyle="1" w:styleId="fn2r1">
    <w:name w:val="fn2r1"/>
    <w:link w:val="fn2r"/>
    <w:rsid w:val="006633C8"/>
    <w:rPr>
      <w:sz w:val="24"/>
    </w:rPr>
  </w:style>
  <w:style w:type="paragraph" w:customStyle="1" w:styleId="FontStyle12">
    <w:name w:val="Font Style12"/>
    <w:link w:val="FontStyle121"/>
    <w:qFormat/>
    <w:rsid w:val="006633C8"/>
    <w:rPr>
      <w:color w:val="000000"/>
      <w:sz w:val="26"/>
    </w:rPr>
  </w:style>
  <w:style w:type="character" w:customStyle="1" w:styleId="FontStyle121">
    <w:name w:val="Font Style121"/>
    <w:link w:val="FontStyle12"/>
    <w:qFormat/>
    <w:rsid w:val="006633C8"/>
    <w:rPr>
      <w:rFonts w:ascii="Times New Roman" w:hAnsi="Times New Roman"/>
      <w:sz w:val="26"/>
    </w:rPr>
  </w:style>
  <w:style w:type="paragraph" w:customStyle="1" w:styleId="af5">
    <w:name w:val="Знак Знак Знак Знак"/>
    <w:basedOn w:val="a"/>
    <w:link w:val="13"/>
    <w:qFormat/>
    <w:rsid w:val="006633C8"/>
    <w:pPr>
      <w:widowControl/>
    </w:pPr>
    <w:rPr>
      <w:rFonts w:ascii="Verdana" w:hAnsi="Verdana"/>
    </w:rPr>
  </w:style>
  <w:style w:type="character" w:customStyle="1" w:styleId="13">
    <w:name w:val="Знак Знак Знак Знак1"/>
    <w:link w:val="af5"/>
    <w:qFormat/>
    <w:rsid w:val="006633C8"/>
    <w:rPr>
      <w:rFonts w:ascii="Verdana" w:hAnsi="Verdana"/>
    </w:rPr>
  </w:style>
  <w:style w:type="paragraph" w:customStyle="1" w:styleId="western">
    <w:name w:val="western"/>
    <w:basedOn w:val="a"/>
    <w:link w:val="western1"/>
    <w:qFormat/>
    <w:rsid w:val="006633C8"/>
    <w:pPr>
      <w:widowControl/>
      <w:spacing w:beforeAutospacing="1" w:afterAutospacing="1"/>
    </w:pPr>
    <w:rPr>
      <w:sz w:val="24"/>
    </w:rPr>
  </w:style>
  <w:style w:type="character" w:customStyle="1" w:styleId="western1">
    <w:name w:val="western1"/>
    <w:link w:val="western"/>
    <w:qFormat/>
    <w:rsid w:val="006633C8"/>
    <w:rPr>
      <w:sz w:val="24"/>
    </w:rPr>
  </w:style>
  <w:style w:type="paragraph" w:customStyle="1" w:styleId="Style1">
    <w:name w:val="Style1"/>
    <w:basedOn w:val="a"/>
    <w:link w:val="Style11"/>
    <w:qFormat/>
    <w:rsid w:val="006633C8"/>
    <w:pPr>
      <w:spacing w:line="323" w:lineRule="exact"/>
      <w:ind w:firstLine="734"/>
      <w:jc w:val="both"/>
    </w:pPr>
    <w:rPr>
      <w:sz w:val="24"/>
    </w:rPr>
  </w:style>
  <w:style w:type="character" w:customStyle="1" w:styleId="Style11">
    <w:name w:val="Style11"/>
    <w:link w:val="Style1"/>
    <w:qFormat/>
    <w:rsid w:val="006633C8"/>
    <w:rPr>
      <w:sz w:val="24"/>
    </w:rPr>
  </w:style>
  <w:style w:type="paragraph" w:customStyle="1" w:styleId="blk">
    <w:name w:val="blk"/>
    <w:link w:val="blk1"/>
    <w:rsid w:val="006633C8"/>
    <w:rPr>
      <w:color w:val="000000"/>
    </w:rPr>
  </w:style>
  <w:style w:type="character" w:customStyle="1" w:styleId="blk1">
    <w:name w:val="blk1"/>
    <w:basedOn w:val="a0"/>
    <w:link w:val="blk"/>
    <w:qFormat/>
    <w:rsid w:val="006633C8"/>
  </w:style>
  <w:style w:type="paragraph" w:styleId="af6">
    <w:name w:val="No Spacing"/>
    <w:qFormat/>
    <w:rsid w:val="006633C8"/>
    <w:rPr>
      <w:rFonts w:ascii="Calibri" w:hAnsi="Calibri"/>
      <w:color w:val="000000"/>
      <w:sz w:val="22"/>
    </w:rPr>
  </w:style>
  <w:style w:type="paragraph" w:customStyle="1" w:styleId="FontStyle13">
    <w:name w:val="Font Style13"/>
    <w:link w:val="FontStyle131"/>
    <w:qFormat/>
    <w:rsid w:val="006633C8"/>
    <w:rPr>
      <w:color w:val="000000"/>
      <w:sz w:val="26"/>
    </w:rPr>
  </w:style>
  <w:style w:type="character" w:customStyle="1" w:styleId="FontStyle131">
    <w:name w:val="Font Style131"/>
    <w:link w:val="FontStyle13"/>
    <w:qFormat/>
    <w:rsid w:val="006633C8"/>
    <w:rPr>
      <w:rFonts w:ascii="Times New Roman" w:hAnsi="Times New Roman"/>
      <w:sz w:val="26"/>
    </w:rPr>
  </w:style>
  <w:style w:type="paragraph" w:customStyle="1" w:styleId="s1">
    <w:name w:val="s_1"/>
    <w:basedOn w:val="a"/>
    <w:rsid w:val="006633C8"/>
    <w:pPr>
      <w:spacing w:before="100" w:beforeAutospacing="1" w:after="100" w:afterAutospacing="1"/>
    </w:pPr>
    <w:rPr>
      <w:rFonts w:eastAsia="Times New Roman"/>
      <w:sz w:val="24"/>
      <w:szCs w:val="24"/>
    </w:rPr>
  </w:style>
  <w:style w:type="paragraph" w:customStyle="1" w:styleId="TableParagraph">
    <w:name w:val="Table Paragraph"/>
    <w:basedOn w:val="a"/>
    <w:uiPriority w:val="1"/>
    <w:qFormat/>
    <w:rsid w:val="006633C8"/>
    <w:pPr>
      <w:autoSpaceDE w:val="0"/>
      <w:autoSpaceDN w:val="0"/>
    </w:pPr>
    <w:rPr>
      <w:rFonts w:eastAsia="Times New Roman"/>
      <w:sz w:val="22"/>
      <w:szCs w:val="22"/>
    </w:rPr>
  </w:style>
  <w:style w:type="paragraph" w:styleId="af7">
    <w:name w:val="List Paragraph"/>
    <w:basedOn w:val="a"/>
    <w:uiPriority w:val="1"/>
    <w:qFormat/>
    <w:rsid w:val="006633C8"/>
    <w:pPr>
      <w:autoSpaceDE w:val="0"/>
      <w:autoSpaceDN w:val="0"/>
      <w:ind w:left="622" w:right="104" w:firstLine="707"/>
      <w:jc w:val="both"/>
    </w:pPr>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orgoshskoe-r49.gosweb.gosuslugi.ru/ofitsialno/dokumenty/resheniya/resheniya-202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4.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13806</Words>
  <Characters>78695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4</cp:revision>
  <dcterms:created xsi:type="dcterms:W3CDTF">2024-06-05T06:51:00Z</dcterms:created>
  <dcterms:modified xsi:type="dcterms:W3CDTF">2024-06-05T08:04:00Z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44A96C63D77247E4A20FCAFDEBB1386D_13</vt:lpwstr>
  </property>
</Properties>
</file>