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</w:t>
      </w:r>
      <w:r w:rsidR="009C37B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A97979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 xml:space="preserve">т </w:t>
      </w:r>
      <w:r w:rsidR="00CD77AC">
        <w:rPr>
          <w:sz w:val="28"/>
          <w:szCs w:val="28"/>
        </w:rPr>
        <w:t>10.04.2024</w:t>
      </w:r>
      <w:r>
        <w:rPr>
          <w:sz w:val="28"/>
          <w:szCs w:val="28"/>
        </w:rPr>
        <w:t xml:space="preserve"> </w:t>
      </w:r>
      <w:r w:rsidR="003766F1">
        <w:rPr>
          <w:sz w:val="28"/>
        </w:rPr>
        <w:t xml:space="preserve">№ </w:t>
      </w:r>
      <w:r w:rsidR="009C37B5">
        <w:rPr>
          <w:sz w:val="28"/>
        </w:rPr>
        <w:t>41</w:t>
      </w:r>
      <w:r w:rsidR="003766F1">
        <w:rPr>
          <w:sz w:val="28"/>
        </w:rPr>
        <w:t>-рг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2A0E7A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1 квартал  202</w:t>
            </w:r>
            <w:r w:rsidR="009C37B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1 квартал 202</w:t>
      </w:r>
      <w:r w:rsidR="009C37B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1 квартал </w:t>
      </w:r>
      <w:r w:rsidR="00CD77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9C37B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3766F1" w:rsidRDefault="003766F1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</w:t>
      </w:r>
      <w:r w:rsidR="009C37B5">
        <w:rPr>
          <w:sz w:val="28"/>
        </w:rPr>
        <w:t>ти «Интернет</w:t>
      </w:r>
      <w:r w:rsidR="009C37B5" w:rsidRPr="009C37B5">
        <w:rPr>
          <w:sz w:val="28"/>
        </w:rPr>
        <w:t>» (</w:t>
      </w:r>
      <w:proofErr w:type="spellStart"/>
      <w:r w:rsidR="00EA2F9D" w:rsidRPr="009C37B5">
        <w:fldChar w:fldCharType="begin"/>
      </w:r>
      <w:r w:rsidR="009C37B5" w:rsidRPr="009C37B5">
        <w:instrText>HYPERLINK "https://podgoshhskoe-r49.gosweb.gosuslugi.ru/" \t "_blank"</w:instrText>
      </w:r>
      <w:r w:rsidR="00EA2F9D" w:rsidRPr="009C37B5">
        <w:fldChar w:fldCharType="separate"/>
      </w:r>
      <w:r w:rsidR="009C37B5" w:rsidRPr="009C37B5">
        <w:rPr>
          <w:rStyle w:val="a6"/>
          <w:bCs/>
          <w:color w:val="auto"/>
          <w:sz w:val="28"/>
          <w:szCs w:val="28"/>
          <w:u w:val="none"/>
        </w:rPr>
        <w:t>podgoshhskoe</w:t>
      </w:r>
      <w:proofErr w:type="spellEnd"/>
      <w:r w:rsidR="009C37B5" w:rsidRPr="009C37B5">
        <w:rPr>
          <w:rStyle w:val="a6"/>
          <w:bCs/>
          <w:color w:val="auto"/>
          <w:sz w:val="28"/>
          <w:szCs w:val="28"/>
          <w:u w:val="none"/>
        </w:rPr>
        <w:t>- r49.gosweb.gosuslugi.ru</w:t>
      </w:r>
      <w:r w:rsidR="00EA2F9D" w:rsidRPr="009C37B5">
        <w:fldChar w:fldCharType="end"/>
      </w:r>
      <w:r>
        <w:rPr>
          <w:sz w:val="28"/>
        </w:rPr>
        <w:t>).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2A0E7A">
        <w:rPr>
          <w:sz w:val="28"/>
        </w:rPr>
        <w:t xml:space="preserve">Глава поселения                </w:t>
      </w:r>
      <w:r w:rsidR="009C37B5">
        <w:rPr>
          <w:sz w:val="28"/>
        </w:rPr>
        <w:t xml:space="preserve">  </w:t>
      </w:r>
      <w:r w:rsidR="002A0E7A">
        <w:rPr>
          <w:sz w:val="28"/>
        </w:rPr>
        <w:t xml:space="preserve">                        </w:t>
      </w:r>
      <w:r w:rsidR="00A97979">
        <w:rPr>
          <w:sz w:val="28"/>
        </w:rPr>
        <w:t xml:space="preserve">             </w:t>
      </w:r>
      <w:r w:rsidR="002A0E7A">
        <w:rPr>
          <w:sz w:val="28"/>
        </w:rPr>
        <w:t xml:space="preserve">  Л.В. Николаева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0" w:type="dxa"/>
        <w:tblInd w:w="108" w:type="dxa"/>
        <w:tblLook w:val="04A0"/>
      </w:tblPr>
      <w:tblGrid>
        <w:gridCol w:w="4700"/>
        <w:gridCol w:w="1483"/>
        <w:gridCol w:w="283"/>
        <w:gridCol w:w="283"/>
        <w:gridCol w:w="1131"/>
        <w:gridCol w:w="744"/>
        <w:gridCol w:w="2036"/>
        <w:gridCol w:w="1909"/>
        <w:gridCol w:w="2536"/>
      </w:tblGrid>
      <w:tr w:rsidR="00897438" w:rsidRPr="000F3305" w:rsidTr="00325720">
        <w:trPr>
          <w:trHeight w:val="315"/>
        </w:trPr>
        <w:tc>
          <w:tcPr>
            <w:tcW w:w="12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F3305">
              <w:rPr>
                <w:rFonts w:ascii="Arial CYR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 апреля 2024 г.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01.04.2024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7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897438" w:rsidRPr="000F3305" w:rsidTr="00325720">
        <w:trPr>
          <w:trHeight w:val="300"/>
        </w:trPr>
        <w:tc>
          <w:tcPr>
            <w:tcW w:w="1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F3305"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F330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0F330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0F330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14 616 302,96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2 552 464,51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12 205 627,45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9 107 200,00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1 767 641,57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7 339 558,43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9 107 200,00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1 767 641,57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7 339 558,43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14 041,31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30 158,69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14 041,31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30 158,69</w:t>
            </w:r>
          </w:p>
        </w:tc>
      </w:tr>
      <w:tr w:rsidR="00897438" w:rsidRPr="000F3305" w:rsidTr="00325720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0F330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13 377,26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29 622,74</w:t>
            </w:r>
          </w:p>
        </w:tc>
      </w:tr>
      <w:tr w:rsidR="00897438" w:rsidRPr="000F3305" w:rsidTr="00325720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664,05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535,95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1 622 400,00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412 659,73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1 209 740,27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1 622 400,00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412 659,73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1 209 740,27</w:t>
            </w:r>
          </w:p>
        </w:tc>
      </w:tr>
      <w:tr w:rsidR="00897438" w:rsidRPr="000F3305" w:rsidTr="00325720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202 320,14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566 679,86</w:t>
            </w:r>
          </w:p>
        </w:tc>
      </w:tr>
      <w:tr w:rsidR="00897438" w:rsidRPr="000F3305" w:rsidTr="00325720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769 000,00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202 320,14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566 679,86</w:t>
            </w:r>
          </w:p>
        </w:tc>
      </w:tr>
      <w:tr w:rsidR="00897438" w:rsidRPr="000F3305" w:rsidTr="00325720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1 064,45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3 835,55</w:t>
            </w:r>
          </w:p>
        </w:tc>
      </w:tr>
      <w:tr w:rsidR="00897438" w:rsidRPr="000F3305" w:rsidTr="00325720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1 064,45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3 835,55</w:t>
            </w:r>
          </w:p>
        </w:tc>
      </w:tr>
      <w:tr w:rsidR="00897438" w:rsidRPr="000F3305" w:rsidTr="00325720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230 755,46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719 944,54</w:t>
            </w:r>
          </w:p>
        </w:tc>
      </w:tr>
      <w:tr w:rsidR="00897438" w:rsidRPr="000F3305" w:rsidTr="00325720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950 700,00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230 755,46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719 944,54</w:t>
            </w:r>
          </w:p>
        </w:tc>
      </w:tr>
      <w:tr w:rsidR="00897438" w:rsidRPr="000F3305" w:rsidTr="00325720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-102 200,00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-21 480,32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-80 719,68</w:t>
            </w:r>
          </w:p>
        </w:tc>
      </w:tr>
      <w:tr w:rsidR="00897438" w:rsidRPr="000F3305" w:rsidTr="00325720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-102 200,00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-21 480,32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-80 719,68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5 022,00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4 578,00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5 022,00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4 578,00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5 022,00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4 578,00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7 431 000,00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1 335 918,53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6 095 081,47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1 785,55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259 214,45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261 000,00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1 785,55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259 214,45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7 170 000,00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1 334 132,98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5 835 867,02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1 109 750,64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4 560 249,36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5 670 000,00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1 109 750,64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4 560 249,36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224 382,34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1 275 617,66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224 382,34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1 275 617,66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5 509 102,96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784 822,94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4 866 069,02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340 202,96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144 094,94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338 754,02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14 900,00</w:t>
            </w:r>
          </w:p>
        </w:tc>
      </w:tr>
      <w:tr w:rsidR="00897438" w:rsidRPr="000F3305" w:rsidTr="00325720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14 900,00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1 148,94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148 854,02</w:t>
            </w:r>
          </w:p>
        </w:tc>
      </w:tr>
      <w:tr w:rsidR="00897438" w:rsidRPr="000F3305" w:rsidTr="00325720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1 148,94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148 854,02</w:t>
            </w:r>
          </w:p>
        </w:tc>
      </w:tr>
      <w:tr w:rsidR="00897438" w:rsidRPr="000F3305" w:rsidTr="00325720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1 148,94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148 854,02</w:t>
            </w:r>
          </w:p>
        </w:tc>
      </w:tr>
      <w:tr w:rsidR="00897438" w:rsidRPr="000F3305" w:rsidTr="00325720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0F330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1 148,94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148 854,02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70711302000000000130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70711302990000000130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70711302995100000130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70711406000000000430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70711406020000000430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70711406025100000430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70711715000000000150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70711715030100000150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175 000,00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5 168 900,00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640 728,00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4 527 315,00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5 168 900,00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641 585,00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4 527 315,00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2 049 300,00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588 800,00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1 460 500,00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2 049 300,00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588 800,00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1 460 500,00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2 049 300,00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588 800,00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1 460 500,00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2 923 000,00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2 923 000,00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2 923 000,00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2 923 000,00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2 923 000,00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2 923 000,00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52 785,00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143 815,00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46 900,00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46 900,00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32 085,00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96 915,00</w:t>
            </w:r>
          </w:p>
        </w:tc>
      </w:tr>
      <w:tr w:rsidR="00897438" w:rsidRPr="000F3305" w:rsidTr="00325720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32 085,00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96 915,00</w:t>
            </w:r>
          </w:p>
        </w:tc>
      </w:tr>
      <w:tr w:rsidR="00897438" w:rsidRPr="000F3305" w:rsidTr="00325720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70720800000000000000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-857,00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70720805000100000150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-857,00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1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F3305">
              <w:rPr>
                <w:rFonts w:ascii="Arial CYR" w:hAnsi="Arial CYR" w:cs="Arial CYR"/>
                <w:b/>
                <w:bCs/>
              </w:rPr>
              <w:t xml:space="preserve"> 2. Расходы бюджета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F330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0F330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0F330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16 256 502,96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2 340 460,70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13 916 042,26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16 256 502,96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2 340 460,70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13 916 042,26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6 213 900,00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1 049 000,02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5 164 899,98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173 162,74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788 137,26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173 162,74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788 137,26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173 162,74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788 137,26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173 162,74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788 137,26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173 162,74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788 137,26</w:t>
            </w:r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699 900,00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139 480,52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560 419,48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50 100,00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211 300,00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33 682,22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177 617,78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5 119 000,00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866 938,53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4 252 061,47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4 962 000,00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827 688,53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4 134 311,47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4 943 400,00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825 266,03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4 118 133,97</w:t>
            </w:r>
          </w:p>
        </w:tc>
      </w:tr>
      <w:tr w:rsidR="00897438" w:rsidRPr="000F3305" w:rsidTr="00325720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4 943 400,00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825 266,03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4 118 133,97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4 875 800,00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814 548,90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4 061 251,10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4 188 600,00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587 533,86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3 601 066,14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4 188 600,00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587 533,86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3 601 066,14</w:t>
            </w:r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3 173 800,00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487 981,59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2 685 818,41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120 300,00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894 500,00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99 552,27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794 947,73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227 015,04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448 184,96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227 015,04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448 184,96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475 200,00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160 014,56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315 185,44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67 000,48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132 999,52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10 717,13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56 882,87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10 717,13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55 382,87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10 717,13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55 382,87</w:t>
            </w:r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50 768,00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8 672,87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42 095,13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15 332,00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2 044,26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13 287,74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577,50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577,50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577,50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577,50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577,50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2 422,50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577,50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117 750,00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117 750,00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Межбюджетные трансферты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117 750,00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39 250,00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117 750,00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123 600,00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8 898,75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114 701,25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70701137500199990244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8 898,75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109 701,25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8 898,75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25 701,25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14 750,00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14 750,00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14 750,00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14 750,00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5 250,00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14 750,00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3 648,75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10 951,25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3 648,75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10 951,25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3 648,75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10 951,25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3 648,75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10 951,25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14 600,00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3 648,75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10 951,25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70701137730499990360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84 000,00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19 144,92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109 855,08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19 144,92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109 855,08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19 144,92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109 855,08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19 144,92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109 855,08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19 144,92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109 855,08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118 080,00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19 144,92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98 935,08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118 080,00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19 144,92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98 935,08</w:t>
            </w:r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90 691,26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15 493,08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75 198,18</w:t>
            </w:r>
          </w:p>
        </w:tc>
      </w:tr>
      <w:tr w:rsidR="00897438" w:rsidRPr="000F3305" w:rsidTr="00325720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27 388,74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3 651,84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23 736,90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70702038820151180244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10 920,00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79 629,59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78 629,59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78 629,59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78 629,59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78 629,59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78 629,59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78 629,59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78 629,59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21 370,41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28 629,59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3 820 320,00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4 071 900,00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3 819 820,00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4 071 900,00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3 819 820,00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4 011 900,00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3 759 820,00</w:t>
            </w:r>
          </w:p>
        </w:tc>
      </w:tr>
      <w:tr w:rsidR="00897438" w:rsidRPr="000F3305" w:rsidTr="00325720">
        <w:trPr>
          <w:trHeight w:val="21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Субсидия по ремонту автомобильных дорог общего пользования местного значения, улично-дорожной сети  в соответствии с государственной программой Новгородской "Совершенствование и содержание дорожного хозяйства Новгородской област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2014-2024 годы"(2020-2026) в рамках реализации регионального приоритетного проекта "Дорога к Дому"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1 581 000,00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1 222 400,00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970 320,00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1 222 400,00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970 320,00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1 222 400,00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970 320,00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1 222 400,00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252 080,00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970 320,00</w:t>
            </w:r>
          </w:p>
        </w:tc>
      </w:tr>
      <w:tr w:rsidR="00897438" w:rsidRPr="000F3305" w:rsidTr="00325720">
        <w:trPr>
          <w:trHeight w:val="21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ремонт автомобильных дорог общего пользования местного значения, улично-дорожной сети 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 (2020-2026) в рамках реализации регионального приоритетного проекта "Дорога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Дому"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1 208 500,00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 Совершенствование и развитие сети автомобильных дорог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70704097900299990244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60 000,00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свбъектов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территори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70704128600199990244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5 369 900,00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937 648,19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4 432 251,81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5 368 900,00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937 648,19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4 431 251,81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61 558,00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49 158,00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49 158,00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49 158,00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49 158,00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10 842,00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49 158,00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12 400,00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4 419 500,00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926 806,19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3 492 693,81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925 406,57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1 504 593,43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925 406,57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1 504 593,43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925 406,57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1 504 593,43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925 406,57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1 504 593,43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925 406,57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1 504 593,43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92 864,00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107 136,00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2 230 000,00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832 542,57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1 397 457,43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1 989 500,00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1 399,62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1 988 100,38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1 914 500,00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1 399,62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1 913 100,38</w:t>
            </w:r>
          </w:p>
        </w:tc>
      </w:tr>
      <w:tr w:rsidR="00897438" w:rsidRPr="000F3305" w:rsidTr="00325720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(2 этап)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70705038420275260244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675 000,00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1 399,62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578 100,38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1 399,62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578 100,38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1 399,62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578 100,38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579 500,00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1 399,62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578 100,38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707050384202S2090244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285 000,00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за счет инициативных платежей зачисляемых в бюджет сельского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707050384202S5000244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175 000,00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досуговых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707050384202S5260244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сельской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общественно значимого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роекта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 благоустройству сельской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"Комплексное развитие сельской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707050385001N5764244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667 000,00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 в рамках программы Комплексное развитие сельской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707050385001S5764244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60 217,16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301 085,80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897438" w:rsidRPr="000F3305" w:rsidTr="00325720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-1 640 200,00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212 003,81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300"/>
        </w:trPr>
        <w:tc>
          <w:tcPr>
            <w:tcW w:w="1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F3305">
              <w:rPr>
                <w:rFonts w:ascii="Arial CYR" w:hAnsi="Arial CYR" w:cs="Arial CYR"/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897438" w:rsidRPr="000F3305" w:rsidTr="00325720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F330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0F330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0F330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0F330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F330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97438" w:rsidRPr="000F3305" w:rsidTr="00325720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97438" w:rsidRPr="000F3305" w:rsidTr="00325720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1 640 200,00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-212 003,81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1 852 203,81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1 640 200,00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-212 003,81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1 852 203,81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-14 616 302,96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-2 560 381,63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-14 616 302,96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-2 560 381,63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-14 616 302,96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-2 560 381,63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-14 616 302,96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-2 560 381,63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-14 616 302,96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-2 560 381,63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16 256 502,96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2 348 377,82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16 256 502,96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2 348 377,82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16 256 502,96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2 348 377,82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16 256 502,96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2 348 377,82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16 256 502,96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2 348 377,82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0F330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897438" w:rsidRPr="000F3305" w:rsidTr="00325720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lastRenderedPageBreak/>
              <w:t>Руководитель          ____________________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0F3305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0F3305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897438" w:rsidRPr="000F3305" w:rsidTr="00325720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97438" w:rsidRPr="000F3305" w:rsidTr="00325720">
        <w:trPr>
          <w:trHeight w:val="96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57150</wp:posOffset>
                  </wp:positionV>
                  <wp:extent cx="447675" cy="504825"/>
                  <wp:effectExtent l="0" t="0" r="0" b="0"/>
                  <wp:wrapNone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8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897438" w:rsidRPr="000F3305" w:rsidTr="00325720">
              <w:trPr>
                <w:trHeight w:val="960"/>
                <w:tblCellSpacing w:w="0" w:type="dxa"/>
              </w:trPr>
              <w:tc>
                <w:tcPr>
                  <w:tcW w:w="36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97438" w:rsidRPr="000F3305" w:rsidRDefault="00897438" w:rsidP="0032572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0F330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897438" w:rsidRPr="000F3305" w:rsidRDefault="00897438" w:rsidP="00CD77AC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  <w:r w:rsidRPr="000F3305">
              <w:rPr>
                <w:rFonts w:ascii="Arial CYR" w:hAnsi="Arial CYR" w:cs="Arial CYR"/>
                <w:i/>
                <w:iCs/>
              </w:rPr>
              <w:t>Документ подписан ЭП: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Кем </w:t>
            </w:r>
            <w:proofErr w:type="gramStart"/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подписан</w:t>
            </w:r>
            <w:proofErr w:type="gramEnd"/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подписания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Серийный номер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Кем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Кому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начала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Отпечаток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i/>
                <w:iCs/>
                <w:sz w:val="16"/>
                <w:szCs w:val="16"/>
              </w:rPr>
              <w:t>Описание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0F330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7438" w:rsidRPr="000F3305" w:rsidTr="00325720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438" w:rsidRPr="000F3305" w:rsidRDefault="00897438" w:rsidP="00325720">
            <w:pPr>
              <w:rPr>
                <w:rFonts w:ascii="Arial CYR" w:hAnsi="Arial CYR" w:cs="Arial CYR"/>
                <w:sz w:val="20"/>
                <w:szCs w:val="20"/>
              </w:rPr>
            </w:pPr>
            <w:r w:rsidRPr="000F33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766F1" w:rsidRDefault="003766F1">
      <w:pPr>
        <w:rPr>
          <w:rFonts w:ascii="Arial CYR" w:hAnsi="Arial CYR" w:cs="Arial CYR"/>
          <w:b/>
          <w:bCs/>
          <w:sz w:val="22"/>
          <w:szCs w:val="22"/>
        </w:rPr>
      </w:pPr>
    </w:p>
    <w:p w:rsidR="00E65154" w:rsidRDefault="00E65154"/>
    <w:sectPr w:rsidR="00E65154" w:rsidSect="002A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EF" w:rsidRDefault="00BC48EF" w:rsidP="00F42B21">
      <w:r>
        <w:separator/>
      </w:r>
    </w:p>
  </w:endnote>
  <w:endnote w:type="continuationSeparator" w:id="0">
    <w:p w:rsidR="00BC48EF" w:rsidRDefault="00BC48EF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EF" w:rsidRDefault="00BC48EF" w:rsidP="00F42B21">
      <w:r>
        <w:separator/>
      </w:r>
    </w:p>
  </w:footnote>
  <w:footnote w:type="continuationSeparator" w:id="0">
    <w:p w:rsidR="00BC48EF" w:rsidRDefault="00BC48EF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D2966"/>
    <w:rsid w:val="00111EEC"/>
    <w:rsid w:val="00161391"/>
    <w:rsid w:val="001D6C74"/>
    <w:rsid w:val="001F10D0"/>
    <w:rsid w:val="00206604"/>
    <w:rsid w:val="002112A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766F1"/>
    <w:rsid w:val="003A689C"/>
    <w:rsid w:val="003B398E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5730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897438"/>
    <w:rsid w:val="00911C06"/>
    <w:rsid w:val="009166AC"/>
    <w:rsid w:val="00925846"/>
    <w:rsid w:val="0094163C"/>
    <w:rsid w:val="009C37B5"/>
    <w:rsid w:val="009E7786"/>
    <w:rsid w:val="009F1CAF"/>
    <w:rsid w:val="00A20D90"/>
    <w:rsid w:val="00A41BF5"/>
    <w:rsid w:val="00A42913"/>
    <w:rsid w:val="00A4358A"/>
    <w:rsid w:val="00A81AFE"/>
    <w:rsid w:val="00A97979"/>
    <w:rsid w:val="00AB71F4"/>
    <w:rsid w:val="00AF7625"/>
    <w:rsid w:val="00B016E0"/>
    <w:rsid w:val="00B02221"/>
    <w:rsid w:val="00B208B8"/>
    <w:rsid w:val="00BA4DBB"/>
    <w:rsid w:val="00BC48EF"/>
    <w:rsid w:val="00C20F08"/>
    <w:rsid w:val="00C23728"/>
    <w:rsid w:val="00C25438"/>
    <w:rsid w:val="00C65C5E"/>
    <w:rsid w:val="00C86FB2"/>
    <w:rsid w:val="00CA5508"/>
    <w:rsid w:val="00CB22EF"/>
    <w:rsid w:val="00CB38A0"/>
    <w:rsid w:val="00CC1895"/>
    <w:rsid w:val="00CD77AC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154"/>
    <w:rsid w:val="00E658C1"/>
    <w:rsid w:val="00EA2F9D"/>
    <w:rsid w:val="00EA414D"/>
    <w:rsid w:val="00EB2530"/>
    <w:rsid w:val="00EB4CE2"/>
    <w:rsid w:val="00EC7785"/>
    <w:rsid w:val="00ED0705"/>
    <w:rsid w:val="00F14C9C"/>
    <w:rsid w:val="00F42B21"/>
    <w:rsid w:val="00F47852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customStyle="1" w:styleId="xl262">
    <w:name w:val="xl262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3">
    <w:name w:val="xl263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4">
    <w:name w:val="xl264"/>
    <w:basedOn w:val="a"/>
    <w:rsid w:val="00897438"/>
    <w:pPr>
      <w:pBdr>
        <w:top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897438"/>
    <w:pPr>
      <w:pBdr>
        <w:lef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6">
    <w:name w:val="xl266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7">
    <w:name w:val="xl267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8">
    <w:name w:val="xl268"/>
    <w:basedOn w:val="a"/>
    <w:rsid w:val="00897438"/>
    <w:pPr>
      <w:pBdr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897438"/>
    <w:pPr>
      <w:pBdr>
        <w:left w:val="double" w:sz="6" w:space="0" w:color="auto"/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0">
    <w:name w:val="xl270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1">
    <w:name w:val="xl271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2">
    <w:name w:val="xl272"/>
    <w:basedOn w:val="a"/>
    <w:rsid w:val="00897438"/>
    <w:pPr>
      <w:pBdr>
        <w:bottom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3">
    <w:name w:val="xl273"/>
    <w:basedOn w:val="a"/>
    <w:rsid w:val="00897438"/>
    <w:pPr>
      <w:shd w:val="pct25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71E7-4CA9-42D2-9286-0722805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7576</Words>
  <Characters>43187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8</cp:revision>
  <cp:lastPrinted>2024-04-11T12:26:00Z</cp:lastPrinted>
  <dcterms:created xsi:type="dcterms:W3CDTF">2023-04-06T11:33:00Z</dcterms:created>
  <dcterms:modified xsi:type="dcterms:W3CDTF">2024-04-11T12:27:00Z</dcterms:modified>
</cp:coreProperties>
</file>