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5A" w:rsidRPr="000D28FE" w:rsidRDefault="008C695A" w:rsidP="008C695A">
      <w:pPr>
        <w:spacing w:line="360" w:lineRule="auto"/>
        <w:jc w:val="center"/>
      </w:pPr>
      <w:r>
        <w:rPr>
          <w:noProof/>
          <w:lang w:eastAsia="ru-RU"/>
        </w:rPr>
        <w:drawing>
          <wp:inline distT="0" distB="0" distL="0" distR="0">
            <wp:extent cx="78105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1050" cy="895350"/>
                    </a:xfrm>
                    <a:prstGeom prst="rect">
                      <a:avLst/>
                    </a:prstGeom>
                    <a:noFill/>
                    <a:ln w="9525">
                      <a:noFill/>
                      <a:miter lim="800000"/>
                      <a:headEnd/>
                      <a:tailEnd/>
                    </a:ln>
                  </pic:spPr>
                </pic:pic>
              </a:graphicData>
            </a:graphic>
          </wp:inline>
        </w:drawing>
      </w:r>
    </w:p>
    <w:p w:rsidR="008C695A" w:rsidRPr="004B7356" w:rsidRDefault="008C695A" w:rsidP="008C695A">
      <w:pPr>
        <w:jc w:val="center"/>
        <w:outlineLvl w:val="0"/>
        <w:rPr>
          <w:b/>
          <w:sz w:val="28"/>
          <w:szCs w:val="28"/>
        </w:rPr>
      </w:pPr>
      <w:r w:rsidRPr="004B7356">
        <w:rPr>
          <w:b/>
          <w:sz w:val="28"/>
          <w:szCs w:val="28"/>
        </w:rPr>
        <w:t>Российская Федерация</w:t>
      </w:r>
    </w:p>
    <w:p w:rsidR="008C695A" w:rsidRPr="004B7356" w:rsidRDefault="008C695A" w:rsidP="008C695A">
      <w:pPr>
        <w:jc w:val="center"/>
        <w:outlineLvl w:val="0"/>
        <w:rPr>
          <w:b/>
          <w:sz w:val="28"/>
          <w:szCs w:val="28"/>
        </w:rPr>
      </w:pPr>
      <w:r w:rsidRPr="004B7356">
        <w:rPr>
          <w:b/>
          <w:sz w:val="28"/>
          <w:szCs w:val="28"/>
        </w:rPr>
        <w:t xml:space="preserve">Новгородская область </w:t>
      </w:r>
      <w:proofErr w:type="spellStart"/>
      <w:r w:rsidRPr="004B7356">
        <w:rPr>
          <w:b/>
          <w:sz w:val="28"/>
          <w:szCs w:val="28"/>
        </w:rPr>
        <w:t>Шимский</w:t>
      </w:r>
      <w:proofErr w:type="spellEnd"/>
      <w:r w:rsidRPr="004B7356">
        <w:rPr>
          <w:b/>
          <w:sz w:val="28"/>
          <w:szCs w:val="28"/>
        </w:rPr>
        <w:t xml:space="preserve"> район</w:t>
      </w:r>
    </w:p>
    <w:p w:rsidR="008C695A" w:rsidRPr="004B7356" w:rsidRDefault="008C695A" w:rsidP="008C695A">
      <w:pPr>
        <w:jc w:val="center"/>
        <w:outlineLvl w:val="0"/>
        <w:rPr>
          <w:b/>
          <w:sz w:val="28"/>
          <w:szCs w:val="28"/>
        </w:rPr>
      </w:pPr>
      <w:r w:rsidRPr="004B7356">
        <w:rPr>
          <w:b/>
          <w:sz w:val="28"/>
          <w:szCs w:val="28"/>
        </w:rPr>
        <w:t xml:space="preserve"> Совет депутатов </w:t>
      </w:r>
      <w:proofErr w:type="spellStart"/>
      <w:r w:rsidRPr="004B7356">
        <w:rPr>
          <w:b/>
          <w:sz w:val="28"/>
          <w:szCs w:val="28"/>
        </w:rPr>
        <w:t>Подгощского</w:t>
      </w:r>
      <w:proofErr w:type="spellEnd"/>
      <w:r w:rsidRPr="004B7356">
        <w:rPr>
          <w:b/>
          <w:sz w:val="28"/>
          <w:szCs w:val="28"/>
        </w:rPr>
        <w:t xml:space="preserve"> сельского  поселения</w:t>
      </w:r>
    </w:p>
    <w:p w:rsidR="008C695A" w:rsidRDefault="008C695A" w:rsidP="008C695A">
      <w:pPr>
        <w:jc w:val="center"/>
        <w:rPr>
          <w:b/>
          <w:sz w:val="28"/>
        </w:rPr>
      </w:pPr>
    </w:p>
    <w:p w:rsidR="008C695A" w:rsidRPr="000F7D44" w:rsidRDefault="008C695A" w:rsidP="008C695A">
      <w:pPr>
        <w:jc w:val="center"/>
        <w:rPr>
          <w:b/>
          <w:sz w:val="28"/>
          <w:szCs w:val="28"/>
        </w:rPr>
      </w:pPr>
      <w:r w:rsidRPr="000F7D44">
        <w:rPr>
          <w:b/>
          <w:sz w:val="28"/>
          <w:szCs w:val="28"/>
        </w:rPr>
        <w:t>РЕШЕНИЕ</w:t>
      </w:r>
    </w:p>
    <w:p w:rsidR="008C695A" w:rsidRDefault="008C695A" w:rsidP="008C695A">
      <w:pPr>
        <w:jc w:val="center"/>
        <w:rPr>
          <w:sz w:val="28"/>
          <w:szCs w:val="28"/>
        </w:rPr>
      </w:pPr>
      <w:r>
        <w:rPr>
          <w:sz w:val="28"/>
          <w:szCs w:val="28"/>
        </w:rPr>
        <w:t xml:space="preserve">от 14.03.2024 г № </w:t>
      </w:r>
      <w:r w:rsidR="00AE1502">
        <w:rPr>
          <w:sz w:val="28"/>
          <w:szCs w:val="28"/>
        </w:rPr>
        <w:t>134</w:t>
      </w:r>
    </w:p>
    <w:p w:rsidR="008C695A" w:rsidRPr="00DE4D81" w:rsidRDefault="008C695A" w:rsidP="008C695A">
      <w:pPr>
        <w:jc w:val="center"/>
        <w:rPr>
          <w:sz w:val="28"/>
          <w:szCs w:val="28"/>
          <w:u w:val="single"/>
        </w:rPr>
      </w:pPr>
      <w:r>
        <w:rPr>
          <w:sz w:val="28"/>
          <w:szCs w:val="28"/>
        </w:rPr>
        <w:t xml:space="preserve">с. </w:t>
      </w:r>
      <w:proofErr w:type="spellStart"/>
      <w:r>
        <w:rPr>
          <w:sz w:val="28"/>
          <w:szCs w:val="28"/>
        </w:rPr>
        <w:t>Подгощи</w:t>
      </w:r>
      <w:proofErr w:type="spellEnd"/>
    </w:p>
    <w:p w:rsidR="008C695A" w:rsidRDefault="008C695A" w:rsidP="008C695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8"/>
      </w:tblGrid>
      <w:tr w:rsidR="008C695A" w:rsidTr="00975C75">
        <w:tc>
          <w:tcPr>
            <w:tcW w:w="9348" w:type="dxa"/>
            <w:tcBorders>
              <w:top w:val="nil"/>
              <w:left w:val="nil"/>
              <w:bottom w:val="nil"/>
              <w:right w:val="nil"/>
            </w:tcBorders>
          </w:tcPr>
          <w:p w:rsidR="008C695A" w:rsidRPr="00442AA6" w:rsidRDefault="008C695A" w:rsidP="00975C75">
            <w:pPr>
              <w:ind w:right="-108"/>
              <w:jc w:val="center"/>
              <w:rPr>
                <w:b/>
                <w:sz w:val="28"/>
                <w:szCs w:val="28"/>
              </w:rPr>
            </w:pPr>
            <w:r w:rsidRPr="00442AA6">
              <w:rPr>
                <w:b/>
                <w:sz w:val="28"/>
                <w:szCs w:val="28"/>
              </w:rPr>
              <w:t>О</w:t>
            </w:r>
            <w:r>
              <w:rPr>
                <w:b/>
                <w:sz w:val="28"/>
                <w:szCs w:val="28"/>
              </w:rPr>
              <w:t xml:space="preserve">тчет о работе Главы и администрации </w:t>
            </w:r>
            <w:proofErr w:type="spellStart"/>
            <w:r>
              <w:rPr>
                <w:b/>
                <w:sz w:val="28"/>
                <w:szCs w:val="28"/>
              </w:rPr>
              <w:t>Подгощского</w:t>
            </w:r>
            <w:proofErr w:type="spellEnd"/>
            <w:r>
              <w:rPr>
                <w:b/>
                <w:sz w:val="28"/>
                <w:szCs w:val="28"/>
              </w:rPr>
              <w:t xml:space="preserve"> сельского поселения за 2023 год</w:t>
            </w:r>
          </w:p>
        </w:tc>
      </w:tr>
    </w:tbl>
    <w:p w:rsidR="008C695A" w:rsidRPr="004B7356" w:rsidRDefault="008C695A" w:rsidP="008C695A">
      <w:pPr>
        <w:spacing w:before="100" w:beforeAutospacing="1"/>
        <w:ind w:firstLine="706"/>
        <w:jc w:val="both"/>
        <w:rPr>
          <w:sz w:val="28"/>
          <w:szCs w:val="28"/>
        </w:rPr>
      </w:pPr>
      <w:r w:rsidRPr="004B7356">
        <w:rPr>
          <w:sz w:val="28"/>
          <w:szCs w:val="28"/>
        </w:rPr>
        <w:t xml:space="preserve">Заслушав и обсудив представленный отчет Главы </w:t>
      </w:r>
      <w:proofErr w:type="spellStart"/>
      <w:r w:rsidRPr="004B7356">
        <w:rPr>
          <w:sz w:val="28"/>
          <w:szCs w:val="28"/>
        </w:rPr>
        <w:t>Подгощского</w:t>
      </w:r>
      <w:proofErr w:type="spellEnd"/>
      <w:r w:rsidRPr="004B7356">
        <w:rPr>
          <w:sz w:val="28"/>
          <w:szCs w:val="28"/>
        </w:rPr>
        <w:t xml:space="preserve"> сельско</w:t>
      </w:r>
      <w:r>
        <w:rPr>
          <w:sz w:val="28"/>
          <w:szCs w:val="28"/>
        </w:rPr>
        <w:t xml:space="preserve">го поселения </w:t>
      </w:r>
      <w:r w:rsidRPr="004B7356">
        <w:rPr>
          <w:sz w:val="28"/>
          <w:szCs w:val="28"/>
        </w:rPr>
        <w:t xml:space="preserve">о деятельности Администрации </w:t>
      </w:r>
      <w:proofErr w:type="spellStart"/>
      <w:r w:rsidRPr="004B7356">
        <w:rPr>
          <w:sz w:val="28"/>
          <w:szCs w:val="28"/>
        </w:rPr>
        <w:t>Подгощского</w:t>
      </w:r>
      <w:proofErr w:type="spellEnd"/>
      <w:r w:rsidRPr="004B7356">
        <w:rPr>
          <w:sz w:val="28"/>
          <w:szCs w:val="28"/>
        </w:rPr>
        <w:t xml:space="preserve"> сельского по</w:t>
      </w:r>
      <w:r>
        <w:rPr>
          <w:sz w:val="28"/>
          <w:szCs w:val="28"/>
        </w:rPr>
        <w:t>селения за 2023</w:t>
      </w:r>
      <w:r w:rsidRPr="004B7356">
        <w:rPr>
          <w:sz w:val="28"/>
          <w:szCs w:val="28"/>
        </w:rPr>
        <w:t xml:space="preserve"> год</w:t>
      </w:r>
      <w:r>
        <w:rPr>
          <w:sz w:val="28"/>
          <w:szCs w:val="28"/>
        </w:rPr>
        <w:t xml:space="preserve">  </w:t>
      </w:r>
      <w:r w:rsidRPr="004B7356">
        <w:rPr>
          <w:sz w:val="28"/>
          <w:szCs w:val="28"/>
        </w:rPr>
        <w:t xml:space="preserve">Совет депутатов </w:t>
      </w:r>
      <w:proofErr w:type="spellStart"/>
      <w:r w:rsidRPr="004B7356">
        <w:rPr>
          <w:sz w:val="28"/>
          <w:szCs w:val="28"/>
        </w:rPr>
        <w:t>Подгощского</w:t>
      </w:r>
      <w:proofErr w:type="spellEnd"/>
      <w:r w:rsidRPr="004B7356">
        <w:rPr>
          <w:sz w:val="28"/>
          <w:szCs w:val="28"/>
        </w:rPr>
        <w:t xml:space="preserve">  сельского поселения </w:t>
      </w:r>
    </w:p>
    <w:p w:rsidR="008C695A" w:rsidRPr="004B7356" w:rsidRDefault="008C695A" w:rsidP="008C695A">
      <w:pPr>
        <w:spacing w:before="100" w:beforeAutospacing="1" w:after="100" w:afterAutospacing="1"/>
        <w:ind w:firstLine="540"/>
        <w:jc w:val="both"/>
        <w:rPr>
          <w:sz w:val="28"/>
          <w:szCs w:val="28"/>
        </w:rPr>
      </w:pPr>
      <w:r w:rsidRPr="004B7356">
        <w:rPr>
          <w:b/>
          <w:sz w:val="28"/>
          <w:szCs w:val="28"/>
        </w:rPr>
        <w:t>РЕШИЛ</w:t>
      </w:r>
      <w:r w:rsidRPr="004B7356">
        <w:rPr>
          <w:sz w:val="28"/>
          <w:szCs w:val="28"/>
        </w:rPr>
        <w:t>:</w:t>
      </w:r>
    </w:p>
    <w:p w:rsidR="008C695A" w:rsidRPr="004B7356" w:rsidRDefault="008C695A" w:rsidP="008C695A">
      <w:pPr>
        <w:numPr>
          <w:ilvl w:val="0"/>
          <w:numId w:val="4"/>
        </w:numPr>
        <w:spacing w:before="100" w:beforeAutospacing="1"/>
        <w:jc w:val="both"/>
        <w:rPr>
          <w:sz w:val="28"/>
          <w:szCs w:val="28"/>
        </w:rPr>
      </w:pPr>
      <w:r w:rsidRPr="004B7356">
        <w:rPr>
          <w:sz w:val="28"/>
          <w:szCs w:val="28"/>
        </w:rPr>
        <w:t xml:space="preserve">Отчет </w:t>
      </w:r>
      <w:r>
        <w:rPr>
          <w:sz w:val="28"/>
          <w:szCs w:val="28"/>
        </w:rPr>
        <w:t xml:space="preserve">Главы </w:t>
      </w:r>
      <w:proofErr w:type="spellStart"/>
      <w:r>
        <w:rPr>
          <w:sz w:val="28"/>
          <w:szCs w:val="28"/>
        </w:rPr>
        <w:t>Подгощского</w:t>
      </w:r>
      <w:proofErr w:type="spellEnd"/>
      <w:r>
        <w:rPr>
          <w:sz w:val="28"/>
          <w:szCs w:val="28"/>
        </w:rPr>
        <w:t xml:space="preserve"> сельского поселения </w:t>
      </w:r>
      <w:r w:rsidRPr="004B7356">
        <w:rPr>
          <w:sz w:val="28"/>
          <w:szCs w:val="28"/>
        </w:rPr>
        <w:t>принять к сведению</w:t>
      </w:r>
      <w:r>
        <w:rPr>
          <w:sz w:val="28"/>
          <w:szCs w:val="28"/>
        </w:rPr>
        <w:t>.</w:t>
      </w:r>
    </w:p>
    <w:p w:rsidR="008C695A" w:rsidRPr="004B7356" w:rsidRDefault="008C695A" w:rsidP="008C695A">
      <w:pPr>
        <w:numPr>
          <w:ilvl w:val="0"/>
          <w:numId w:val="4"/>
        </w:numPr>
        <w:spacing w:before="100" w:beforeAutospacing="1"/>
        <w:rPr>
          <w:sz w:val="28"/>
          <w:szCs w:val="28"/>
        </w:rPr>
      </w:pPr>
      <w:r w:rsidRPr="004B7356">
        <w:rPr>
          <w:sz w:val="28"/>
          <w:szCs w:val="28"/>
        </w:rPr>
        <w:t xml:space="preserve">Администрации </w:t>
      </w:r>
      <w:proofErr w:type="spellStart"/>
      <w:r w:rsidRPr="004B7356">
        <w:rPr>
          <w:sz w:val="28"/>
          <w:szCs w:val="28"/>
        </w:rPr>
        <w:t>Подгощского</w:t>
      </w:r>
      <w:proofErr w:type="spellEnd"/>
      <w:r w:rsidRPr="004B7356">
        <w:rPr>
          <w:sz w:val="28"/>
          <w:szCs w:val="28"/>
        </w:rPr>
        <w:t xml:space="preserve"> сельского поселения продолжить деятельность:</w:t>
      </w:r>
    </w:p>
    <w:p w:rsidR="008C695A" w:rsidRPr="004B7356" w:rsidRDefault="008C695A" w:rsidP="008C695A">
      <w:pPr>
        <w:spacing w:before="100" w:beforeAutospacing="1"/>
        <w:ind w:firstLine="540"/>
        <w:jc w:val="both"/>
        <w:rPr>
          <w:sz w:val="28"/>
          <w:szCs w:val="28"/>
        </w:rPr>
      </w:pPr>
      <w:r w:rsidRPr="004B7356">
        <w:rPr>
          <w:sz w:val="28"/>
          <w:szCs w:val="28"/>
        </w:rPr>
        <w:t>1</w:t>
      </w:r>
      <w:r>
        <w:rPr>
          <w:sz w:val="28"/>
          <w:szCs w:val="28"/>
        </w:rPr>
        <w:t>) п</w:t>
      </w:r>
      <w:r w:rsidRPr="004B7356">
        <w:rPr>
          <w:sz w:val="28"/>
          <w:szCs w:val="28"/>
        </w:rPr>
        <w:t>о оптимизации расходов бюджета, экономии всех ресурсов, работы на результат, по внедрению жесткой финансовой дисциплины, совершенствованию работы по сохранению и расширению налогооблагаемой базы, собираемости налогов и сборов,</w:t>
      </w:r>
      <w:r>
        <w:rPr>
          <w:sz w:val="28"/>
          <w:szCs w:val="28"/>
        </w:rPr>
        <w:t xml:space="preserve"> увеличения собственных доходов;</w:t>
      </w:r>
    </w:p>
    <w:p w:rsidR="008C695A" w:rsidRPr="004B7356" w:rsidRDefault="008C695A" w:rsidP="008C695A">
      <w:pPr>
        <w:spacing w:before="100" w:beforeAutospacing="1"/>
        <w:ind w:firstLine="540"/>
        <w:jc w:val="both"/>
        <w:rPr>
          <w:sz w:val="28"/>
          <w:szCs w:val="28"/>
        </w:rPr>
      </w:pPr>
      <w:r w:rsidRPr="004B7356">
        <w:rPr>
          <w:sz w:val="28"/>
          <w:szCs w:val="28"/>
        </w:rPr>
        <w:t>2</w:t>
      </w:r>
      <w:r>
        <w:rPr>
          <w:sz w:val="28"/>
          <w:szCs w:val="28"/>
        </w:rPr>
        <w:t>) п</w:t>
      </w:r>
      <w:r w:rsidRPr="004B7356">
        <w:rPr>
          <w:sz w:val="28"/>
          <w:szCs w:val="28"/>
        </w:rPr>
        <w:t>о совершенствованию работы по предупреждению и ликвидации последствий чрезвычайных ситуаций, обеспечению пожарной безопасности в поселении, по охране жизни и здоровья населения на водных объектах, обеспечению первичных мер пожарной безопасности в населенных пунктах поселе</w:t>
      </w:r>
      <w:r>
        <w:rPr>
          <w:sz w:val="28"/>
          <w:szCs w:val="28"/>
        </w:rPr>
        <w:t>ния;</w:t>
      </w:r>
    </w:p>
    <w:p w:rsidR="008C695A" w:rsidRPr="004B7356" w:rsidRDefault="008C695A" w:rsidP="008C695A">
      <w:pPr>
        <w:spacing w:before="100" w:beforeAutospacing="1"/>
        <w:ind w:firstLine="540"/>
        <w:jc w:val="both"/>
        <w:rPr>
          <w:sz w:val="28"/>
          <w:szCs w:val="28"/>
        </w:rPr>
      </w:pPr>
      <w:r>
        <w:rPr>
          <w:sz w:val="28"/>
          <w:szCs w:val="28"/>
        </w:rPr>
        <w:t>3) п</w:t>
      </w:r>
      <w:r w:rsidRPr="004B7356">
        <w:rPr>
          <w:sz w:val="28"/>
          <w:szCs w:val="28"/>
        </w:rPr>
        <w:t>о неукоснительному исполнению муниципальных целевых программ, направленных на решение в первую очередь социальных вопросов, повышения жизненного уровня населения, внедрения здорового образа жизни, создания комфортных условий для прожива</w:t>
      </w:r>
      <w:r>
        <w:rPr>
          <w:sz w:val="28"/>
          <w:szCs w:val="28"/>
        </w:rPr>
        <w:t>ния в населенных пунктах;</w:t>
      </w:r>
    </w:p>
    <w:p w:rsidR="008C695A" w:rsidRDefault="008C695A" w:rsidP="008C695A">
      <w:pPr>
        <w:spacing w:before="100" w:beforeAutospacing="1"/>
        <w:ind w:firstLine="540"/>
        <w:jc w:val="both"/>
        <w:rPr>
          <w:sz w:val="28"/>
          <w:szCs w:val="28"/>
        </w:rPr>
      </w:pPr>
      <w:r>
        <w:rPr>
          <w:sz w:val="28"/>
          <w:szCs w:val="28"/>
        </w:rPr>
        <w:t>4)</w:t>
      </w:r>
      <w:r w:rsidRPr="004B7356">
        <w:rPr>
          <w:sz w:val="28"/>
          <w:szCs w:val="28"/>
        </w:rPr>
        <w:t xml:space="preserve"> </w:t>
      </w:r>
      <w:r>
        <w:rPr>
          <w:sz w:val="28"/>
          <w:szCs w:val="28"/>
        </w:rPr>
        <w:t xml:space="preserve"> п</w:t>
      </w:r>
      <w:r w:rsidRPr="004B7356">
        <w:rPr>
          <w:sz w:val="28"/>
          <w:szCs w:val="28"/>
        </w:rPr>
        <w:t>о совершенствованию работы по предоставлению государственных и муниципальных услуг, вопросов муниципальной службы, материально-техническому обеспечени</w:t>
      </w:r>
      <w:r>
        <w:rPr>
          <w:sz w:val="28"/>
          <w:szCs w:val="28"/>
        </w:rPr>
        <w:t>ю деятельности Администрации;</w:t>
      </w:r>
    </w:p>
    <w:p w:rsidR="008C695A" w:rsidRPr="004B7356" w:rsidRDefault="008C695A" w:rsidP="008C695A">
      <w:pPr>
        <w:spacing w:before="100" w:beforeAutospacing="1"/>
        <w:ind w:firstLine="540"/>
        <w:jc w:val="both"/>
        <w:rPr>
          <w:sz w:val="28"/>
          <w:szCs w:val="28"/>
        </w:rPr>
      </w:pPr>
      <w:r>
        <w:rPr>
          <w:sz w:val="28"/>
          <w:szCs w:val="28"/>
        </w:rPr>
        <w:lastRenderedPageBreak/>
        <w:t xml:space="preserve">5) по участию в проектах инициативного </w:t>
      </w:r>
      <w:proofErr w:type="spellStart"/>
      <w:r>
        <w:rPr>
          <w:sz w:val="28"/>
          <w:szCs w:val="28"/>
        </w:rPr>
        <w:t>бюджетирования</w:t>
      </w:r>
      <w:proofErr w:type="spellEnd"/>
      <w:r>
        <w:rPr>
          <w:sz w:val="28"/>
          <w:szCs w:val="28"/>
        </w:rPr>
        <w:t xml:space="preserve"> (Дорога к дому, </w:t>
      </w:r>
      <w:proofErr w:type="spellStart"/>
      <w:r>
        <w:rPr>
          <w:sz w:val="28"/>
          <w:szCs w:val="28"/>
        </w:rPr>
        <w:t>ТОСы</w:t>
      </w:r>
      <w:proofErr w:type="spellEnd"/>
      <w:r>
        <w:rPr>
          <w:sz w:val="28"/>
          <w:szCs w:val="28"/>
        </w:rPr>
        <w:t>, ППМИ) на территории сельского поселения.</w:t>
      </w:r>
    </w:p>
    <w:p w:rsidR="008C695A" w:rsidRDefault="008C695A" w:rsidP="008C695A">
      <w:pPr>
        <w:spacing w:before="100" w:beforeAutospacing="1"/>
        <w:ind w:firstLine="540"/>
        <w:jc w:val="both"/>
        <w:rPr>
          <w:sz w:val="28"/>
          <w:szCs w:val="28"/>
        </w:rPr>
      </w:pPr>
      <w:r w:rsidRPr="004B7356">
        <w:rPr>
          <w:sz w:val="28"/>
          <w:szCs w:val="28"/>
        </w:rPr>
        <w:t xml:space="preserve">3. Опубликовать настоящее </w:t>
      </w:r>
      <w:r>
        <w:rPr>
          <w:sz w:val="28"/>
          <w:szCs w:val="28"/>
        </w:rPr>
        <w:t>решение на официальном сайте в сети «Интернет»</w:t>
      </w:r>
      <w:r w:rsidRPr="004B7356">
        <w:rPr>
          <w:sz w:val="28"/>
          <w:szCs w:val="28"/>
        </w:rPr>
        <w:t>.</w:t>
      </w:r>
    </w:p>
    <w:p w:rsidR="008C695A" w:rsidRPr="0020710A" w:rsidRDefault="008C695A" w:rsidP="008C695A">
      <w:pPr>
        <w:spacing w:before="100" w:beforeAutospacing="1" w:line="360" w:lineRule="auto"/>
        <w:jc w:val="both"/>
        <w:rPr>
          <w:sz w:val="28"/>
          <w:szCs w:val="28"/>
        </w:rPr>
      </w:pPr>
    </w:p>
    <w:p w:rsidR="008C695A" w:rsidRPr="0020710A" w:rsidRDefault="008C695A" w:rsidP="008C695A">
      <w:pPr>
        <w:spacing w:before="100" w:beforeAutospacing="1" w:line="360" w:lineRule="auto"/>
        <w:jc w:val="both"/>
        <w:rPr>
          <w:sz w:val="28"/>
          <w:szCs w:val="28"/>
        </w:rPr>
      </w:pPr>
      <w:r>
        <w:rPr>
          <w:b/>
          <w:sz w:val="28"/>
          <w:szCs w:val="28"/>
        </w:rPr>
        <w:t xml:space="preserve">       </w:t>
      </w:r>
      <w:r w:rsidRPr="0020710A">
        <w:rPr>
          <w:sz w:val="28"/>
          <w:szCs w:val="28"/>
        </w:rPr>
        <w:t xml:space="preserve">Глава поселения                                </w:t>
      </w:r>
      <w:r>
        <w:rPr>
          <w:sz w:val="28"/>
          <w:szCs w:val="28"/>
        </w:rPr>
        <w:t xml:space="preserve">                        </w:t>
      </w:r>
      <w:r w:rsidRPr="0020710A">
        <w:rPr>
          <w:sz w:val="28"/>
          <w:szCs w:val="28"/>
        </w:rPr>
        <w:t xml:space="preserve"> Л. В. Николаева</w:t>
      </w:r>
    </w:p>
    <w:p w:rsidR="008C695A" w:rsidRDefault="008C695A" w:rsidP="008C695A">
      <w:pPr>
        <w:spacing w:before="100" w:beforeAutospacing="1" w:line="360" w:lineRule="auto"/>
        <w:jc w:val="both"/>
        <w:rPr>
          <w:color w:val="000000"/>
        </w:rPr>
      </w:pPr>
    </w:p>
    <w:p w:rsidR="008C695A" w:rsidRDefault="008C695A"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8C695A" w:rsidRDefault="00270E11" w:rsidP="008C695A">
      <w:pPr>
        <w:tabs>
          <w:tab w:val="left" w:pos="6723"/>
        </w:tabs>
        <w:jc w:val="center"/>
        <w:outlineLvl w:val="0"/>
        <w:rPr>
          <w:sz w:val="28"/>
          <w:szCs w:val="28"/>
        </w:rPr>
      </w:pPr>
      <w:r>
        <w:rPr>
          <w:b/>
          <w:sz w:val="28"/>
          <w:szCs w:val="28"/>
        </w:rPr>
        <w:lastRenderedPageBreak/>
        <w:t xml:space="preserve">Отчет Главы </w:t>
      </w:r>
      <w:proofErr w:type="spellStart"/>
      <w:r w:rsidR="008C695A">
        <w:rPr>
          <w:b/>
          <w:sz w:val="28"/>
          <w:szCs w:val="28"/>
        </w:rPr>
        <w:t>Подгощского</w:t>
      </w:r>
      <w:proofErr w:type="spellEnd"/>
      <w:r w:rsidR="008C695A">
        <w:rPr>
          <w:b/>
          <w:sz w:val="28"/>
          <w:szCs w:val="28"/>
        </w:rPr>
        <w:t xml:space="preserve"> сельск</w:t>
      </w:r>
      <w:r>
        <w:rPr>
          <w:b/>
          <w:sz w:val="28"/>
          <w:szCs w:val="28"/>
        </w:rPr>
        <w:t>ого поселения за 2024</w:t>
      </w:r>
      <w:r w:rsidR="008C695A">
        <w:rPr>
          <w:b/>
          <w:sz w:val="28"/>
          <w:szCs w:val="28"/>
        </w:rPr>
        <w:t xml:space="preserve"> год</w:t>
      </w:r>
    </w:p>
    <w:p w:rsidR="008C695A" w:rsidRDefault="008C695A" w:rsidP="008C695A">
      <w:pPr>
        <w:tabs>
          <w:tab w:val="left" w:pos="6723"/>
        </w:tabs>
        <w:jc w:val="center"/>
        <w:rPr>
          <w:sz w:val="28"/>
          <w:szCs w:val="28"/>
        </w:rPr>
      </w:pPr>
    </w:p>
    <w:p w:rsidR="008C695A" w:rsidRDefault="008C695A" w:rsidP="008C695A">
      <w:pPr>
        <w:jc w:val="center"/>
        <w:outlineLvl w:val="0"/>
        <w:rPr>
          <w:b/>
          <w:sz w:val="28"/>
          <w:szCs w:val="28"/>
        </w:rPr>
      </w:pPr>
      <w:r w:rsidRPr="0041438F">
        <w:rPr>
          <w:b/>
          <w:sz w:val="28"/>
          <w:szCs w:val="28"/>
        </w:rPr>
        <w:t>Общая оценка социально-экономической ситуации за отчетный период.</w:t>
      </w:r>
    </w:p>
    <w:p w:rsidR="008C695A" w:rsidRDefault="008C695A" w:rsidP="008C695A">
      <w:pPr>
        <w:ind w:firstLine="709"/>
        <w:jc w:val="both"/>
        <w:rPr>
          <w:sz w:val="28"/>
          <w:szCs w:val="28"/>
        </w:rPr>
      </w:pPr>
      <w:proofErr w:type="spellStart"/>
      <w:r w:rsidRPr="00D82854">
        <w:rPr>
          <w:sz w:val="28"/>
          <w:szCs w:val="28"/>
        </w:rPr>
        <w:t>Подгощское</w:t>
      </w:r>
      <w:proofErr w:type="spellEnd"/>
      <w:r w:rsidRPr="00D82854">
        <w:rPr>
          <w:sz w:val="28"/>
          <w:szCs w:val="28"/>
        </w:rPr>
        <w:t xml:space="preserve"> сельское поселение было образовано в соответствии с </w:t>
      </w:r>
      <w:r>
        <w:rPr>
          <w:sz w:val="28"/>
          <w:szCs w:val="28"/>
        </w:rPr>
        <w:t xml:space="preserve">областным </w:t>
      </w:r>
      <w:r w:rsidRPr="00D82854">
        <w:rPr>
          <w:sz w:val="28"/>
          <w:szCs w:val="28"/>
        </w:rPr>
        <w:t xml:space="preserve">законом </w:t>
      </w:r>
      <w:hyperlink r:id="rId6" w:tooltip="Новгородская область" w:history="1">
        <w:r w:rsidRPr="00D82854">
          <w:rPr>
            <w:sz w:val="28"/>
            <w:szCs w:val="28"/>
          </w:rPr>
          <w:t>Новгородской области</w:t>
        </w:r>
      </w:hyperlink>
      <w:r w:rsidRPr="00D82854">
        <w:rPr>
          <w:sz w:val="28"/>
          <w:szCs w:val="28"/>
        </w:rPr>
        <w:t xml:space="preserve"> от </w:t>
      </w:r>
      <w:hyperlink r:id="rId7" w:tooltip="11 ноября" w:history="1">
        <w:r w:rsidRPr="00D82854">
          <w:rPr>
            <w:sz w:val="28"/>
            <w:szCs w:val="28"/>
          </w:rPr>
          <w:t>11 ноября</w:t>
        </w:r>
      </w:hyperlink>
      <w:r w:rsidRPr="00D82854">
        <w:rPr>
          <w:sz w:val="28"/>
          <w:szCs w:val="28"/>
        </w:rPr>
        <w:t xml:space="preserve"> </w:t>
      </w:r>
      <w:hyperlink r:id="rId8" w:tooltip="2005 год" w:history="1">
        <w:r w:rsidRPr="00D82854">
          <w:rPr>
            <w:sz w:val="28"/>
            <w:szCs w:val="28"/>
          </w:rPr>
          <w:t>2005 года</w:t>
        </w:r>
      </w:hyperlink>
      <w:r w:rsidRPr="00D82854">
        <w:rPr>
          <w:sz w:val="28"/>
          <w:szCs w:val="28"/>
        </w:rPr>
        <w:t xml:space="preserve"> № 559-ОЗ.</w:t>
      </w:r>
    </w:p>
    <w:p w:rsidR="008C695A" w:rsidRDefault="008C695A" w:rsidP="008C695A">
      <w:pPr>
        <w:ind w:firstLine="709"/>
        <w:jc w:val="both"/>
        <w:rPr>
          <w:sz w:val="28"/>
          <w:szCs w:val="28"/>
        </w:rPr>
      </w:pPr>
      <w:r>
        <w:rPr>
          <w:sz w:val="28"/>
          <w:szCs w:val="28"/>
        </w:rPr>
        <w:t xml:space="preserve">Административный центр с. </w:t>
      </w:r>
      <w:proofErr w:type="spellStart"/>
      <w:r>
        <w:rPr>
          <w:sz w:val="28"/>
          <w:szCs w:val="28"/>
        </w:rPr>
        <w:t>Подгощи</w:t>
      </w:r>
      <w:proofErr w:type="spellEnd"/>
      <w:r>
        <w:rPr>
          <w:sz w:val="28"/>
          <w:szCs w:val="28"/>
        </w:rPr>
        <w:t xml:space="preserve"> расположено в 6 км на юг от п. Шимск, центра </w:t>
      </w:r>
      <w:proofErr w:type="spellStart"/>
      <w:r>
        <w:rPr>
          <w:sz w:val="28"/>
          <w:szCs w:val="28"/>
        </w:rPr>
        <w:t>Шимского</w:t>
      </w:r>
      <w:proofErr w:type="spellEnd"/>
      <w:r>
        <w:rPr>
          <w:sz w:val="28"/>
          <w:szCs w:val="28"/>
        </w:rPr>
        <w:t xml:space="preserve"> муниципального района Новгородской области.</w:t>
      </w:r>
    </w:p>
    <w:p w:rsidR="008C695A" w:rsidRDefault="008C695A" w:rsidP="008C695A">
      <w:pPr>
        <w:tabs>
          <w:tab w:val="left" w:pos="6723"/>
        </w:tabs>
        <w:ind w:firstLine="709"/>
        <w:jc w:val="both"/>
        <w:rPr>
          <w:b/>
          <w:bCs/>
          <w:sz w:val="28"/>
          <w:szCs w:val="28"/>
        </w:rPr>
      </w:pPr>
      <w:r>
        <w:rPr>
          <w:sz w:val="28"/>
          <w:szCs w:val="28"/>
        </w:rPr>
        <w:t>Общая площадь территории поселения составляет 340 кв.км.</w:t>
      </w:r>
    </w:p>
    <w:p w:rsidR="008C695A" w:rsidRDefault="008C695A" w:rsidP="008C695A">
      <w:pPr>
        <w:ind w:firstLine="709"/>
        <w:jc w:val="both"/>
        <w:rPr>
          <w:sz w:val="28"/>
          <w:szCs w:val="28"/>
        </w:rPr>
      </w:pPr>
      <w:r>
        <w:rPr>
          <w:sz w:val="28"/>
          <w:szCs w:val="28"/>
        </w:rPr>
        <w:t xml:space="preserve">В состав </w:t>
      </w:r>
      <w:proofErr w:type="spellStart"/>
      <w:r>
        <w:rPr>
          <w:sz w:val="28"/>
          <w:szCs w:val="28"/>
        </w:rPr>
        <w:t>Подгощского</w:t>
      </w:r>
      <w:proofErr w:type="spellEnd"/>
      <w:r>
        <w:rPr>
          <w:sz w:val="28"/>
          <w:szCs w:val="28"/>
        </w:rPr>
        <w:t xml:space="preserve"> сельского поселения входят 38 деревень и центр п</w:t>
      </w:r>
      <w:r w:rsidR="00270E11">
        <w:rPr>
          <w:sz w:val="28"/>
          <w:szCs w:val="28"/>
        </w:rPr>
        <w:t>оселени</w:t>
      </w:r>
      <w:proofErr w:type="gramStart"/>
      <w:r w:rsidR="00270E11">
        <w:rPr>
          <w:sz w:val="28"/>
          <w:szCs w:val="28"/>
        </w:rPr>
        <w:t>я-</w:t>
      </w:r>
      <w:proofErr w:type="gramEnd"/>
      <w:r w:rsidR="00270E11">
        <w:rPr>
          <w:sz w:val="28"/>
          <w:szCs w:val="28"/>
        </w:rPr>
        <w:t xml:space="preserve"> </w:t>
      </w:r>
      <w:r>
        <w:rPr>
          <w:sz w:val="28"/>
          <w:szCs w:val="28"/>
        </w:rPr>
        <w:t xml:space="preserve">село </w:t>
      </w:r>
      <w:proofErr w:type="spellStart"/>
      <w:r>
        <w:rPr>
          <w:sz w:val="28"/>
          <w:szCs w:val="28"/>
        </w:rPr>
        <w:t>Подгощи</w:t>
      </w:r>
      <w:proofErr w:type="spellEnd"/>
      <w:r>
        <w:rPr>
          <w:sz w:val="28"/>
          <w:szCs w:val="28"/>
        </w:rPr>
        <w:t xml:space="preserve">. Удаленность населенных пунктов от административного центра с. </w:t>
      </w:r>
      <w:proofErr w:type="spellStart"/>
      <w:r>
        <w:rPr>
          <w:sz w:val="28"/>
          <w:szCs w:val="28"/>
        </w:rPr>
        <w:t>Подгощи</w:t>
      </w:r>
      <w:proofErr w:type="spellEnd"/>
      <w:r>
        <w:rPr>
          <w:sz w:val="28"/>
          <w:szCs w:val="28"/>
        </w:rPr>
        <w:t xml:space="preserve"> составляет от 2 до 20 км. </w:t>
      </w:r>
    </w:p>
    <w:p w:rsidR="008C695A" w:rsidRDefault="008C695A" w:rsidP="008C695A">
      <w:pPr>
        <w:ind w:firstLine="709"/>
        <w:jc w:val="both"/>
        <w:rPr>
          <w:sz w:val="28"/>
          <w:szCs w:val="28"/>
        </w:rPr>
      </w:pPr>
      <w:proofErr w:type="gramStart"/>
      <w:r>
        <w:rPr>
          <w:sz w:val="28"/>
          <w:szCs w:val="28"/>
        </w:rPr>
        <w:t xml:space="preserve">На территории поселения расположены и действуют государственные и муниципальные учреждения: филиал с. </w:t>
      </w:r>
      <w:proofErr w:type="spellStart"/>
      <w:r>
        <w:rPr>
          <w:sz w:val="28"/>
          <w:szCs w:val="28"/>
        </w:rPr>
        <w:t>Подгощи</w:t>
      </w:r>
      <w:proofErr w:type="spellEnd"/>
      <w:r>
        <w:rPr>
          <w:sz w:val="28"/>
          <w:szCs w:val="28"/>
        </w:rPr>
        <w:t xml:space="preserve"> МАОУ «СОШ» п. Шимск им. Героя Советского Союза А.И. </w:t>
      </w:r>
      <w:proofErr w:type="spellStart"/>
      <w:r>
        <w:rPr>
          <w:sz w:val="28"/>
          <w:szCs w:val="28"/>
        </w:rPr>
        <w:t>Горева</w:t>
      </w:r>
      <w:proofErr w:type="spellEnd"/>
      <w:r>
        <w:rPr>
          <w:sz w:val="28"/>
          <w:szCs w:val="28"/>
        </w:rPr>
        <w:t>; 4 фельдшерско-акушерских пункта, 3 Дома Культуры, 3 библиотеки, ОАУСО «</w:t>
      </w:r>
      <w:proofErr w:type="spellStart"/>
      <w:r>
        <w:rPr>
          <w:sz w:val="28"/>
          <w:szCs w:val="28"/>
        </w:rPr>
        <w:t>Шимский</w:t>
      </w:r>
      <w:proofErr w:type="spellEnd"/>
      <w:r>
        <w:rPr>
          <w:sz w:val="28"/>
          <w:szCs w:val="28"/>
        </w:rPr>
        <w:t xml:space="preserve"> КЦСО отделение социальный приют»; осуществляют деятельность 2 отделения связи</w:t>
      </w:r>
      <w:r w:rsidRPr="0067262D">
        <w:rPr>
          <w:sz w:val="28"/>
          <w:szCs w:val="28"/>
        </w:rPr>
        <w:t xml:space="preserve">, </w:t>
      </w:r>
      <w:r>
        <w:rPr>
          <w:sz w:val="28"/>
          <w:szCs w:val="28"/>
        </w:rPr>
        <w:t>5</w:t>
      </w:r>
      <w:r w:rsidRPr="0067262D">
        <w:rPr>
          <w:sz w:val="28"/>
          <w:szCs w:val="28"/>
        </w:rPr>
        <w:t xml:space="preserve"> торговых</w:t>
      </w:r>
      <w:r>
        <w:rPr>
          <w:sz w:val="28"/>
          <w:szCs w:val="28"/>
        </w:rPr>
        <w:t xml:space="preserve"> точек индивидуальных предпринимателей, 2 церкви в с. </w:t>
      </w:r>
      <w:proofErr w:type="spellStart"/>
      <w:r>
        <w:rPr>
          <w:sz w:val="28"/>
          <w:szCs w:val="28"/>
        </w:rPr>
        <w:t>Подгощи</w:t>
      </w:r>
      <w:proofErr w:type="spellEnd"/>
      <w:r>
        <w:rPr>
          <w:sz w:val="28"/>
          <w:szCs w:val="28"/>
        </w:rPr>
        <w:t xml:space="preserve"> и в д. </w:t>
      </w:r>
      <w:proofErr w:type="spellStart"/>
      <w:r>
        <w:rPr>
          <w:sz w:val="28"/>
          <w:szCs w:val="28"/>
        </w:rPr>
        <w:t>Любыни</w:t>
      </w:r>
      <w:proofErr w:type="spellEnd"/>
      <w:r>
        <w:rPr>
          <w:sz w:val="28"/>
          <w:szCs w:val="28"/>
        </w:rPr>
        <w:t xml:space="preserve">. </w:t>
      </w:r>
      <w:proofErr w:type="gramEnd"/>
    </w:p>
    <w:p w:rsidR="008C695A" w:rsidRDefault="008C695A" w:rsidP="008C695A">
      <w:pPr>
        <w:ind w:firstLine="709"/>
        <w:jc w:val="both"/>
        <w:rPr>
          <w:sz w:val="28"/>
          <w:szCs w:val="28"/>
        </w:rPr>
      </w:pPr>
    </w:p>
    <w:p w:rsidR="008C695A" w:rsidRDefault="008C695A" w:rsidP="008C695A">
      <w:pPr>
        <w:tabs>
          <w:tab w:val="left" w:pos="6723"/>
        </w:tabs>
        <w:ind w:firstLine="709"/>
        <w:outlineLvl w:val="0"/>
        <w:rPr>
          <w:sz w:val="28"/>
          <w:szCs w:val="28"/>
        </w:rPr>
      </w:pPr>
      <w:r>
        <w:rPr>
          <w:b/>
          <w:bCs/>
          <w:sz w:val="28"/>
          <w:szCs w:val="28"/>
        </w:rPr>
        <w:t>Промышленность.</w:t>
      </w:r>
    </w:p>
    <w:p w:rsidR="008C695A" w:rsidRDefault="008C695A" w:rsidP="008C695A">
      <w:pPr>
        <w:tabs>
          <w:tab w:val="left" w:pos="6723"/>
        </w:tabs>
        <w:ind w:firstLine="284"/>
        <w:jc w:val="both"/>
        <w:rPr>
          <w:sz w:val="28"/>
          <w:szCs w:val="28"/>
        </w:rPr>
      </w:pPr>
      <w:r>
        <w:rPr>
          <w:sz w:val="28"/>
          <w:szCs w:val="28"/>
        </w:rPr>
        <w:t xml:space="preserve">      На территории </w:t>
      </w:r>
      <w:proofErr w:type="spellStart"/>
      <w:r>
        <w:rPr>
          <w:sz w:val="28"/>
          <w:szCs w:val="28"/>
        </w:rPr>
        <w:t>Подгощского</w:t>
      </w:r>
      <w:proofErr w:type="spellEnd"/>
      <w:r>
        <w:rPr>
          <w:sz w:val="28"/>
          <w:szCs w:val="28"/>
        </w:rPr>
        <w:t xml:space="preserve"> сельского поселения продолжают действовать:</w:t>
      </w:r>
      <w:r w:rsidRPr="00AE3CDB">
        <w:rPr>
          <w:sz w:val="28"/>
          <w:szCs w:val="28"/>
        </w:rPr>
        <w:t xml:space="preserve"> </w:t>
      </w:r>
    </w:p>
    <w:p w:rsidR="008C695A" w:rsidRDefault="008C695A" w:rsidP="008C695A">
      <w:pPr>
        <w:tabs>
          <w:tab w:val="left" w:pos="6723"/>
        </w:tabs>
        <w:jc w:val="both"/>
        <w:rPr>
          <w:rFonts w:ascii="Verdana" w:hAnsi="Verdana"/>
          <w:color w:val="28166F"/>
          <w:sz w:val="18"/>
          <w:szCs w:val="18"/>
        </w:rPr>
      </w:pPr>
      <w:r w:rsidRPr="00AE3CDB">
        <w:rPr>
          <w:sz w:val="28"/>
          <w:szCs w:val="28"/>
        </w:rPr>
        <w:t>Новгородский завод безалкогольных напитков ООО «</w:t>
      </w:r>
      <w:r>
        <w:rPr>
          <w:sz w:val="28"/>
          <w:szCs w:val="28"/>
        </w:rPr>
        <w:t>Вода Виноградова», </w:t>
      </w:r>
      <w:r w:rsidRPr="00AE3CDB">
        <w:rPr>
          <w:sz w:val="28"/>
          <w:szCs w:val="28"/>
        </w:rPr>
        <w:t xml:space="preserve">добывающий </w:t>
      </w:r>
      <w:r>
        <w:rPr>
          <w:sz w:val="28"/>
          <w:szCs w:val="28"/>
        </w:rPr>
        <w:t>экологически чистые</w:t>
      </w:r>
      <w:r w:rsidRPr="00AE3CDB">
        <w:rPr>
          <w:sz w:val="28"/>
          <w:szCs w:val="28"/>
        </w:rPr>
        <w:t xml:space="preserve"> природные воды из подземных источников</w:t>
      </w:r>
      <w:r>
        <w:rPr>
          <w:rFonts w:ascii="Verdana" w:hAnsi="Verdana"/>
          <w:color w:val="28166F"/>
          <w:sz w:val="18"/>
          <w:szCs w:val="18"/>
        </w:rPr>
        <w:t>;</w:t>
      </w:r>
    </w:p>
    <w:p w:rsidR="008C695A" w:rsidRDefault="008C695A" w:rsidP="008C695A">
      <w:pPr>
        <w:tabs>
          <w:tab w:val="left" w:pos="6723"/>
        </w:tabs>
        <w:ind w:firstLine="709"/>
        <w:rPr>
          <w:sz w:val="28"/>
          <w:szCs w:val="28"/>
        </w:rPr>
      </w:pPr>
      <w:r>
        <w:rPr>
          <w:sz w:val="28"/>
          <w:szCs w:val="28"/>
        </w:rPr>
        <w:t xml:space="preserve">ООО «Север» </w:t>
      </w:r>
      <w:proofErr w:type="gramStart"/>
      <w:r>
        <w:rPr>
          <w:sz w:val="28"/>
          <w:szCs w:val="28"/>
        </w:rPr>
        <w:t>и ООО</w:t>
      </w:r>
      <w:proofErr w:type="gramEnd"/>
      <w:r>
        <w:rPr>
          <w:sz w:val="28"/>
          <w:szCs w:val="28"/>
        </w:rPr>
        <w:t> «</w:t>
      </w:r>
      <w:proofErr w:type="spellStart"/>
      <w:r>
        <w:rPr>
          <w:sz w:val="28"/>
          <w:szCs w:val="28"/>
        </w:rPr>
        <w:t>Шимское</w:t>
      </w:r>
      <w:proofErr w:type="spellEnd"/>
      <w:r>
        <w:rPr>
          <w:sz w:val="28"/>
          <w:szCs w:val="28"/>
        </w:rPr>
        <w:t xml:space="preserve"> ДЭП», осуществляющие </w:t>
      </w:r>
      <w:r w:rsidRPr="00C53B4C">
        <w:rPr>
          <w:sz w:val="28"/>
          <w:szCs w:val="28"/>
        </w:rPr>
        <w:t>разработк</w:t>
      </w:r>
      <w:r>
        <w:rPr>
          <w:sz w:val="28"/>
          <w:szCs w:val="28"/>
        </w:rPr>
        <w:t>у</w:t>
      </w:r>
      <w:r w:rsidRPr="00C53B4C">
        <w:rPr>
          <w:sz w:val="28"/>
          <w:szCs w:val="28"/>
        </w:rPr>
        <w:t xml:space="preserve"> гравийных и песчаных карьеров</w:t>
      </w:r>
      <w:r>
        <w:rPr>
          <w:sz w:val="28"/>
          <w:szCs w:val="28"/>
        </w:rPr>
        <w:t>.</w:t>
      </w:r>
    </w:p>
    <w:p w:rsidR="008C695A" w:rsidRDefault="008C695A" w:rsidP="008C695A">
      <w:pPr>
        <w:tabs>
          <w:tab w:val="left" w:pos="6723"/>
        </w:tabs>
        <w:ind w:firstLine="709"/>
        <w:rPr>
          <w:sz w:val="28"/>
          <w:szCs w:val="28"/>
        </w:rPr>
      </w:pPr>
      <w:r>
        <w:rPr>
          <w:sz w:val="28"/>
          <w:szCs w:val="28"/>
        </w:rPr>
        <w:t xml:space="preserve">ООО «Сезон у дачи». </w:t>
      </w:r>
      <w:r w:rsidRPr="00971B53">
        <w:rPr>
          <w:sz w:val="28"/>
          <w:szCs w:val="28"/>
        </w:rPr>
        <w:t>Основным видом деятельности является «Распиловка и строгание древесины», зарегистрировано 40 дополнительных видов деятельности.</w:t>
      </w:r>
    </w:p>
    <w:p w:rsidR="008C695A" w:rsidRDefault="008C695A" w:rsidP="008C695A">
      <w:pPr>
        <w:tabs>
          <w:tab w:val="left" w:pos="6723"/>
        </w:tabs>
        <w:ind w:firstLine="709"/>
        <w:outlineLvl w:val="0"/>
        <w:rPr>
          <w:b/>
          <w:sz w:val="28"/>
          <w:szCs w:val="28"/>
        </w:rPr>
      </w:pPr>
      <w:r w:rsidRPr="00971B53">
        <w:rPr>
          <w:b/>
          <w:sz w:val="28"/>
          <w:szCs w:val="28"/>
        </w:rPr>
        <w:t>Сельское хозяйство.</w:t>
      </w:r>
    </w:p>
    <w:p w:rsidR="008C695A" w:rsidRPr="00027500" w:rsidRDefault="008C695A" w:rsidP="008C695A">
      <w:pPr>
        <w:ind w:firstLine="709"/>
        <w:jc w:val="both"/>
        <w:rPr>
          <w:color w:val="000000"/>
          <w:sz w:val="28"/>
          <w:szCs w:val="28"/>
        </w:rPr>
      </w:pPr>
      <w:r w:rsidRPr="00027500">
        <w:rPr>
          <w:color w:val="000000"/>
          <w:sz w:val="28"/>
          <w:szCs w:val="28"/>
        </w:rPr>
        <w:t xml:space="preserve">На территории поселения работают следующие сельхозпредприятия: </w:t>
      </w:r>
    </w:p>
    <w:p w:rsidR="008C695A" w:rsidRPr="00027500" w:rsidRDefault="008C695A" w:rsidP="008C695A">
      <w:pPr>
        <w:ind w:firstLine="709"/>
        <w:jc w:val="both"/>
        <w:rPr>
          <w:color w:val="000000"/>
          <w:sz w:val="28"/>
          <w:szCs w:val="28"/>
        </w:rPr>
      </w:pPr>
      <w:r w:rsidRPr="00027500">
        <w:rPr>
          <w:color w:val="000000"/>
          <w:sz w:val="28"/>
          <w:szCs w:val="28"/>
        </w:rPr>
        <w:t>- ООО «Новгородский бекон», занимающийся выращиванием зерновых и зернобобовых культур, имеет в собственности 2000 га (земли бывшего ТОО «</w:t>
      </w:r>
      <w:proofErr w:type="spellStart"/>
      <w:r w:rsidRPr="00027500">
        <w:rPr>
          <w:color w:val="000000"/>
          <w:sz w:val="28"/>
          <w:szCs w:val="28"/>
        </w:rPr>
        <w:t>Любыни</w:t>
      </w:r>
      <w:proofErr w:type="spellEnd"/>
      <w:r w:rsidRPr="00027500">
        <w:rPr>
          <w:color w:val="000000"/>
          <w:sz w:val="28"/>
          <w:szCs w:val="28"/>
        </w:rPr>
        <w:t>»).</w:t>
      </w:r>
    </w:p>
    <w:p w:rsidR="008C695A" w:rsidRPr="00027500" w:rsidRDefault="008C695A" w:rsidP="008C695A">
      <w:pPr>
        <w:ind w:firstLine="709"/>
        <w:jc w:val="both"/>
        <w:rPr>
          <w:color w:val="000000"/>
          <w:sz w:val="28"/>
          <w:szCs w:val="28"/>
        </w:rPr>
      </w:pPr>
      <w:r w:rsidRPr="00027500">
        <w:rPr>
          <w:color w:val="000000"/>
          <w:sz w:val="28"/>
          <w:szCs w:val="28"/>
        </w:rPr>
        <w:t>- ООО «</w:t>
      </w:r>
      <w:proofErr w:type="spellStart"/>
      <w:r w:rsidRPr="00027500">
        <w:rPr>
          <w:color w:val="000000"/>
          <w:sz w:val="28"/>
          <w:szCs w:val="28"/>
        </w:rPr>
        <w:t>Мясково</w:t>
      </w:r>
      <w:proofErr w:type="spellEnd"/>
      <w:r w:rsidRPr="00027500">
        <w:rPr>
          <w:color w:val="000000"/>
          <w:sz w:val="28"/>
          <w:szCs w:val="28"/>
        </w:rPr>
        <w:t>» занимается выращивание крупного рогатого скота;</w:t>
      </w:r>
    </w:p>
    <w:p w:rsidR="008C695A" w:rsidRPr="00027500" w:rsidRDefault="008C695A" w:rsidP="008C695A">
      <w:pPr>
        <w:ind w:firstLine="709"/>
        <w:jc w:val="both"/>
        <w:rPr>
          <w:sz w:val="28"/>
          <w:szCs w:val="28"/>
        </w:rPr>
      </w:pPr>
      <w:r w:rsidRPr="00027500">
        <w:rPr>
          <w:sz w:val="28"/>
          <w:szCs w:val="28"/>
        </w:rPr>
        <w:t xml:space="preserve">КФХ занимались выращиванием зерновых и овощных культур, заготавливали корма на зимний период. </w:t>
      </w:r>
    </w:p>
    <w:p w:rsidR="008C695A" w:rsidRPr="00027500" w:rsidRDefault="008C695A" w:rsidP="008C695A">
      <w:pPr>
        <w:jc w:val="both"/>
        <w:rPr>
          <w:color w:val="000000"/>
          <w:sz w:val="28"/>
          <w:szCs w:val="28"/>
        </w:rPr>
      </w:pPr>
      <w:r w:rsidRPr="00027500">
        <w:rPr>
          <w:sz w:val="28"/>
          <w:szCs w:val="28"/>
        </w:rPr>
        <w:t xml:space="preserve">          Отрасль животноводства в поселении представлен</w:t>
      </w:r>
      <w:proofErr w:type="gramStart"/>
      <w:r w:rsidRPr="00027500">
        <w:rPr>
          <w:sz w:val="28"/>
          <w:szCs w:val="28"/>
        </w:rPr>
        <w:t>а ООО</w:t>
      </w:r>
      <w:proofErr w:type="gramEnd"/>
      <w:r w:rsidRPr="00027500">
        <w:rPr>
          <w:sz w:val="28"/>
          <w:szCs w:val="28"/>
        </w:rPr>
        <w:t xml:space="preserve"> «</w:t>
      </w:r>
      <w:proofErr w:type="spellStart"/>
      <w:r w:rsidRPr="00027500">
        <w:rPr>
          <w:sz w:val="28"/>
          <w:szCs w:val="28"/>
        </w:rPr>
        <w:t>Мясково</w:t>
      </w:r>
      <w:proofErr w:type="spellEnd"/>
      <w:r w:rsidRPr="00027500">
        <w:rPr>
          <w:sz w:val="28"/>
          <w:szCs w:val="28"/>
        </w:rPr>
        <w:t xml:space="preserve">». </w:t>
      </w:r>
      <w:proofErr w:type="gramStart"/>
      <w:r w:rsidRPr="00027500">
        <w:rPr>
          <w:color w:val="000000"/>
          <w:sz w:val="28"/>
          <w:szCs w:val="28"/>
        </w:rPr>
        <w:t xml:space="preserve">Численность поголовья </w:t>
      </w:r>
      <w:proofErr w:type="spellStart"/>
      <w:r w:rsidRPr="00027500">
        <w:rPr>
          <w:color w:val="000000"/>
          <w:sz w:val="28"/>
          <w:szCs w:val="28"/>
        </w:rPr>
        <w:t>крс</w:t>
      </w:r>
      <w:proofErr w:type="spellEnd"/>
      <w:r w:rsidRPr="00027500">
        <w:rPr>
          <w:color w:val="000000"/>
          <w:sz w:val="28"/>
          <w:szCs w:val="28"/>
        </w:rPr>
        <w:t xml:space="preserve"> составила на 01.01.2024 г. 526 голов (в 2022 году – 419 голов, увеличение на 25,5 %), в том числе  молодняк до 1 года – 112 голов (уменьшение на 101 голову по сравнению с 2022 годом, старше 1 года – 281 голова (увеличение на 184 голов), коровы- 113 голов, нетели -2 головы, быки -18 голов.</w:t>
      </w:r>
      <w:proofErr w:type="gramEnd"/>
    </w:p>
    <w:p w:rsidR="008C695A" w:rsidRPr="00027500" w:rsidRDefault="008C695A" w:rsidP="008C695A">
      <w:pPr>
        <w:jc w:val="both"/>
        <w:rPr>
          <w:color w:val="000000"/>
          <w:sz w:val="28"/>
          <w:szCs w:val="28"/>
        </w:rPr>
      </w:pPr>
      <w:r w:rsidRPr="00027500">
        <w:rPr>
          <w:color w:val="000000"/>
          <w:sz w:val="28"/>
          <w:szCs w:val="28"/>
        </w:rPr>
        <w:t xml:space="preserve">       Увеличивает поголовье крупного рогатого скота КФХ </w:t>
      </w:r>
      <w:proofErr w:type="spellStart"/>
      <w:r w:rsidRPr="00027500">
        <w:rPr>
          <w:color w:val="000000"/>
          <w:sz w:val="28"/>
          <w:szCs w:val="28"/>
        </w:rPr>
        <w:t>Мусофирова</w:t>
      </w:r>
      <w:proofErr w:type="spellEnd"/>
      <w:r w:rsidRPr="00027500">
        <w:rPr>
          <w:color w:val="000000"/>
          <w:sz w:val="28"/>
          <w:szCs w:val="28"/>
        </w:rPr>
        <w:t xml:space="preserve"> в д. Горцы. </w:t>
      </w:r>
      <w:proofErr w:type="gramStart"/>
      <w:r w:rsidRPr="00027500">
        <w:rPr>
          <w:color w:val="000000"/>
          <w:sz w:val="28"/>
          <w:szCs w:val="28"/>
        </w:rPr>
        <w:t xml:space="preserve">На 01.01.2024 г. в КФХ числится 77 голов (увеличилось по сравнению с прошлым годом в 1,4 раза; было 55 голов), в том числе 43 </w:t>
      </w:r>
      <w:r w:rsidRPr="00027500">
        <w:rPr>
          <w:color w:val="000000"/>
          <w:sz w:val="28"/>
          <w:szCs w:val="28"/>
        </w:rPr>
        <w:lastRenderedPageBreak/>
        <w:t xml:space="preserve">коровы (поголовье коров увеличилось на 34 головы), молодняк старше 1 года -15 голов (2022 год -39 голов), молодняк до 1 года 18 голов (увеличение на 11 голов), бык – 1 голова. </w:t>
      </w:r>
      <w:proofErr w:type="gramEnd"/>
    </w:p>
    <w:p w:rsidR="008C695A" w:rsidRPr="00027500" w:rsidRDefault="008C695A" w:rsidP="008C695A">
      <w:pPr>
        <w:jc w:val="both"/>
        <w:rPr>
          <w:sz w:val="28"/>
          <w:szCs w:val="28"/>
        </w:rPr>
      </w:pPr>
      <w:r w:rsidRPr="00027500">
        <w:rPr>
          <w:color w:val="000000"/>
          <w:sz w:val="28"/>
          <w:szCs w:val="28"/>
        </w:rPr>
        <w:t xml:space="preserve">         В хозяйстве ИП Уткина С.А. содержится 20 голов КРС (19 нетелей, 1 бык-производитель).</w:t>
      </w:r>
    </w:p>
    <w:p w:rsidR="008C695A" w:rsidRPr="00027500" w:rsidRDefault="008C695A" w:rsidP="008C695A">
      <w:pPr>
        <w:tabs>
          <w:tab w:val="left" w:pos="6723"/>
        </w:tabs>
        <w:jc w:val="both"/>
        <w:rPr>
          <w:sz w:val="28"/>
          <w:szCs w:val="28"/>
        </w:rPr>
      </w:pPr>
      <w:r w:rsidRPr="00027500">
        <w:rPr>
          <w:sz w:val="28"/>
          <w:szCs w:val="28"/>
        </w:rPr>
        <w:t xml:space="preserve">        На 01.01.2023 года численность поголовья КРС в КФХ Багдасарян А.Э. составляло 9 голов. В 2023 году крестьянское фермерское хозяйство поменяло статус  на личное подсобное хозяйство. Также КФХ Пономарева А.Н. поменяло статус на ЛПХ.</w:t>
      </w:r>
    </w:p>
    <w:p w:rsidR="008C695A" w:rsidRPr="00027500" w:rsidRDefault="008C695A" w:rsidP="008C695A">
      <w:pPr>
        <w:jc w:val="both"/>
        <w:rPr>
          <w:sz w:val="28"/>
          <w:szCs w:val="28"/>
        </w:rPr>
      </w:pPr>
      <w:r w:rsidRPr="00027500">
        <w:rPr>
          <w:sz w:val="28"/>
          <w:szCs w:val="28"/>
        </w:rPr>
        <w:t xml:space="preserve">       Наиболее крупные КФХ, находящиеся на территории поселения, занимающиеся выращиванием картофеля и овощных  культур открытого грунта:</w:t>
      </w:r>
    </w:p>
    <w:p w:rsidR="008C695A" w:rsidRPr="00027500" w:rsidRDefault="008C695A" w:rsidP="008C695A">
      <w:pPr>
        <w:jc w:val="both"/>
        <w:rPr>
          <w:sz w:val="28"/>
          <w:szCs w:val="28"/>
        </w:rPr>
      </w:pPr>
      <w:proofErr w:type="spellStart"/>
      <w:r w:rsidRPr="00027500">
        <w:rPr>
          <w:sz w:val="28"/>
          <w:szCs w:val="28"/>
        </w:rPr>
        <w:t>Камолов</w:t>
      </w:r>
      <w:proofErr w:type="spellEnd"/>
      <w:r w:rsidRPr="00027500">
        <w:rPr>
          <w:sz w:val="28"/>
          <w:szCs w:val="28"/>
        </w:rPr>
        <w:t xml:space="preserve"> П.А. -  картофель-250 га (2022 год- 200 га</w:t>
      </w:r>
      <w:proofErr w:type="gramStart"/>
      <w:r w:rsidRPr="00027500">
        <w:rPr>
          <w:sz w:val="28"/>
          <w:szCs w:val="28"/>
        </w:rPr>
        <w:t xml:space="preserve">., </w:t>
      </w:r>
      <w:proofErr w:type="gramEnd"/>
      <w:r w:rsidRPr="00027500">
        <w:rPr>
          <w:sz w:val="28"/>
          <w:szCs w:val="28"/>
        </w:rPr>
        <w:t>увеличение в 1,25 раза площадей под картофель)  овощные  культуры открытого грунта 80 га (2022 год -85 га, уменьшение площадей по овощные культуры на 6%);</w:t>
      </w:r>
    </w:p>
    <w:p w:rsidR="008C695A" w:rsidRPr="00027500" w:rsidRDefault="008C695A" w:rsidP="008C695A">
      <w:pPr>
        <w:jc w:val="both"/>
        <w:rPr>
          <w:sz w:val="28"/>
          <w:szCs w:val="28"/>
        </w:rPr>
      </w:pPr>
      <w:proofErr w:type="spellStart"/>
      <w:r w:rsidRPr="00027500">
        <w:rPr>
          <w:sz w:val="28"/>
          <w:szCs w:val="28"/>
        </w:rPr>
        <w:t>Бихнаев</w:t>
      </w:r>
      <w:proofErr w:type="spellEnd"/>
      <w:r w:rsidRPr="00027500">
        <w:rPr>
          <w:sz w:val="28"/>
          <w:szCs w:val="28"/>
        </w:rPr>
        <w:t xml:space="preserve"> Ш.Г. -   картофель-70 га (2022 год- 50 га, увеличение площадей в 1,4 раза), овощные  культуры открытого грунта 24 га (2022 год - 10 га, уменьшение в 2,4 раза);</w:t>
      </w:r>
    </w:p>
    <w:p w:rsidR="008C695A" w:rsidRPr="00027500" w:rsidRDefault="008C695A" w:rsidP="008C695A">
      <w:pPr>
        <w:jc w:val="both"/>
        <w:rPr>
          <w:sz w:val="28"/>
          <w:szCs w:val="28"/>
        </w:rPr>
      </w:pPr>
      <w:proofErr w:type="spellStart"/>
      <w:r w:rsidRPr="00027500">
        <w:rPr>
          <w:sz w:val="28"/>
          <w:szCs w:val="28"/>
        </w:rPr>
        <w:t>Мусофиров</w:t>
      </w:r>
      <w:proofErr w:type="spellEnd"/>
      <w:r w:rsidRPr="00027500">
        <w:rPr>
          <w:sz w:val="28"/>
          <w:szCs w:val="28"/>
        </w:rPr>
        <w:t xml:space="preserve"> Х.Ш. – картофель -50 га;</w:t>
      </w:r>
    </w:p>
    <w:p w:rsidR="008C695A" w:rsidRPr="00027500" w:rsidRDefault="008C695A" w:rsidP="008C695A">
      <w:pPr>
        <w:jc w:val="both"/>
        <w:rPr>
          <w:sz w:val="28"/>
          <w:szCs w:val="28"/>
        </w:rPr>
      </w:pPr>
      <w:r w:rsidRPr="00027500">
        <w:rPr>
          <w:sz w:val="28"/>
          <w:szCs w:val="28"/>
        </w:rPr>
        <w:t>Малинин В.Н.- картофель -26 га (2022 год -25 га), площадь, занятая выращиванием многолетних трав – 30 га;</w:t>
      </w:r>
    </w:p>
    <w:p w:rsidR="008C695A" w:rsidRPr="00027500" w:rsidRDefault="008C695A" w:rsidP="008C695A">
      <w:pPr>
        <w:rPr>
          <w:sz w:val="28"/>
          <w:szCs w:val="28"/>
        </w:rPr>
      </w:pPr>
      <w:r w:rsidRPr="00027500">
        <w:rPr>
          <w:sz w:val="28"/>
          <w:szCs w:val="28"/>
        </w:rPr>
        <w:t>Трудолюбов Е.В.  – картофель – 22 га (2022 год - 20 га, уменьшение площадей на 9%), 8 га площадей занято овощами открытого грунта, 80 г</w:t>
      </w:r>
      <w:proofErr w:type="gramStart"/>
      <w:r w:rsidRPr="00027500">
        <w:rPr>
          <w:sz w:val="28"/>
          <w:szCs w:val="28"/>
        </w:rPr>
        <w:t>а-</w:t>
      </w:r>
      <w:proofErr w:type="gramEnd"/>
      <w:r w:rsidRPr="00027500">
        <w:rPr>
          <w:sz w:val="28"/>
          <w:szCs w:val="28"/>
        </w:rPr>
        <w:t xml:space="preserve"> многолетними травами;</w:t>
      </w:r>
    </w:p>
    <w:p w:rsidR="008C695A" w:rsidRPr="00027500" w:rsidRDefault="008C695A" w:rsidP="008C695A">
      <w:pPr>
        <w:jc w:val="both"/>
        <w:rPr>
          <w:sz w:val="28"/>
          <w:szCs w:val="28"/>
        </w:rPr>
      </w:pPr>
      <w:r w:rsidRPr="00027500">
        <w:rPr>
          <w:sz w:val="28"/>
          <w:szCs w:val="28"/>
        </w:rPr>
        <w:t xml:space="preserve">       Всего на территории поселения производится выращивание картофеля на 437 га, овощные  культуры открытого грунта занимают 106 га. </w:t>
      </w:r>
    </w:p>
    <w:p w:rsidR="008C695A" w:rsidRPr="00027500" w:rsidRDefault="008C695A" w:rsidP="008C695A">
      <w:pPr>
        <w:ind w:firstLine="709"/>
        <w:jc w:val="both"/>
        <w:rPr>
          <w:sz w:val="28"/>
          <w:szCs w:val="28"/>
        </w:rPr>
      </w:pPr>
      <w:r w:rsidRPr="00027500">
        <w:rPr>
          <w:sz w:val="28"/>
          <w:szCs w:val="28"/>
        </w:rPr>
        <w:t xml:space="preserve">Личных подсобных хозяйств (ЛПХ) в поселении – 719 (увеличение на 2 по сравнению с прошлым годом).  </w:t>
      </w:r>
    </w:p>
    <w:p w:rsidR="008C695A" w:rsidRPr="00027500" w:rsidRDefault="008C695A" w:rsidP="008C695A">
      <w:pPr>
        <w:ind w:firstLine="709"/>
        <w:jc w:val="both"/>
        <w:rPr>
          <w:sz w:val="28"/>
          <w:szCs w:val="28"/>
        </w:rPr>
      </w:pPr>
      <w:proofErr w:type="gramStart"/>
      <w:r w:rsidRPr="00027500">
        <w:rPr>
          <w:sz w:val="28"/>
          <w:szCs w:val="28"/>
        </w:rPr>
        <w:t>В ЛПХ на 31.12.2023 года  содержалось КРС-85 голов (в прошлом году на  23 головы больше (104 головы КРС), в том числе коров – 65 голов (в 2022 году численность поголовья коров составляла 69 головы).</w:t>
      </w:r>
      <w:proofErr w:type="gramEnd"/>
      <w:r w:rsidRPr="00027500">
        <w:rPr>
          <w:sz w:val="28"/>
          <w:szCs w:val="28"/>
        </w:rPr>
        <w:t xml:space="preserve"> Таким образом, по сравнению с 2022 годом, в отчетном 2023 году численность поголовья крупного рогатого скота уменьшилась на 18,3%, в т.ч. численность коров уменьшилось на 5,8%. </w:t>
      </w:r>
    </w:p>
    <w:p w:rsidR="008C695A" w:rsidRPr="005C4D0C" w:rsidRDefault="008C695A" w:rsidP="008C695A">
      <w:pPr>
        <w:ind w:firstLine="709"/>
        <w:jc w:val="both"/>
        <w:rPr>
          <w:sz w:val="28"/>
          <w:szCs w:val="28"/>
        </w:rPr>
      </w:pPr>
      <w:r w:rsidRPr="00027500">
        <w:rPr>
          <w:sz w:val="28"/>
          <w:szCs w:val="28"/>
        </w:rPr>
        <w:t>В связи со сложной эпидемиологической ситуацией ЛПХ не занимались в отчетном году (также как и в прошлом 2022 году) выращиванием свиней. Значительно снизилось поголовье овец (в отчетном периоде – 23 головы, в 2022 году – 80 голов) и коз (2022 год – 56 голов, 2023 год -14 голов). Поголовье птицы-859 голов (уменьшение 60 голов или на 6,5%), кроликов -108 голов 86 голов  (в 2022 году было 86 голов, увеличение на 22 головы), пчелосемей – 202 (уменьшение на 44,5%).</w:t>
      </w:r>
      <w:r w:rsidRPr="005C4D0C">
        <w:rPr>
          <w:sz w:val="28"/>
          <w:szCs w:val="28"/>
        </w:rPr>
        <w:t xml:space="preserve"> </w:t>
      </w:r>
    </w:p>
    <w:p w:rsidR="008C695A" w:rsidRPr="005C4D0C" w:rsidRDefault="00270E11" w:rsidP="008C695A">
      <w:pPr>
        <w:ind w:firstLine="709"/>
        <w:jc w:val="both"/>
        <w:rPr>
          <w:sz w:val="28"/>
          <w:szCs w:val="28"/>
        </w:rPr>
      </w:pPr>
      <w:r>
        <w:rPr>
          <w:sz w:val="28"/>
          <w:szCs w:val="28"/>
        </w:rPr>
        <w:t xml:space="preserve">За </w:t>
      </w:r>
      <w:r w:rsidR="008C695A">
        <w:rPr>
          <w:sz w:val="28"/>
          <w:szCs w:val="28"/>
        </w:rPr>
        <w:t>2023</w:t>
      </w:r>
      <w:r>
        <w:rPr>
          <w:sz w:val="28"/>
          <w:szCs w:val="28"/>
        </w:rPr>
        <w:t xml:space="preserve"> год</w:t>
      </w:r>
      <w:r w:rsidR="008C695A" w:rsidRPr="005C4D0C">
        <w:rPr>
          <w:sz w:val="28"/>
          <w:szCs w:val="28"/>
        </w:rPr>
        <w:t xml:space="preserve">  на территории </w:t>
      </w:r>
      <w:proofErr w:type="spellStart"/>
      <w:r w:rsidR="008C695A" w:rsidRPr="005C4D0C">
        <w:rPr>
          <w:sz w:val="28"/>
          <w:szCs w:val="28"/>
        </w:rPr>
        <w:t>Подгощского</w:t>
      </w:r>
      <w:proofErr w:type="spellEnd"/>
      <w:r w:rsidR="008C695A" w:rsidRPr="005C4D0C">
        <w:rPr>
          <w:sz w:val="28"/>
          <w:szCs w:val="28"/>
        </w:rPr>
        <w:t xml:space="preserve"> сельского поселения Администрацией </w:t>
      </w:r>
      <w:proofErr w:type="spellStart"/>
      <w:r w:rsidR="008C695A" w:rsidRPr="005C4D0C">
        <w:rPr>
          <w:sz w:val="28"/>
          <w:szCs w:val="28"/>
        </w:rPr>
        <w:t>Шимского</w:t>
      </w:r>
      <w:proofErr w:type="spellEnd"/>
      <w:r w:rsidR="008C695A" w:rsidRPr="005C4D0C">
        <w:rPr>
          <w:sz w:val="28"/>
          <w:szCs w:val="28"/>
        </w:rPr>
        <w:t xml:space="preserve"> муниципального района предоставлено:</w:t>
      </w:r>
    </w:p>
    <w:p w:rsidR="008C695A" w:rsidRPr="005C4D0C" w:rsidRDefault="008C695A" w:rsidP="008C695A">
      <w:pPr>
        <w:ind w:firstLine="709"/>
        <w:jc w:val="both"/>
        <w:rPr>
          <w:sz w:val="28"/>
          <w:szCs w:val="28"/>
        </w:rPr>
      </w:pPr>
      <w:r w:rsidRPr="005C4D0C">
        <w:rPr>
          <w:sz w:val="28"/>
          <w:szCs w:val="28"/>
        </w:rPr>
        <w:t>из земель населенных пунктов предоставлено земельных участков</w:t>
      </w:r>
    </w:p>
    <w:p w:rsidR="008C695A" w:rsidRPr="005C4D0C" w:rsidRDefault="008C695A" w:rsidP="008C695A">
      <w:pPr>
        <w:ind w:firstLine="142"/>
        <w:jc w:val="both"/>
        <w:rPr>
          <w:sz w:val="28"/>
          <w:szCs w:val="28"/>
        </w:rPr>
      </w:pPr>
      <w:r w:rsidRPr="005C4D0C">
        <w:rPr>
          <w:sz w:val="28"/>
          <w:szCs w:val="28"/>
        </w:rPr>
        <w:t xml:space="preserve"> -</w:t>
      </w:r>
      <w:r>
        <w:rPr>
          <w:sz w:val="28"/>
          <w:szCs w:val="28"/>
        </w:rPr>
        <w:t xml:space="preserve"> </w:t>
      </w:r>
      <w:r w:rsidRPr="005C4D0C">
        <w:rPr>
          <w:sz w:val="28"/>
          <w:szCs w:val="28"/>
        </w:rPr>
        <w:t xml:space="preserve">в собственность бесплатно под ЛПХ </w:t>
      </w:r>
      <w:r>
        <w:rPr>
          <w:sz w:val="28"/>
          <w:szCs w:val="28"/>
        </w:rPr>
        <w:t xml:space="preserve">предоставлено 3 </w:t>
      </w:r>
      <w:r w:rsidRPr="005C4D0C">
        <w:rPr>
          <w:sz w:val="28"/>
          <w:szCs w:val="28"/>
        </w:rPr>
        <w:t>земел</w:t>
      </w:r>
      <w:r>
        <w:rPr>
          <w:sz w:val="28"/>
          <w:szCs w:val="28"/>
        </w:rPr>
        <w:t>ьных</w:t>
      </w:r>
      <w:r w:rsidRPr="005C4D0C">
        <w:rPr>
          <w:sz w:val="28"/>
          <w:szCs w:val="28"/>
        </w:rPr>
        <w:t xml:space="preserve"> уча</w:t>
      </w:r>
      <w:r>
        <w:rPr>
          <w:sz w:val="28"/>
          <w:szCs w:val="28"/>
        </w:rPr>
        <w:t xml:space="preserve">стка </w:t>
      </w:r>
      <w:r w:rsidRPr="005C4D0C">
        <w:rPr>
          <w:sz w:val="28"/>
          <w:szCs w:val="28"/>
        </w:rPr>
        <w:t xml:space="preserve"> площа</w:t>
      </w:r>
      <w:r>
        <w:rPr>
          <w:sz w:val="28"/>
          <w:szCs w:val="28"/>
        </w:rPr>
        <w:t>дью 45</w:t>
      </w:r>
      <w:r w:rsidRPr="005C4D0C">
        <w:rPr>
          <w:sz w:val="28"/>
          <w:szCs w:val="28"/>
        </w:rPr>
        <w:t>00 кв</w:t>
      </w:r>
      <w:proofErr w:type="gramStart"/>
      <w:r w:rsidRPr="005C4D0C">
        <w:rPr>
          <w:sz w:val="28"/>
          <w:szCs w:val="28"/>
        </w:rPr>
        <w:t>.м</w:t>
      </w:r>
      <w:proofErr w:type="gramEnd"/>
      <w:r>
        <w:rPr>
          <w:sz w:val="28"/>
          <w:szCs w:val="28"/>
        </w:rPr>
        <w:t xml:space="preserve">  (в 2022 году земельные участки не предоставлялись</w:t>
      </w:r>
      <w:r w:rsidRPr="005C4D0C">
        <w:rPr>
          <w:sz w:val="28"/>
          <w:szCs w:val="28"/>
        </w:rPr>
        <w:t>);</w:t>
      </w:r>
    </w:p>
    <w:p w:rsidR="008C695A" w:rsidRPr="005C4D0C" w:rsidRDefault="008C695A" w:rsidP="008C695A">
      <w:pPr>
        <w:ind w:firstLine="142"/>
        <w:jc w:val="both"/>
        <w:rPr>
          <w:sz w:val="28"/>
          <w:szCs w:val="28"/>
        </w:rPr>
      </w:pPr>
      <w:r w:rsidRPr="005C4D0C">
        <w:rPr>
          <w:sz w:val="28"/>
          <w:szCs w:val="28"/>
        </w:rPr>
        <w:lastRenderedPageBreak/>
        <w:t>- в аренду из земель сель</w:t>
      </w:r>
      <w:r>
        <w:rPr>
          <w:sz w:val="28"/>
          <w:szCs w:val="28"/>
        </w:rPr>
        <w:t xml:space="preserve">скохозяйственного назначения – </w:t>
      </w:r>
      <w:r w:rsidRPr="005C4D0C">
        <w:rPr>
          <w:sz w:val="28"/>
          <w:szCs w:val="28"/>
        </w:rPr>
        <w:t>9 земельных участ</w:t>
      </w:r>
      <w:r>
        <w:rPr>
          <w:sz w:val="28"/>
          <w:szCs w:val="28"/>
        </w:rPr>
        <w:t>ков, площадью 98,9 га (площадь предоставляемых земель в   6 раз меньше по сравнению с АППГ-19</w:t>
      </w:r>
      <w:r w:rsidRPr="005C4D0C">
        <w:rPr>
          <w:sz w:val="28"/>
          <w:szCs w:val="28"/>
        </w:rPr>
        <w:t xml:space="preserve"> земельных участ</w:t>
      </w:r>
      <w:r>
        <w:rPr>
          <w:sz w:val="28"/>
          <w:szCs w:val="28"/>
        </w:rPr>
        <w:t xml:space="preserve">ков площадью 640,5 </w:t>
      </w:r>
      <w:r w:rsidRPr="005C4D0C">
        <w:rPr>
          <w:sz w:val="28"/>
          <w:szCs w:val="28"/>
        </w:rPr>
        <w:t>га);</w:t>
      </w:r>
    </w:p>
    <w:p w:rsidR="008C695A" w:rsidRPr="005C4D0C" w:rsidRDefault="008C695A" w:rsidP="008C695A">
      <w:pPr>
        <w:ind w:firstLine="142"/>
        <w:jc w:val="both"/>
        <w:rPr>
          <w:sz w:val="28"/>
          <w:szCs w:val="28"/>
        </w:rPr>
      </w:pPr>
      <w:r w:rsidRPr="005C4D0C">
        <w:rPr>
          <w:sz w:val="28"/>
          <w:szCs w:val="28"/>
        </w:rPr>
        <w:t>- в аренду из земель населённых пу</w:t>
      </w:r>
      <w:r>
        <w:rPr>
          <w:sz w:val="28"/>
          <w:szCs w:val="28"/>
        </w:rPr>
        <w:t>нктов предоставлено – 25</w:t>
      </w:r>
      <w:r w:rsidRPr="005C4D0C">
        <w:rPr>
          <w:sz w:val="28"/>
          <w:szCs w:val="28"/>
        </w:rPr>
        <w:t xml:space="preserve"> земельных участко</w:t>
      </w:r>
      <w:r>
        <w:rPr>
          <w:sz w:val="28"/>
          <w:szCs w:val="28"/>
        </w:rPr>
        <w:t>в  площадью 40 691 кв</w:t>
      </w:r>
      <w:proofErr w:type="gramStart"/>
      <w:r>
        <w:rPr>
          <w:sz w:val="28"/>
          <w:szCs w:val="28"/>
        </w:rPr>
        <w:t>.м</w:t>
      </w:r>
      <w:proofErr w:type="gramEnd"/>
      <w:r>
        <w:rPr>
          <w:sz w:val="28"/>
          <w:szCs w:val="28"/>
        </w:rPr>
        <w:t xml:space="preserve"> ( в 2 раза больше чем в 2022 году-11</w:t>
      </w:r>
      <w:r w:rsidRPr="005C4D0C">
        <w:rPr>
          <w:sz w:val="28"/>
          <w:szCs w:val="28"/>
        </w:rPr>
        <w:t xml:space="preserve"> земельных участ</w:t>
      </w:r>
      <w:r>
        <w:rPr>
          <w:sz w:val="28"/>
          <w:szCs w:val="28"/>
        </w:rPr>
        <w:t>ков  площадью 26 199</w:t>
      </w:r>
      <w:r w:rsidRPr="005C4D0C">
        <w:rPr>
          <w:sz w:val="28"/>
          <w:szCs w:val="28"/>
        </w:rPr>
        <w:t xml:space="preserve"> кв. м.)</w:t>
      </w:r>
      <w:r>
        <w:rPr>
          <w:sz w:val="28"/>
          <w:szCs w:val="28"/>
        </w:rPr>
        <w:t>.</w:t>
      </w:r>
    </w:p>
    <w:p w:rsidR="008C695A" w:rsidRDefault="008C695A" w:rsidP="008C695A">
      <w:pPr>
        <w:ind w:firstLine="142"/>
        <w:jc w:val="both"/>
        <w:rPr>
          <w:sz w:val="28"/>
          <w:szCs w:val="28"/>
        </w:rPr>
      </w:pPr>
      <w:r w:rsidRPr="005C4D0C">
        <w:rPr>
          <w:sz w:val="28"/>
          <w:szCs w:val="28"/>
        </w:rPr>
        <w:t>Прод</w:t>
      </w:r>
      <w:r>
        <w:rPr>
          <w:sz w:val="28"/>
          <w:szCs w:val="28"/>
        </w:rPr>
        <w:t>ажа земель населенных пунктов: 4</w:t>
      </w:r>
      <w:r w:rsidRPr="005C4D0C">
        <w:rPr>
          <w:sz w:val="28"/>
          <w:szCs w:val="28"/>
        </w:rPr>
        <w:t xml:space="preserve"> земельных уча</w:t>
      </w:r>
      <w:r>
        <w:rPr>
          <w:sz w:val="28"/>
          <w:szCs w:val="28"/>
        </w:rPr>
        <w:t>стка, площадью 5122 кв</w:t>
      </w:r>
      <w:proofErr w:type="gramStart"/>
      <w:r>
        <w:rPr>
          <w:sz w:val="28"/>
          <w:szCs w:val="28"/>
        </w:rPr>
        <w:t>.м</w:t>
      </w:r>
      <w:proofErr w:type="gramEnd"/>
      <w:r>
        <w:rPr>
          <w:sz w:val="28"/>
          <w:szCs w:val="28"/>
        </w:rPr>
        <w:t xml:space="preserve"> (АППГ-3</w:t>
      </w:r>
      <w:r w:rsidRPr="005C4D0C">
        <w:rPr>
          <w:sz w:val="28"/>
          <w:szCs w:val="28"/>
        </w:rPr>
        <w:t xml:space="preserve"> </w:t>
      </w:r>
      <w:r>
        <w:rPr>
          <w:sz w:val="28"/>
          <w:szCs w:val="28"/>
        </w:rPr>
        <w:t>земельных участка, площадью 4033</w:t>
      </w:r>
      <w:r w:rsidRPr="005C4D0C">
        <w:rPr>
          <w:sz w:val="28"/>
          <w:szCs w:val="28"/>
        </w:rPr>
        <w:t xml:space="preserve"> кв. м).</w:t>
      </w:r>
    </w:p>
    <w:p w:rsidR="008C695A" w:rsidRPr="005C4D0C" w:rsidRDefault="008C695A" w:rsidP="008C695A">
      <w:pPr>
        <w:ind w:firstLine="142"/>
        <w:jc w:val="both"/>
        <w:rPr>
          <w:sz w:val="28"/>
          <w:szCs w:val="28"/>
        </w:rPr>
      </w:pPr>
      <w:r w:rsidRPr="005C4D0C">
        <w:rPr>
          <w:sz w:val="28"/>
          <w:szCs w:val="28"/>
        </w:rPr>
        <w:t>Прод</w:t>
      </w:r>
      <w:r>
        <w:rPr>
          <w:sz w:val="28"/>
          <w:szCs w:val="28"/>
        </w:rPr>
        <w:t>ажа земель населенных пунктов: 4</w:t>
      </w:r>
      <w:r w:rsidRPr="005C4D0C">
        <w:rPr>
          <w:sz w:val="28"/>
          <w:szCs w:val="28"/>
        </w:rPr>
        <w:t xml:space="preserve"> земельных уча</w:t>
      </w:r>
      <w:r>
        <w:rPr>
          <w:sz w:val="28"/>
          <w:szCs w:val="28"/>
        </w:rPr>
        <w:t>стка, площадью 411657 кв</w:t>
      </w:r>
      <w:proofErr w:type="gramStart"/>
      <w:r>
        <w:rPr>
          <w:sz w:val="28"/>
          <w:szCs w:val="28"/>
        </w:rPr>
        <w:t>.м</w:t>
      </w:r>
      <w:proofErr w:type="gramEnd"/>
      <w:r>
        <w:rPr>
          <w:sz w:val="28"/>
          <w:szCs w:val="28"/>
        </w:rPr>
        <w:t xml:space="preserve"> (АППГ- продажа не осуществлялась)</w:t>
      </w:r>
      <w:r w:rsidRPr="005C4D0C">
        <w:rPr>
          <w:sz w:val="28"/>
          <w:szCs w:val="28"/>
        </w:rPr>
        <w:t>.</w:t>
      </w:r>
    </w:p>
    <w:p w:rsidR="008C695A" w:rsidRPr="005C4D0C" w:rsidRDefault="008C695A" w:rsidP="008C695A">
      <w:pPr>
        <w:ind w:firstLine="142"/>
        <w:jc w:val="both"/>
        <w:rPr>
          <w:sz w:val="28"/>
          <w:szCs w:val="28"/>
        </w:rPr>
      </w:pPr>
    </w:p>
    <w:p w:rsidR="008C695A" w:rsidRPr="005C4D0C" w:rsidRDefault="008C695A" w:rsidP="008C695A">
      <w:pPr>
        <w:ind w:firstLine="709"/>
        <w:jc w:val="both"/>
        <w:rPr>
          <w:sz w:val="28"/>
          <w:szCs w:val="28"/>
        </w:rPr>
      </w:pPr>
      <w:r w:rsidRPr="005C4D0C">
        <w:rPr>
          <w:sz w:val="28"/>
          <w:szCs w:val="28"/>
        </w:rPr>
        <w:t xml:space="preserve"> В целях пополнения дохода бюджета </w:t>
      </w:r>
      <w:proofErr w:type="spellStart"/>
      <w:r w:rsidRPr="005C4D0C">
        <w:rPr>
          <w:sz w:val="28"/>
          <w:szCs w:val="28"/>
        </w:rPr>
        <w:t>Подгощского</w:t>
      </w:r>
      <w:proofErr w:type="spellEnd"/>
      <w:r w:rsidRPr="005C4D0C">
        <w:rPr>
          <w:sz w:val="28"/>
          <w:szCs w:val="28"/>
        </w:rPr>
        <w:t xml:space="preserve"> сельского поселения, в Администрации поселения в </w:t>
      </w:r>
      <w:r>
        <w:rPr>
          <w:sz w:val="28"/>
          <w:szCs w:val="28"/>
        </w:rPr>
        <w:t>2023</w:t>
      </w:r>
      <w:r w:rsidRPr="005C4D0C">
        <w:rPr>
          <w:sz w:val="28"/>
          <w:szCs w:val="28"/>
        </w:rPr>
        <w:t xml:space="preserve"> года действуют </w:t>
      </w:r>
      <w:r>
        <w:rPr>
          <w:sz w:val="28"/>
          <w:szCs w:val="28"/>
        </w:rPr>
        <w:t>30 договоров</w:t>
      </w:r>
      <w:r w:rsidRPr="005C4D0C">
        <w:rPr>
          <w:sz w:val="28"/>
          <w:szCs w:val="28"/>
        </w:rPr>
        <w:t xml:space="preserve">  аренды на  зе</w:t>
      </w:r>
      <w:r>
        <w:rPr>
          <w:sz w:val="28"/>
          <w:szCs w:val="28"/>
        </w:rPr>
        <w:t>мельные участки</w:t>
      </w:r>
      <w:r w:rsidRPr="005C4D0C">
        <w:rPr>
          <w:sz w:val="28"/>
          <w:szCs w:val="28"/>
        </w:rPr>
        <w:t>, находящиеся в муниципальной собственности.</w:t>
      </w:r>
    </w:p>
    <w:p w:rsidR="008C695A" w:rsidRDefault="008C695A" w:rsidP="008C695A">
      <w:pPr>
        <w:tabs>
          <w:tab w:val="left" w:pos="6723"/>
        </w:tabs>
        <w:ind w:left="709"/>
        <w:outlineLvl w:val="0"/>
        <w:rPr>
          <w:b/>
          <w:sz w:val="28"/>
          <w:szCs w:val="28"/>
        </w:rPr>
      </w:pPr>
    </w:p>
    <w:p w:rsidR="008C695A" w:rsidRPr="005C4D0C" w:rsidRDefault="008C695A" w:rsidP="008C695A">
      <w:pPr>
        <w:tabs>
          <w:tab w:val="left" w:pos="6723"/>
        </w:tabs>
        <w:ind w:left="709"/>
        <w:outlineLvl w:val="0"/>
        <w:rPr>
          <w:b/>
          <w:bCs/>
          <w:sz w:val="28"/>
          <w:szCs w:val="28"/>
        </w:rPr>
      </w:pPr>
      <w:r w:rsidRPr="005C4D0C">
        <w:rPr>
          <w:b/>
          <w:sz w:val="28"/>
          <w:szCs w:val="28"/>
        </w:rPr>
        <w:t xml:space="preserve">Инвестиционная деятельность и </w:t>
      </w:r>
      <w:r w:rsidRPr="005C4D0C">
        <w:rPr>
          <w:b/>
          <w:bCs/>
          <w:sz w:val="28"/>
          <w:szCs w:val="28"/>
        </w:rPr>
        <w:t xml:space="preserve">строительство </w:t>
      </w:r>
    </w:p>
    <w:p w:rsidR="008C695A" w:rsidRPr="005C4D0C" w:rsidRDefault="008C695A" w:rsidP="008C695A">
      <w:pPr>
        <w:ind w:firstLine="709"/>
        <w:jc w:val="both"/>
        <w:rPr>
          <w:bCs/>
          <w:iCs/>
          <w:sz w:val="28"/>
          <w:szCs w:val="28"/>
        </w:rPr>
      </w:pPr>
      <w:r w:rsidRPr="005C4D0C">
        <w:rPr>
          <w:bCs/>
          <w:iCs/>
          <w:sz w:val="28"/>
          <w:szCs w:val="28"/>
        </w:rPr>
        <w:t xml:space="preserve">Ввод жилья на территории поселения за 12 месяцев </w:t>
      </w:r>
      <w:r>
        <w:rPr>
          <w:bCs/>
          <w:iCs/>
          <w:sz w:val="28"/>
          <w:szCs w:val="28"/>
        </w:rPr>
        <w:t>2023  года составил 3 жилых домов  общей площадью 386,7</w:t>
      </w:r>
      <w:r w:rsidRPr="005C4D0C">
        <w:rPr>
          <w:bCs/>
          <w:iCs/>
          <w:sz w:val="28"/>
          <w:szCs w:val="28"/>
        </w:rPr>
        <w:t xml:space="preserve"> кв</w:t>
      </w:r>
      <w:proofErr w:type="gramStart"/>
      <w:r w:rsidRPr="005C4D0C">
        <w:rPr>
          <w:bCs/>
          <w:iCs/>
          <w:sz w:val="28"/>
          <w:szCs w:val="28"/>
        </w:rPr>
        <w:t>.м</w:t>
      </w:r>
      <w:proofErr w:type="gramEnd"/>
      <w:r w:rsidRPr="005C4D0C">
        <w:rPr>
          <w:bCs/>
          <w:iCs/>
          <w:sz w:val="28"/>
          <w:szCs w:val="28"/>
        </w:rPr>
        <w:t xml:space="preserve">, что в 2 раза  меньше в сравнении с периодом  </w:t>
      </w:r>
      <w:r>
        <w:rPr>
          <w:bCs/>
          <w:iCs/>
          <w:sz w:val="28"/>
          <w:szCs w:val="28"/>
        </w:rPr>
        <w:t>2022 года (АППГ-7</w:t>
      </w:r>
      <w:r w:rsidRPr="005C4D0C">
        <w:rPr>
          <w:bCs/>
          <w:iCs/>
          <w:sz w:val="28"/>
          <w:szCs w:val="28"/>
        </w:rPr>
        <w:t xml:space="preserve"> жи</w:t>
      </w:r>
      <w:r>
        <w:rPr>
          <w:bCs/>
          <w:iCs/>
          <w:sz w:val="28"/>
          <w:szCs w:val="28"/>
        </w:rPr>
        <w:t xml:space="preserve">лых домов, общей площадью 729 </w:t>
      </w:r>
      <w:r w:rsidRPr="005C4D0C">
        <w:rPr>
          <w:bCs/>
          <w:iCs/>
          <w:sz w:val="28"/>
          <w:szCs w:val="28"/>
        </w:rPr>
        <w:t xml:space="preserve"> кв. м).</w:t>
      </w:r>
    </w:p>
    <w:p w:rsidR="008C695A" w:rsidRPr="005C4D0C" w:rsidRDefault="008C695A" w:rsidP="008C695A">
      <w:pPr>
        <w:ind w:firstLine="709"/>
        <w:jc w:val="both"/>
        <w:rPr>
          <w:bCs/>
          <w:iCs/>
          <w:sz w:val="28"/>
          <w:szCs w:val="28"/>
        </w:rPr>
      </w:pPr>
      <w:r>
        <w:rPr>
          <w:bCs/>
          <w:iCs/>
          <w:sz w:val="28"/>
          <w:szCs w:val="28"/>
        </w:rPr>
        <w:t>Получено 9</w:t>
      </w:r>
      <w:r w:rsidRPr="005C4D0C">
        <w:rPr>
          <w:bCs/>
          <w:iCs/>
          <w:sz w:val="28"/>
          <w:szCs w:val="28"/>
        </w:rPr>
        <w:t xml:space="preserve"> уведомлений о начале строительства на территории </w:t>
      </w:r>
      <w:r>
        <w:rPr>
          <w:bCs/>
          <w:iCs/>
          <w:sz w:val="28"/>
          <w:szCs w:val="28"/>
        </w:rPr>
        <w:t>поселения</w:t>
      </w:r>
    </w:p>
    <w:p w:rsidR="008C695A" w:rsidRDefault="008C695A" w:rsidP="008C695A">
      <w:pPr>
        <w:tabs>
          <w:tab w:val="left" w:pos="6723"/>
        </w:tabs>
        <w:ind w:firstLine="709"/>
        <w:jc w:val="both"/>
        <w:rPr>
          <w:sz w:val="28"/>
          <w:szCs w:val="28"/>
        </w:rPr>
      </w:pPr>
      <w:r w:rsidRPr="004C0BC6">
        <w:rPr>
          <w:sz w:val="28"/>
          <w:szCs w:val="28"/>
        </w:rPr>
        <w:t>(АППГ- 7 уведомлений)</w:t>
      </w:r>
      <w:r>
        <w:rPr>
          <w:sz w:val="28"/>
          <w:szCs w:val="28"/>
        </w:rPr>
        <w:t>.</w:t>
      </w:r>
    </w:p>
    <w:p w:rsidR="008C695A" w:rsidRPr="004C0BC6" w:rsidRDefault="008C695A" w:rsidP="008C695A">
      <w:pPr>
        <w:tabs>
          <w:tab w:val="left" w:pos="6723"/>
        </w:tabs>
        <w:ind w:firstLine="709"/>
        <w:jc w:val="both"/>
        <w:rPr>
          <w:sz w:val="28"/>
          <w:szCs w:val="28"/>
        </w:rPr>
      </w:pPr>
      <w:r>
        <w:rPr>
          <w:sz w:val="28"/>
          <w:szCs w:val="28"/>
        </w:rPr>
        <w:t xml:space="preserve">   </w:t>
      </w:r>
    </w:p>
    <w:p w:rsidR="008C695A" w:rsidRPr="005C4D0C" w:rsidRDefault="008C695A" w:rsidP="008C695A">
      <w:pPr>
        <w:tabs>
          <w:tab w:val="left" w:pos="6723"/>
        </w:tabs>
        <w:ind w:firstLine="709"/>
        <w:jc w:val="both"/>
        <w:rPr>
          <w:b/>
          <w:sz w:val="28"/>
          <w:szCs w:val="28"/>
        </w:rPr>
      </w:pPr>
      <w:r w:rsidRPr="005C4D0C">
        <w:rPr>
          <w:b/>
          <w:sz w:val="28"/>
          <w:szCs w:val="28"/>
        </w:rPr>
        <w:t xml:space="preserve">Потребительский рынок (торговля, общественное питание, услуги населению). </w:t>
      </w:r>
    </w:p>
    <w:p w:rsidR="008C695A" w:rsidRPr="005C4D0C" w:rsidRDefault="008C695A" w:rsidP="008C695A">
      <w:pPr>
        <w:tabs>
          <w:tab w:val="left" w:pos="6723"/>
        </w:tabs>
        <w:ind w:firstLine="709"/>
        <w:jc w:val="both"/>
        <w:rPr>
          <w:sz w:val="28"/>
          <w:szCs w:val="28"/>
        </w:rPr>
      </w:pPr>
      <w:r w:rsidRPr="005C4D0C">
        <w:rPr>
          <w:sz w:val="28"/>
          <w:szCs w:val="28"/>
        </w:rPr>
        <w:t xml:space="preserve">На территории поселения в </w:t>
      </w:r>
      <w:r>
        <w:rPr>
          <w:sz w:val="28"/>
          <w:szCs w:val="28"/>
        </w:rPr>
        <w:t>2023</w:t>
      </w:r>
      <w:r w:rsidRPr="005C4D0C">
        <w:rPr>
          <w:sz w:val="28"/>
          <w:szCs w:val="28"/>
        </w:rPr>
        <w:t xml:space="preserve"> год продолж</w:t>
      </w:r>
      <w:r>
        <w:rPr>
          <w:sz w:val="28"/>
          <w:szCs w:val="28"/>
        </w:rPr>
        <w:t>и</w:t>
      </w:r>
      <w:r w:rsidRPr="005C4D0C">
        <w:rPr>
          <w:sz w:val="28"/>
          <w:szCs w:val="28"/>
        </w:rPr>
        <w:t>ли  осуществлять торговую деятельность 4 торговые точки индивидуальных предпринимателей, 2 индивидуальных предпринимателя осуществля</w:t>
      </w:r>
      <w:r>
        <w:rPr>
          <w:sz w:val="28"/>
          <w:szCs w:val="28"/>
        </w:rPr>
        <w:t>ю</w:t>
      </w:r>
      <w:r w:rsidRPr="005C4D0C">
        <w:rPr>
          <w:sz w:val="28"/>
          <w:szCs w:val="28"/>
        </w:rPr>
        <w:t xml:space="preserve">т разъездную торговлю. По сравнению с аналогичным периодом прошлого года количество торговых точек не изменилось. </w:t>
      </w:r>
    </w:p>
    <w:p w:rsidR="008C695A" w:rsidRPr="005C4D0C" w:rsidRDefault="008C695A" w:rsidP="008C695A">
      <w:pPr>
        <w:tabs>
          <w:tab w:val="left" w:pos="6723"/>
        </w:tabs>
        <w:ind w:firstLine="709"/>
        <w:jc w:val="both"/>
        <w:rPr>
          <w:b/>
          <w:sz w:val="28"/>
          <w:szCs w:val="28"/>
        </w:rPr>
      </w:pPr>
    </w:p>
    <w:p w:rsidR="008C695A" w:rsidRPr="005C4D0C" w:rsidRDefault="008C695A" w:rsidP="008C695A">
      <w:pPr>
        <w:tabs>
          <w:tab w:val="left" w:pos="6723"/>
        </w:tabs>
        <w:ind w:firstLine="709"/>
        <w:jc w:val="both"/>
        <w:outlineLvl w:val="0"/>
        <w:rPr>
          <w:b/>
          <w:sz w:val="28"/>
          <w:szCs w:val="28"/>
        </w:rPr>
      </w:pPr>
      <w:r w:rsidRPr="005C4D0C">
        <w:rPr>
          <w:b/>
          <w:sz w:val="28"/>
          <w:szCs w:val="28"/>
        </w:rPr>
        <w:t>Развитие малого и среднего предпринимательства</w:t>
      </w:r>
    </w:p>
    <w:p w:rsidR="008C695A" w:rsidRPr="00353667" w:rsidRDefault="008C695A" w:rsidP="008C695A">
      <w:pPr>
        <w:ind w:firstLine="709"/>
        <w:jc w:val="both"/>
        <w:rPr>
          <w:sz w:val="28"/>
          <w:szCs w:val="28"/>
        </w:rPr>
      </w:pPr>
      <w:r w:rsidRPr="00353667">
        <w:rPr>
          <w:sz w:val="28"/>
          <w:szCs w:val="28"/>
        </w:rPr>
        <w:t>Существенный вклад в развитие экономики поселения вносит малый бизнес. На территории поселения занимаются торгово-закупочной деятельностью 4 индивидуальных предпринимателей, ведут крестьянско-фермерское хозяйство (КФХ) 10 Глав</w:t>
      </w:r>
      <w:r>
        <w:rPr>
          <w:sz w:val="28"/>
          <w:szCs w:val="28"/>
        </w:rPr>
        <w:t xml:space="preserve"> КФХ (в аналогичном периоде 2022</w:t>
      </w:r>
      <w:r w:rsidRPr="00353667">
        <w:rPr>
          <w:sz w:val="28"/>
          <w:szCs w:val="28"/>
        </w:rPr>
        <w:t xml:space="preserve"> года было 13 КФХ, т.е. количество КФХ уменьшилось),  осуществляет сельскохозяйственную деятельность  СПК «Оратай» </w:t>
      </w:r>
      <w:proofErr w:type="gramStart"/>
      <w:r w:rsidRPr="00353667">
        <w:rPr>
          <w:sz w:val="28"/>
          <w:szCs w:val="28"/>
        </w:rPr>
        <w:t>и ООО</w:t>
      </w:r>
      <w:proofErr w:type="gramEnd"/>
      <w:r w:rsidRPr="00353667">
        <w:rPr>
          <w:sz w:val="28"/>
          <w:szCs w:val="28"/>
        </w:rPr>
        <w:t xml:space="preserve"> «</w:t>
      </w:r>
      <w:proofErr w:type="spellStart"/>
      <w:r w:rsidRPr="00353667">
        <w:rPr>
          <w:sz w:val="28"/>
          <w:szCs w:val="28"/>
        </w:rPr>
        <w:t>Мясково</w:t>
      </w:r>
      <w:proofErr w:type="spellEnd"/>
      <w:r w:rsidRPr="00353667">
        <w:rPr>
          <w:sz w:val="28"/>
          <w:szCs w:val="28"/>
        </w:rPr>
        <w:t>» (зарегистрировано и начало работу с февраля 2023 года).</w:t>
      </w:r>
    </w:p>
    <w:p w:rsidR="008C695A" w:rsidRPr="00353667" w:rsidRDefault="008C695A" w:rsidP="008C695A">
      <w:pPr>
        <w:ind w:firstLine="709"/>
        <w:jc w:val="both"/>
        <w:rPr>
          <w:sz w:val="28"/>
          <w:szCs w:val="28"/>
        </w:rPr>
      </w:pPr>
      <w:r w:rsidRPr="00353667">
        <w:rPr>
          <w:sz w:val="28"/>
          <w:szCs w:val="28"/>
        </w:rPr>
        <w:t xml:space="preserve">Мерами, направленными на создание благоприятных условий ведения предпринимательской деятельности, являются мероприятия по предоставлению в аренду земельных участков лицам, ведущим КФХ на территории поселения, предоставления в аренду зданий и помещений. Согласно перечню муниципального имущества </w:t>
      </w:r>
      <w:proofErr w:type="spellStart"/>
      <w:r w:rsidRPr="00353667">
        <w:rPr>
          <w:sz w:val="28"/>
          <w:szCs w:val="28"/>
        </w:rPr>
        <w:t>Подгощского</w:t>
      </w:r>
      <w:proofErr w:type="spellEnd"/>
      <w:r w:rsidRPr="00353667">
        <w:rPr>
          <w:sz w:val="28"/>
          <w:szCs w:val="28"/>
        </w:rPr>
        <w:t xml:space="preserve"> сельского поселения, предназначенного для предоставления во владение и (или) </w:t>
      </w:r>
      <w:r w:rsidRPr="00353667">
        <w:rPr>
          <w:sz w:val="28"/>
          <w:szCs w:val="28"/>
        </w:rPr>
        <w:lastRenderedPageBreak/>
        <w:t>пользование субъектами малого и среднего предпринимательства и организациям, образующим структуру</w:t>
      </w:r>
      <w:r w:rsidRPr="00353667">
        <w:rPr>
          <w:color w:val="0000FF"/>
          <w:sz w:val="28"/>
          <w:szCs w:val="28"/>
        </w:rPr>
        <w:t xml:space="preserve"> </w:t>
      </w:r>
      <w:r w:rsidRPr="00353667">
        <w:rPr>
          <w:sz w:val="28"/>
          <w:szCs w:val="28"/>
        </w:rPr>
        <w:t xml:space="preserve">поддержки субъектов малого и среднего предпринимательства, Главам КФХ  предоставляется возможность взять в аренду </w:t>
      </w:r>
      <w:r>
        <w:rPr>
          <w:sz w:val="28"/>
          <w:szCs w:val="28"/>
        </w:rPr>
        <w:t xml:space="preserve">земельные участки, а также </w:t>
      </w:r>
      <w:r w:rsidRPr="00353667">
        <w:rPr>
          <w:sz w:val="28"/>
          <w:szCs w:val="28"/>
        </w:rPr>
        <w:t xml:space="preserve"> 3 здания S</w:t>
      </w:r>
      <w:r>
        <w:rPr>
          <w:sz w:val="28"/>
          <w:szCs w:val="28"/>
        </w:rPr>
        <w:t xml:space="preserve"> </w:t>
      </w:r>
      <w:r w:rsidRPr="00353667">
        <w:rPr>
          <w:sz w:val="28"/>
          <w:szCs w:val="28"/>
        </w:rPr>
        <w:t>54, 6 кв</w:t>
      </w:r>
      <w:proofErr w:type="gramStart"/>
      <w:r w:rsidRPr="00353667">
        <w:rPr>
          <w:sz w:val="28"/>
          <w:szCs w:val="28"/>
        </w:rPr>
        <w:t>.м</w:t>
      </w:r>
      <w:proofErr w:type="gramEnd"/>
      <w:r w:rsidRPr="00353667">
        <w:rPr>
          <w:sz w:val="28"/>
          <w:szCs w:val="28"/>
        </w:rPr>
        <w:t>,  S</w:t>
      </w:r>
      <w:r>
        <w:rPr>
          <w:sz w:val="28"/>
          <w:szCs w:val="28"/>
        </w:rPr>
        <w:t xml:space="preserve"> 112,3 кв.м и 83,3 кв.м </w:t>
      </w:r>
      <w:r w:rsidRPr="00353667">
        <w:rPr>
          <w:sz w:val="28"/>
          <w:szCs w:val="28"/>
        </w:rPr>
        <w:t>(в аналогичном периоде 2022 года предоставлялось в аренду 2 здания).</w:t>
      </w:r>
    </w:p>
    <w:p w:rsidR="00270E11" w:rsidRPr="005C4D0C" w:rsidRDefault="00270E11" w:rsidP="00270E11">
      <w:pPr>
        <w:tabs>
          <w:tab w:val="left" w:pos="6723"/>
        </w:tabs>
        <w:ind w:left="709"/>
        <w:jc w:val="both"/>
        <w:outlineLvl w:val="0"/>
        <w:rPr>
          <w:b/>
          <w:sz w:val="28"/>
          <w:szCs w:val="28"/>
        </w:rPr>
      </w:pPr>
      <w:r w:rsidRPr="005C4D0C">
        <w:rPr>
          <w:b/>
          <w:sz w:val="28"/>
          <w:szCs w:val="28"/>
        </w:rPr>
        <w:t>Исполнение бюджета</w:t>
      </w:r>
    </w:p>
    <w:p w:rsidR="00270E11" w:rsidRPr="005C4D0C" w:rsidRDefault="00270E11" w:rsidP="00270E11">
      <w:pPr>
        <w:ind w:firstLine="709"/>
        <w:jc w:val="both"/>
        <w:rPr>
          <w:sz w:val="28"/>
          <w:szCs w:val="28"/>
        </w:rPr>
      </w:pPr>
      <w:r w:rsidRPr="005C4D0C">
        <w:rPr>
          <w:sz w:val="28"/>
          <w:szCs w:val="28"/>
        </w:rPr>
        <w:t xml:space="preserve">В бюджет поселения за </w:t>
      </w:r>
      <w:r>
        <w:rPr>
          <w:sz w:val="28"/>
          <w:szCs w:val="28"/>
        </w:rPr>
        <w:t>2023</w:t>
      </w:r>
      <w:r w:rsidRPr="005C4D0C">
        <w:rPr>
          <w:sz w:val="28"/>
          <w:szCs w:val="28"/>
        </w:rPr>
        <w:t xml:space="preserve"> год поступило доходов на сумму </w:t>
      </w:r>
      <w:r>
        <w:rPr>
          <w:sz w:val="28"/>
          <w:szCs w:val="28"/>
        </w:rPr>
        <w:t>11482,9</w:t>
      </w:r>
      <w:r w:rsidRPr="005C4D0C">
        <w:rPr>
          <w:sz w:val="28"/>
          <w:szCs w:val="28"/>
        </w:rPr>
        <w:t xml:space="preserve"> тыс. рублей, или </w:t>
      </w:r>
      <w:r>
        <w:rPr>
          <w:sz w:val="28"/>
          <w:szCs w:val="28"/>
        </w:rPr>
        <w:t>104</w:t>
      </w:r>
      <w:r w:rsidRPr="005C4D0C">
        <w:rPr>
          <w:sz w:val="28"/>
          <w:szCs w:val="28"/>
        </w:rPr>
        <w:t xml:space="preserve">% к годовому плановому значению </w:t>
      </w:r>
      <w:r>
        <w:rPr>
          <w:sz w:val="28"/>
          <w:szCs w:val="28"/>
        </w:rPr>
        <w:t>11035,5</w:t>
      </w:r>
      <w:r w:rsidRPr="005C4D0C">
        <w:rPr>
          <w:sz w:val="28"/>
          <w:szCs w:val="28"/>
        </w:rPr>
        <w:t xml:space="preserve"> тыс. рублей. Показатель уменьшился  к уровню аналогичного периода прошлого года на </w:t>
      </w:r>
      <w:r>
        <w:rPr>
          <w:sz w:val="28"/>
          <w:szCs w:val="28"/>
        </w:rPr>
        <w:t>21,9</w:t>
      </w:r>
      <w:r w:rsidRPr="005C4D0C">
        <w:rPr>
          <w:sz w:val="28"/>
          <w:szCs w:val="28"/>
        </w:rPr>
        <w:t xml:space="preserve"> %.    </w:t>
      </w:r>
    </w:p>
    <w:p w:rsidR="00270E11" w:rsidRPr="005C4D0C" w:rsidRDefault="00270E11" w:rsidP="00270E11">
      <w:pPr>
        <w:ind w:firstLine="709"/>
        <w:jc w:val="both"/>
        <w:rPr>
          <w:sz w:val="28"/>
          <w:szCs w:val="28"/>
        </w:rPr>
      </w:pPr>
      <w:r w:rsidRPr="005C4D0C">
        <w:rPr>
          <w:sz w:val="28"/>
          <w:szCs w:val="28"/>
        </w:rPr>
        <w:t xml:space="preserve">  Поступление налоговых и неналоговых доходов составило </w:t>
      </w:r>
      <w:r>
        <w:rPr>
          <w:sz w:val="28"/>
          <w:szCs w:val="28"/>
        </w:rPr>
        <w:t>8292,2</w:t>
      </w:r>
      <w:r w:rsidRPr="005C4D0C">
        <w:rPr>
          <w:sz w:val="28"/>
          <w:szCs w:val="28"/>
        </w:rPr>
        <w:t xml:space="preserve"> тыс. рублей, при годовом плановом значении </w:t>
      </w:r>
      <w:r>
        <w:rPr>
          <w:sz w:val="28"/>
          <w:szCs w:val="28"/>
        </w:rPr>
        <w:t>7879,2</w:t>
      </w:r>
      <w:r w:rsidRPr="005C4D0C">
        <w:rPr>
          <w:sz w:val="28"/>
          <w:szCs w:val="28"/>
        </w:rPr>
        <w:t xml:space="preserve"> тыс. рублей или </w:t>
      </w:r>
      <w:r>
        <w:rPr>
          <w:sz w:val="28"/>
          <w:szCs w:val="28"/>
        </w:rPr>
        <w:t>105,2</w:t>
      </w:r>
      <w:r w:rsidRPr="005C4D0C">
        <w:rPr>
          <w:sz w:val="28"/>
          <w:szCs w:val="28"/>
        </w:rPr>
        <w:t xml:space="preserve">   % к плановым данным. Уменьшение поступлений налоговых и неналоговых доходов к аналогичному периоду прошлого года составило </w:t>
      </w:r>
      <w:r>
        <w:rPr>
          <w:sz w:val="28"/>
          <w:szCs w:val="28"/>
        </w:rPr>
        <w:t>49,5</w:t>
      </w:r>
      <w:r w:rsidRPr="005C4D0C">
        <w:rPr>
          <w:sz w:val="28"/>
          <w:szCs w:val="28"/>
        </w:rPr>
        <w:t xml:space="preserve"> % Удельный вес исполненных налоговых и неналоговых доходов в общем объеме поступивших доходов бюджета поселения составляет </w:t>
      </w:r>
      <w:r>
        <w:rPr>
          <w:sz w:val="28"/>
          <w:szCs w:val="28"/>
        </w:rPr>
        <w:t>72,2</w:t>
      </w:r>
      <w:r w:rsidRPr="005C4D0C">
        <w:rPr>
          <w:sz w:val="28"/>
          <w:szCs w:val="28"/>
        </w:rPr>
        <w:t xml:space="preserve">  %, что на </w:t>
      </w:r>
      <w:r>
        <w:rPr>
          <w:sz w:val="28"/>
          <w:szCs w:val="28"/>
        </w:rPr>
        <w:t>14,0</w:t>
      </w:r>
      <w:r w:rsidRPr="005C4D0C">
        <w:rPr>
          <w:sz w:val="28"/>
          <w:szCs w:val="28"/>
        </w:rPr>
        <w:t xml:space="preserve">% </w:t>
      </w:r>
      <w:r>
        <w:rPr>
          <w:sz w:val="28"/>
          <w:szCs w:val="28"/>
        </w:rPr>
        <w:t>выше</w:t>
      </w:r>
      <w:r w:rsidRPr="005C4D0C">
        <w:rPr>
          <w:sz w:val="28"/>
          <w:szCs w:val="28"/>
        </w:rPr>
        <w:t xml:space="preserve"> аналогичного периода </w:t>
      </w:r>
      <w:r>
        <w:rPr>
          <w:sz w:val="28"/>
          <w:szCs w:val="28"/>
        </w:rPr>
        <w:t>2022</w:t>
      </w:r>
      <w:r w:rsidRPr="005C4D0C">
        <w:rPr>
          <w:sz w:val="28"/>
          <w:szCs w:val="28"/>
        </w:rPr>
        <w:t xml:space="preserve"> года. </w:t>
      </w:r>
    </w:p>
    <w:p w:rsidR="00270E11" w:rsidRPr="005C4D0C" w:rsidRDefault="00270E11" w:rsidP="00270E11">
      <w:pPr>
        <w:ind w:firstLine="709"/>
        <w:jc w:val="both"/>
        <w:rPr>
          <w:sz w:val="28"/>
          <w:szCs w:val="28"/>
        </w:rPr>
      </w:pPr>
      <w:r w:rsidRPr="005C4D0C">
        <w:rPr>
          <w:sz w:val="28"/>
          <w:szCs w:val="28"/>
        </w:rPr>
        <w:t>Основными источниками собственных доходов бюджета поселения являются:</w:t>
      </w:r>
    </w:p>
    <w:p w:rsidR="00270E11" w:rsidRPr="005C4D0C" w:rsidRDefault="00270E11" w:rsidP="00270E11">
      <w:pPr>
        <w:ind w:firstLine="709"/>
        <w:jc w:val="both"/>
        <w:rPr>
          <w:sz w:val="28"/>
          <w:szCs w:val="28"/>
        </w:rPr>
      </w:pPr>
      <w:r w:rsidRPr="005C4D0C">
        <w:rPr>
          <w:sz w:val="28"/>
          <w:szCs w:val="28"/>
        </w:rPr>
        <w:t>- земельный налог –</w:t>
      </w:r>
      <w:r>
        <w:rPr>
          <w:sz w:val="28"/>
          <w:szCs w:val="28"/>
        </w:rPr>
        <w:t>55,0</w:t>
      </w:r>
      <w:r w:rsidRPr="005C4D0C">
        <w:rPr>
          <w:sz w:val="28"/>
          <w:szCs w:val="28"/>
        </w:rPr>
        <w:t xml:space="preserve"> %, доходы от уплаты акцизов – </w:t>
      </w:r>
      <w:r>
        <w:rPr>
          <w:sz w:val="28"/>
          <w:szCs w:val="28"/>
        </w:rPr>
        <w:t>14,0</w:t>
      </w:r>
      <w:r w:rsidRPr="005C4D0C">
        <w:rPr>
          <w:sz w:val="28"/>
          <w:szCs w:val="28"/>
        </w:rPr>
        <w:t>%, неналоговые доходы –</w:t>
      </w:r>
      <w:r>
        <w:rPr>
          <w:sz w:val="28"/>
          <w:szCs w:val="28"/>
        </w:rPr>
        <w:t>2,1</w:t>
      </w:r>
      <w:r w:rsidRPr="005C4D0C">
        <w:rPr>
          <w:sz w:val="28"/>
          <w:szCs w:val="28"/>
        </w:rPr>
        <w:t xml:space="preserve">%. </w:t>
      </w:r>
    </w:p>
    <w:p w:rsidR="00270E11" w:rsidRPr="005C4D0C" w:rsidRDefault="00270E11" w:rsidP="00270E11">
      <w:pPr>
        <w:ind w:firstLine="709"/>
        <w:jc w:val="both"/>
        <w:rPr>
          <w:sz w:val="28"/>
          <w:szCs w:val="28"/>
        </w:rPr>
      </w:pPr>
      <w:r w:rsidRPr="005C4D0C">
        <w:rPr>
          <w:sz w:val="28"/>
          <w:szCs w:val="28"/>
        </w:rPr>
        <w:t xml:space="preserve">- </w:t>
      </w:r>
      <w:r>
        <w:rPr>
          <w:sz w:val="28"/>
          <w:szCs w:val="28"/>
        </w:rPr>
        <w:t>дефицит</w:t>
      </w:r>
      <w:r w:rsidRPr="005C4D0C">
        <w:rPr>
          <w:sz w:val="28"/>
          <w:szCs w:val="28"/>
        </w:rPr>
        <w:t xml:space="preserve">  </w:t>
      </w:r>
      <w:proofErr w:type="spellStart"/>
      <w:r w:rsidRPr="005C4D0C">
        <w:rPr>
          <w:sz w:val="28"/>
          <w:szCs w:val="28"/>
        </w:rPr>
        <w:t>Подгощского</w:t>
      </w:r>
      <w:proofErr w:type="spellEnd"/>
      <w:r w:rsidRPr="005C4D0C">
        <w:rPr>
          <w:sz w:val="28"/>
          <w:szCs w:val="28"/>
        </w:rPr>
        <w:t xml:space="preserve"> сельского поселения за 12 месяцев </w:t>
      </w:r>
      <w:r>
        <w:rPr>
          <w:sz w:val="28"/>
          <w:szCs w:val="28"/>
        </w:rPr>
        <w:t>2023</w:t>
      </w:r>
      <w:r w:rsidRPr="005C4D0C">
        <w:rPr>
          <w:sz w:val="28"/>
          <w:szCs w:val="28"/>
        </w:rPr>
        <w:t xml:space="preserve"> год составил  </w:t>
      </w:r>
      <w:r>
        <w:rPr>
          <w:sz w:val="28"/>
          <w:szCs w:val="28"/>
        </w:rPr>
        <w:t>3318,5</w:t>
      </w:r>
      <w:r w:rsidRPr="005C4D0C">
        <w:rPr>
          <w:sz w:val="28"/>
          <w:szCs w:val="28"/>
        </w:rPr>
        <w:t xml:space="preserve">  тыс. руб., за 12 месяцев </w:t>
      </w:r>
      <w:r>
        <w:rPr>
          <w:sz w:val="28"/>
          <w:szCs w:val="28"/>
        </w:rPr>
        <w:t>2022</w:t>
      </w:r>
      <w:r w:rsidRPr="005C4D0C">
        <w:rPr>
          <w:sz w:val="28"/>
          <w:szCs w:val="28"/>
        </w:rPr>
        <w:t xml:space="preserve"> года был </w:t>
      </w:r>
      <w:proofErr w:type="spellStart"/>
      <w:r w:rsidRPr="005C4D0C">
        <w:rPr>
          <w:sz w:val="28"/>
          <w:szCs w:val="28"/>
        </w:rPr>
        <w:t>профицит</w:t>
      </w:r>
      <w:proofErr w:type="spellEnd"/>
      <w:r w:rsidRPr="005C4D0C">
        <w:rPr>
          <w:sz w:val="28"/>
          <w:szCs w:val="28"/>
        </w:rPr>
        <w:t xml:space="preserve"> </w:t>
      </w:r>
      <w:r>
        <w:rPr>
          <w:sz w:val="28"/>
          <w:szCs w:val="28"/>
        </w:rPr>
        <w:t>1728,2</w:t>
      </w:r>
      <w:r w:rsidRPr="005C4D0C">
        <w:rPr>
          <w:sz w:val="28"/>
          <w:szCs w:val="28"/>
        </w:rPr>
        <w:t xml:space="preserve"> тыс. руб.</w:t>
      </w:r>
    </w:p>
    <w:p w:rsidR="00270E11" w:rsidRPr="005C4D0C" w:rsidRDefault="00270E11" w:rsidP="00270E11">
      <w:pPr>
        <w:ind w:firstLine="709"/>
        <w:jc w:val="both"/>
        <w:rPr>
          <w:sz w:val="28"/>
          <w:szCs w:val="28"/>
        </w:rPr>
      </w:pPr>
      <w:r w:rsidRPr="005C4D0C">
        <w:rPr>
          <w:sz w:val="28"/>
          <w:szCs w:val="28"/>
        </w:rPr>
        <w:t xml:space="preserve"> Основными причинами изменения доходной части бюджета поселения за </w:t>
      </w:r>
      <w:r>
        <w:rPr>
          <w:sz w:val="28"/>
          <w:szCs w:val="28"/>
        </w:rPr>
        <w:t>2023</w:t>
      </w:r>
      <w:r w:rsidRPr="005C4D0C">
        <w:rPr>
          <w:sz w:val="28"/>
          <w:szCs w:val="28"/>
        </w:rPr>
        <w:t xml:space="preserve"> год к уровню </w:t>
      </w:r>
      <w:r>
        <w:rPr>
          <w:sz w:val="28"/>
          <w:szCs w:val="28"/>
        </w:rPr>
        <w:t>2022</w:t>
      </w:r>
      <w:r w:rsidRPr="005C4D0C">
        <w:rPr>
          <w:sz w:val="28"/>
          <w:szCs w:val="28"/>
        </w:rPr>
        <w:t xml:space="preserve"> год являются:</w:t>
      </w:r>
    </w:p>
    <w:p w:rsidR="00270E11" w:rsidRPr="005C4D0C" w:rsidRDefault="00270E11" w:rsidP="00270E11">
      <w:pPr>
        <w:tabs>
          <w:tab w:val="left" w:pos="3119"/>
        </w:tabs>
        <w:ind w:firstLine="709"/>
        <w:jc w:val="both"/>
        <w:rPr>
          <w:sz w:val="28"/>
          <w:szCs w:val="28"/>
        </w:rPr>
      </w:pPr>
      <w:r w:rsidRPr="005C4D0C">
        <w:rPr>
          <w:sz w:val="28"/>
          <w:szCs w:val="28"/>
        </w:rPr>
        <w:t xml:space="preserve">уменьшение объема поступлений средств от земельного налога на </w:t>
      </w:r>
      <w:r>
        <w:rPr>
          <w:sz w:val="28"/>
          <w:szCs w:val="28"/>
        </w:rPr>
        <w:t>993,6</w:t>
      </w:r>
      <w:r w:rsidRPr="005C4D0C">
        <w:rPr>
          <w:sz w:val="28"/>
          <w:szCs w:val="28"/>
        </w:rPr>
        <w:t xml:space="preserve"> тыс</w:t>
      </w:r>
      <w:proofErr w:type="gramStart"/>
      <w:r w:rsidRPr="005C4D0C">
        <w:rPr>
          <w:sz w:val="28"/>
          <w:szCs w:val="28"/>
        </w:rPr>
        <w:t>.р</w:t>
      </w:r>
      <w:proofErr w:type="gramEnd"/>
      <w:r w:rsidRPr="005C4D0C">
        <w:rPr>
          <w:sz w:val="28"/>
          <w:szCs w:val="28"/>
        </w:rPr>
        <w:t xml:space="preserve">ублей и  составил </w:t>
      </w:r>
      <w:r>
        <w:rPr>
          <w:sz w:val="28"/>
          <w:szCs w:val="28"/>
        </w:rPr>
        <w:t>6315,6</w:t>
      </w:r>
      <w:r w:rsidRPr="005C4D0C">
        <w:rPr>
          <w:sz w:val="28"/>
          <w:szCs w:val="28"/>
        </w:rPr>
        <w:t xml:space="preserve"> тыс. рублей;</w:t>
      </w:r>
    </w:p>
    <w:p w:rsidR="00270E11" w:rsidRPr="005C4D0C" w:rsidRDefault="00270E11" w:rsidP="00270E11">
      <w:pPr>
        <w:ind w:firstLine="709"/>
        <w:jc w:val="both"/>
        <w:rPr>
          <w:sz w:val="28"/>
          <w:szCs w:val="28"/>
        </w:rPr>
      </w:pPr>
      <w:r w:rsidRPr="005C4D0C">
        <w:rPr>
          <w:sz w:val="28"/>
          <w:szCs w:val="28"/>
        </w:rPr>
        <w:t xml:space="preserve">- </w:t>
      </w:r>
      <w:proofErr w:type="gramStart"/>
      <w:r w:rsidRPr="005C4D0C">
        <w:rPr>
          <w:sz w:val="28"/>
          <w:szCs w:val="28"/>
        </w:rPr>
        <w:t xml:space="preserve">уменьшился  объем поступления неналоговых доходов в текущем периоде относительно </w:t>
      </w:r>
      <w:r>
        <w:rPr>
          <w:sz w:val="28"/>
          <w:szCs w:val="28"/>
        </w:rPr>
        <w:t>2022</w:t>
      </w:r>
      <w:r w:rsidRPr="005C4D0C">
        <w:rPr>
          <w:sz w:val="28"/>
          <w:szCs w:val="28"/>
        </w:rPr>
        <w:t xml:space="preserve"> года уменьшилось</w:t>
      </w:r>
      <w:proofErr w:type="gramEnd"/>
      <w:r w:rsidRPr="005C4D0C">
        <w:rPr>
          <w:sz w:val="28"/>
          <w:szCs w:val="28"/>
        </w:rPr>
        <w:t xml:space="preserve"> на </w:t>
      </w:r>
      <w:r>
        <w:rPr>
          <w:sz w:val="28"/>
          <w:szCs w:val="28"/>
        </w:rPr>
        <w:t>7,8</w:t>
      </w:r>
      <w:r w:rsidRPr="005C4D0C">
        <w:rPr>
          <w:sz w:val="28"/>
          <w:szCs w:val="28"/>
        </w:rPr>
        <w:t xml:space="preserve"> тыс. рублей и составили </w:t>
      </w:r>
      <w:r>
        <w:rPr>
          <w:sz w:val="28"/>
          <w:szCs w:val="28"/>
        </w:rPr>
        <w:t>236,6</w:t>
      </w:r>
      <w:r w:rsidRPr="005C4D0C">
        <w:rPr>
          <w:sz w:val="28"/>
          <w:szCs w:val="28"/>
        </w:rPr>
        <w:t xml:space="preserve"> тыс. рублей. </w:t>
      </w:r>
      <w:r>
        <w:rPr>
          <w:sz w:val="28"/>
          <w:szCs w:val="28"/>
        </w:rPr>
        <w:t>Не исполнение плановых показателей по налогу на имущество на 17.8 тыс. рублей.</w:t>
      </w:r>
    </w:p>
    <w:p w:rsidR="00270E11" w:rsidRPr="005C4D0C" w:rsidRDefault="00270E11" w:rsidP="00270E11">
      <w:pPr>
        <w:ind w:firstLine="709"/>
        <w:jc w:val="both"/>
        <w:rPr>
          <w:sz w:val="28"/>
          <w:szCs w:val="28"/>
        </w:rPr>
      </w:pPr>
      <w:r w:rsidRPr="005C4D0C">
        <w:rPr>
          <w:sz w:val="28"/>
          <w:szCs w:val="28"/>
        </w:rPr>
        <w:t xml:space="preserve">Исполнение бюджета поселения по расходам за 12 месяцев </w:t>
      </w:r>
      <w:r>
        <w:rPr>
          <w:sz w:val="28"/>
          <w:szCs w:val="28"/>
        </w:rPr>
        <w:t>2023</w:t>
      </w:r>
      <w:r w:rsidRPr="005C4D0C">
        <w:rPr>
          <w:sz w:val="28"/>
          <w:szCs w:val="28"/>
        </w:rPr>
        <w:t xml:space="preserve"> год составило -</w:t>
      </w:r>
      <w:r>
        <w:rPr>
          <w:sz w:val="28"/>
          <w:szCs w:val="28"/>
        </w:rPr>
        <w:t xml:space="preserve"> 14801,4</w:t>
      </w:r>
      <w:r w:rsidRPr="005C4D0C">
        <w:rPr>
          <w:sz w:val="28"/>
          <w:szCs w:val="28"/>
        </w:rPr>
        <w:t xml:space="preserve"> тыс. рублей или 100 % </w:t>
      </w:r>
      <w:proofErr w:type="gramStart"/>
      <w:r w:rsidRPr="005C4D0C">
        <w:rPr>
          <w:sz w:val="28"/>
          <w:szCs w:val="28"/>
        </w:rPr>
        <w:t>к</w:t>
      </w:r>
      <w:proofErr w:type="gramEnd"/>
      <w:r w:rsidRPr="005C4D0C">
        <w:rPr>
          <w:sz w:val="28"/>
          <w:szCs w:val="28"/>
        </w:rPr>
        <w:t xml:space="preserve"> плановым годовым </w:t>
      </w:r>
    </w:p>
    <w:p w:rsidR="00270E11" w:rsidRPr="005C4D0C" w:rsidRDefault="00270E11" w:rsidP="00270E11">
      <w:pPr>
        <w:ind w:firstLine="709"/>
        <w:jc w:val="both"/>
        <w:rPr>
          <w:sz w:val="28"/>
          <w:szCs w:val="28"/>
        </w:rPr>
      </w:pPr>
      <w:r w:rsidRPr="005C4D0C">
        <w:rPr>
          <w:sz w:val="28"/>
          <w:szCs w:val="28"/>
        </w:rPr>
        <w:t xml:space="preserve">По разделу «Общегосударственные вопросы» исполнение за 12 месяцев </w:t>
      </w:r>
      <w:r>
        <w:rPr>
          <w:sz w:val="28"/>
          <w:szCs w:val="28"/>
        </w:rPr>
        <w:t>2023</w:t>
      </w:r>
      <w:r w:rsidRPr="005C4D0C">
        <w:rPr>
          <w:sz w:val="28"/>
          <w:szCs w:val="28"/>
        </w:rPr>
        <w:t xml:space="preserve"> год составило </w:t>
      </w:r>
      <w:r>
        <w:rPr>
          <w:sz w:val="28"/>
          <w:szCs w:val="28"/>
        </w:rPr>
        <w:t>5649,1</w:t>
      </w:r>
      <w:r w:rsidRPr="005C4D0C">
        <w:rPr>
          <w:sz w:val="28"/>
          <w:szCs w:val="28"/>
        </w:rPr>
        <w:t xml:space="preserve"> тыс. рублей или 100% от годовых плановых бюджетных ассигнований. К аналогичному периоду </w:t>
      </w:r>
      <w:r>
        <w:rPr>
          <w:sz w:val="28"/>
          <w:szCs w:val="28"/>
        </w:rPr>
        <w:t>2022</w:t>
      </w:r>
      <w:r w:rsidRPr="005C4D0C">
        <w:rPr>
          <w:sz w:val="28"/>
          <w:szCs w:val="28"/>
        </w:rPr>
        <w:t xml:space="preserve"> года расходы увеличились на </w:t>
      </w:r>
      <w:r>
        <w:rPr>
          <w:sz w:val="28"/>
          <w:szCs w:val="28"/>
        </w:rPr>
        <w:t>300,1</w:t>
      </w:r>
      <w:r w:rsidRPr="005C4D0C">
        <w:rPr>
          <w:sz w:val="28"/>
          <w:szCs w:val="28"/>
        </w:rPr>
        <w:t xml:space="preserve"> тыс. рублей.</w:t>
      </w:r>
    </w:p>
    <w:p w:rsidR="00270E11" w:rsidRPr="005C4D0C" w:rsidRDefault="00270E11" w:rsidP="00270E11">
      <w:pPr>
        <w:ind w:firstLine="709"/>
        <w:jc w:val="both"/>
        <w:rPr>
          <w:sz w:val="28"/>
          <w:szCs w:val="28"/>
        </w:rPr>
      </w:pPr>
      <w:r w:rsidRPr="005C4D0C">
        <w:rPr>
          <w:sz w:val="28"/>
          <w:szCs w:val="28"/>
        </w:rPr>
        <w:t xml:space="preserve">Расходы по разделу «Национальная оборона» за 12 месяцев </w:t>
      </w:r>
      <w:r>
        <w:rPr>
          <w:sz w:val="28"/>
          <w:szCs w:val="28"/>
        </w:rPr>
        <w:t>2023</w:t>
      </w:r>
      <w:r w:rsidRPr="005C4D0C">
        <w:rPr>
          <w:sz w:val="28"/>
          <w:szCs w:val="28"/>
        </w:rPr>
        <w:t xml:space="preserve"> год составили </w:t>
      </w:r>
      <w:r>
        <w:rPr>
          <w:sz w:val="28"/>
          <w:szCs w:val="28"/>
        </w:rPr>
        <w:t>106,1</w:t>
      </w:r>
      <w:r w:rsidRPr="005C4D0C">
        <w:rPr>
          <w:sz w:val="28"/>
          <w:szCs w:val="28"/>
        </w:rPr>
        <w:t xml:space="preserve"> тыс. рублей или 100,0 % от годовых плановых бюджетных ассигнований; к аналогичному периоду </w:t>
      </w:r>
      <w:r>
        <w:rPr>
          <w:sz w:val="28"/>
          <w:szCs w:val="28"/>
        </w:rPr>
        <w:t>2022</w:t>
      </w:r>
      <w:r w:rsidRPr="005C4D0C">
        <w:rPr>
          <w:sz w:val="28"/>
          <w:szCs w:val="28"/>
        </w:rPr>
        <w:t xml:space="preserve"> года увеличились на </w:t>
      </w:r>
      <w:r>
        <w:rPr>
          <w:sz w:val="28"/>
          <w:szCs w:val="28"/>
        </w:rPr>
        <w:t>18,9</w:t>
      </w:r>
      <w:r w:rsidRPr="005C4D0C">
        <w:rPr>
          <w:sz w:val="28"/>
          <w:szCs w:val="28"/>
        </w:rPr>
        <w:t xml:space="preserve"> тыс. рублей.</w:t>
      </w:r>
    </w:p>
    <w:p w:rsidR="00270E11" w:rsidRPr="005C4D0C" w:rsidRDefault="00270E11" w:rsidP="00270E11">
      <w:pPr>
        <w:ind w:firstLine="709"/>
        <w:jc w:val="both"/>
        <w:rPr>
          <w:sz w:val="28"/>
          <w:szCs w:val="28"/>
        </w:rPr>
      </w:pPr>
      <w:r w:rsidRPr="005C4D0C">
        <w:rPr>
          <w:sz w:val="28"/>
          <w:szCs w:val="28"/>
        </w:rPr>
        <w:t xml:space="preserve">Администрацией ведется исполнения отдельных государственных полномочий в части ведения воинского учета. На общем воинском учете по состоянию на 01.01.2023 года состоит 302 человек, в том числе: 23 человека, подлежащий первоначальной постановке на воинский учет; -8 офицеров </w:t>
      </w:r>
      <w:r w:rsidRPr="005C4D0C">
        <w:rPr>
          <w:sz w:val="28"/>
          <w:szCs w:val="28"/>
        </w:rPr>
        <w:lastRenderedPageBreak/>
        <w:t>запаса; -271 сержанты, солдаты, старшины и мичманы. Относительно 202</w:t>
      </w:r>
      <w:r>
        <w:rPr>
          <w:sz w:val="28"/>
          <w:szCs w:val="28"/>
        </w:rPr>
        <w:t>2</w:t>
      </w:r>
      <w:r w:rsidRPr="005C4D0C">
        <w:rPr>
          <w:sz w:val="28"/>
          <w:szCs w:val="28"/>
        </w:rPr>
        <w:t xml:space="preserve"> года количество человек, состоящих на воинском учете, сократилось - на 1 человека.</w:t>
      </w:r>
    </w:p>
    <w:p w:rsidR="00270E11" w:rsidRPr="005C4D0C" w:rsidRDefault="00270E11" w:rsidP="00270E11">
      <w:pPr>
        <w:widowControl w:val="0"/>
        <w:autoSpaceDE w:val="0"/>
        <w:ind w:firstLine="709"/>
        <w:jc w:val="both"/>
        <w:rPr>
          <w:sz w:val="28"/>
          <w:szCs w:val="28"/>
        </w:rPr>
      </w:pPr>
      <w:r w:rsidRPr="005C4D0C">
        <w:rPr>
          <w:sz w:val="28"/>
          <w:szCs w:val="28"/>
        </w:rPr>
        <w:t xml:space="preserve">Расходы по разделу «Национальная безопасность и правоохранительная деятельность» составили </w:t>
      </w:r>
      <w:r>
        <w:rPr>
          <w:sz w:val="28"/>
          <w:szCs w:val="28"/>
        </w:rPr>
        <w:t>107,7</w:t>
      </w:r>
      <w:r w:rsidRPr="005C4D0C">
        <w:rPr>
          <w:sz w:val="28"/>
          <w:szCs w:val="28"/>
        </w:rPr>
        <w:t xml:space="preserve"> тыс. рублей, бюджетные средства освоены на 100 % к утвержденным значениям; к аналогичному периоду </w:t>
      </w:r>
      <w:r>
        <w:rPr>
          <w:sz w:val="28"/>
          <w:szCs w:val="28"/>
        </w:rPr>
        <w:t>2022</w:t>
      </w:r>
      <w:r w:rsidRPr="005C4D0C">
        <w:rPr>
          <w:sz w:val="28"/>
          <w:szCs w:val="28"/>
        </w:rPr>
        <w:t xml:space="preserve"> года – расходы </w:t>
      </w:r>
      <w:r>
        <w:rPr>
          <w:sz w:val="28"/>
          <w:szCs w:val="28"/>
        </w:rPr>
        <w:t>уменьшились</w:t>
      </w:r>
      <w:r w:rsidRPr="005C4D0C">
        <w:rPr>
          <w:sz w:val="28"/>
          <w:szCs w:val="28"/>
        </w:rPr>
        <w:t xml:space="preserve"> на </w:t>
      </w:r>
      <w:r>
        <w:rPr>
          <w:sz w:val="28"/>
          <w:szCs w:val="28"/>
        </w:rPr>
        <w:t>22,6</w:t>
      </w:r>
      <w:r w:rsidRPr="005C4D0C">
        <w:rPr>
          <w:sz w:val="28"/>
          <w:szCs w:val="28"/>
        </w:rPr>
        <w:t xml:space="preserve"> тыс. руб. </w:t>
      </w:r>
    </w:p>
    <w:p w:rsidR="00270E11" w:rsidRDefault="00270E11" w:rsidP="00270E11">
      <w:pPr>
        <w:widowControl w:val="0"/>
        <w:autoSpaceDE w:val="0"/>
        <w:ind w:firstLine="709"/>
        <w:jc w:val="both"/>
        <w:rPr>
          <w:sz w:val="28"/>
          <w:szCs w:val="28"/>
        </w:rPr>
      </w:pPr>
      <w:r>
        <w:rPr>
          <w:sz w:val="28"/>
          <w:szCs w:val="28"/>
        </w:rPr>
        <w:t>По разделу «Национальная экономика» расходы в текущем периоде составили  4150,5 тыс. рублей или 100 % к годовым плановым ассигнованиям. Расходы увеличились на 1241,0 тыс. руб. к 2022 году  Денежные средства использовались на содержание автомобильных дорог общего пользования местного значения и ремонт автомобильных дорог</w:t>
      </w:r>
      <w:r w:rsidRPr="00623801">
        <w:rPr>
          <w:sz w:val="28"/>
          <w:szCs w:val="28"/>
        </w:rPr>
        <w:t xml:space="preserve"> </w:t>
      </w:r>
      <w:r>
        <w:rPr>
          <w:sz w:val="28"/>
          <w:szCs w:val="28"/>
        </w:rPr>
        <w:t xml:space="preserve">общего пользования местного значения в деревне </w:t>
      </w:r>
      <w:proofErr w:type="spellStart"/>
      <w:r>
        <w:rPr>
          <w:sz w:val="28"/>
          <w:szCs w:val="28"/>
        </w:rPr>
        <w:t>Коломо</w:t>
      </w:r>
      <w:proofErr w:type="spellEnd"/>
      <w:r>
        <w:rPr>
          <w:sz w:val="28"/>
          <w:szCs w:val="28"/>
        </w:rPr>
        <w:t xml:space="preserve">  улицы Мурманская, </w:t>
      </w:r>
      <w:proofErr w:type="spellStart"/>
      <w:r>
        <w:rPr>
          <w:sz w:val="28"/>
          <w:szCs w:val="28"/>
        </w:rPr>
        <w:t>Ковдорская</w:t>
      </w:r>
      <w:proofErr w:type="spellEnd"/>
      <w:r>
        <w:rPr>
          <w:sz w:val="28"/>
          <w:szCs w:val="28"/>
        </w:rPr>
        <w:t xml:space="preserve">, в селе </w:t>
      </w:r>
      <w:proofErr w:type="spellStart"/>
      <w:r>
        <w:rPr>
          <w:sz w:val="28"/>
          <w:szCs w:val="28"/>
        </w:rPr>
        <w:t>Подгощ</w:t>
      </w:r>
      <w:proofErr w:type="gramStart"/>
      <w:r>
        <w:rPr>
          <w:sz w:val="28"/>
          <w:szCs w:val="28"/>
        </w:rPr>
        <w:t>и</w:t>
      </w:r>
      <w:proofErr w:type="spellEnd"/>
      <w:r>
        <w:rPr>
          <w:sz w:val="28"/>
          <w:szCs w:val="28"/>
        </w:rPr>
        <w:t>-</w:t>
      </w:r>
      <w:proofErr w:type="gramEnd"/>
      <w:r>
        <w:rPr>
          <w:sz w:val="28"/>
          <w:szCs w:val="28"/>
        </w:rPr>
        <w:t xml:space="preserve"> улица Заречная в рамках приоритетного проекта «Дорога к Дому». На оформление в собственность земельных участков использовано 38,0 тыс. рублей</w:t>
      </w:r>
    </w:p>
    <w:p w:rsidR="00270E11" w:rsidRPr="005C4D0C" w:rsidRDefault="00270E11" w:rsidP="00270E11">
      <w:pPr>
        <w:widowControl w:val="0"/>
        <w:autoSpaceDE w:val="0"/>
        <w:ind w:firstLine="709"/>
        <w:jc w:val="both"/>
        <w:rPr>
          <w:sz w:val="28"/>
          <w:szCs w:val="28"/>
        </w:rPr>
      </w:pPr>
      <w:r w:rsidRPr="005C4D0C">
        <w:rPr>
          <w:sz w:val="28"/>
          <w:szCs w:val="28"/>
        </w:rPr>
        <w:t xml:space="preserve">Расходы по разделу «Жилищно-коммунальное хозяйство» за 12 месяцев </w:t>
      </w:r>
      <w:r>
        <w:rPr>
          <w:sz w:val="28"/>
          <w:szCs w:val="28"/>
        </w:rPr>
        <w:t>2023</w:t>
      </w:r>
      <w:r w:rsidRPr="005C4D0C">
        <w:rPr>
          <w:sz w:val="28"/>
          <w:szCs w:val="28"/>
        </w:rPr>
        <w:t xml:space="preserve"> года составили </w:t>
      </w:r>
      <w:r>
        <w:rPr>
          <w:sz w:val="28"/>
          <w:szCs w:val="28"/>
        </w:rPr>
        <w:t>4511,2</w:t>
      </w:r>
      <w:r w:rsidRPr="005C4D0C">
        <w:rPr>
          <w:sz w:val="28"/>
          <w:szCs w:val="28"/>
        </w:rPr>
        <w:t xml:space="preserve"> тыс. рублей, бюджетные средства освоены на 100% к утвержденным годовым плановым значениям и составили </w:t>
      </w:r>
      <w:r>
        <w:rPr>
          <w:sz w:val="28"/>
          <w:szCs w:val="28"/>
        </w:rPr>
        <w:t>82,9</w:t>
      </w:r>
      <w:r w:rsidRPr="005C4D0C">
        <w:rPr>
          <w:sz w:val="28"/>
          <w:szCs w:val="28"/>
        </w:rPr>
        <w:t xml:space="preserve"> % к аналогичному периоду </w:t>
      </w:r>
      <w:r>
        <w:rPr>
          <w:sz w:val="28"/>
          <w:szCs w:val="28"/>
        </w:rPr>
        <w:t>2022</w:t>
      </w:r>
      <w:r w:rsidRPr="005C4D0C">
        <w:rPr>
          <w:sz w:val="28"/>
          <w:szCs w:val="28"/>
        </w:rPr>
        <w:t xml:space="preserve"> года (</w:t>
      </w:r>
      <w:r>
        <w:rPr>
          <w:sz w:val="28"/>
          <w:szCs w:val="28"/>
        </w:rPr>
        <w:t>5377,0</w:t>
      </w:r>
      <w:r w:rsidRPr="005C4D0C">
        <w:rPr>
          <w:sz w:val="28"/>
          <w:szCs w:val="28"/>
        </w:rPr>
        <w:t xml:space="preserve">). Денежные средства использовались на благоустройство территории </w:t>
      </w:r>
      <w:proofErr w:type="spellStart"/>
      <w:r w:rsidRPr="005C4D0C">
        <w:rPr>
          <w:sz w:val="28"/>
          <w:szCs w:val="28"/>
        </w:rPr>
        <w:t>Подгощского</w:t>
      </w:r>
      <w:proofErr w:type="spellEnd"/>
      <w:r w:rsidRPr="005C4D0C">
        <w:rPr>
          <w:sz w:val="28"/>
          <w:szCs w:val="28"/>
        </w:rPr>
        <w:t xml:space="preserve"> сельского поселения, содержания мест воинских и гражданских захоронений, обустройство пешеходной дорожки в селе </w:t>
      </w:r>
      <w:proofErr w:type="spellStart"/>
      <w:r w:rsidRPr="005C4D0C">
        <w:rPr>
          <w:sz w:val="28"/>
          <w:szCs w:val="28"/>
        </w:rPr>
        <w:t>Подгощи</w:t>
      </w:r>
      <w:proofErr w:type="spellEnd"/>
      <w:r w:rsidRPr="005C4D0C">
        <w:rPr>
          <w:sz w:val="28"/>
          <w:szCs w:val="28"/>
        </w:rPr>
        <w:t>.</w:t>
      </w:r>
    </w:p>
    <w:p w:rsidR="00270E11" w:rsidRPr="005C4D0C" w:rsidRDefault="00270E11" w:rsidP="00270E11">
      <w:pPr>
        <w:widowControl w:val="0"/>
        <w:autoSpaceDE w:val="0"/>
        <w:ind w:firstLine="709"/>
        <w:jc w:val="both"/>
        <w:rPr>
          <w:sz w:val="28"/>
          <w:szCs w:val="28"/>
        </w:rPr>
      </w:pPr>
      <w:r w:rsidRPr="005C4D0C">
        <w:rPr>
          <w:sz w:val="28"/>
          <w:szCs w:val="28"/>
        </w:rPr>
        <w:t xml:space="preserve">По разделам «Образование», «Культура, кинематография», «Физическая культура и спорт» в </w:t>
      </w:r>
      <w:r>
        <w:rPr>
          <w:sz w:val="28"/>
          <w:szCs w:val="28"/>
        </w:rPr>
        <w:t>2023</w:t>
      </w:r>
      <w:r w:rsidRPr="005C4D0C">
        <w:rPr>
          <w:sz w:val="28"/>
          <w:szCs w:val="28"/>
        </w:rPr>
        <w:t xml:space="preserve"> году использовано </w:t>
      </w:r>
      <w:r w:rsidRPr="008D5106">
        <w:rPr>
          <w:sz w:val="28"/>
          <w:szCs w:val="28"/>
        </w:rPr>
        <w:t>6</w:t>
      </w:r>
      <w:r>
        <w:rPr>
          <w:sz w:val="28"/>
          <w:szCs w:val="28"/>
        </w:rPr>
        <w:t xml:space="preserve">9,0 </w:t>
      </w:r>
      <w:r w:rsidRPr="005C4D0C">
        <w:rPr>
          <w:sz w:val="28"/>
          <w:szCs w:val="28"/>
        </w:rPr>
        <w:t xml:space="preserve">тыс. рублей. </w:t>
      </w:r>
    </w:p>
    <w:p w:rsidR="00270E11" w:rsidRPr="005C4D0C" w:rsidRDefault="00270E11" w:rsidP="00270E11">
      <w:pPr>
        <w:ind w:firstLine="709"/>
        <w:jc w:val="both"/>
        <w:rPr>
          <w:sz w:val="28"/>
          <w:szCs w:val="28"/>
        </w:rPr>
      </w:pPr>
      <w:r w:rsidRPr="005C4D0C">
        <w:rPr>
          <w:sz w:val="28"/>
          <w:szCs w:val="28"/>
        </w:rPr>
        <w:t xml:space="preserve">По разделу «Социальная политика» исполнение за 12 месяцев </w:t>
      </w:r>
      <w:r>
        <w:rPr>
          <w:sz w:val="28"/>
          <w:szCs w:val="28"/>
        </w:rPr>
        <w:t>2023</w:t>
      </w:r>
      <w:r w:rsidRPr="005C4D0C">
        <w:rPr>
          <w:sz w:val="28"/>
          <w:szCs w:val="28"/>
        </w:rPr>
        <w:t xml:space="preserve"> году составляет </w:t>
      </w:r>
      <w:r>
        <w:rPr>
          <w:sz w:val="28"/>
          <w:szCs w:val="28"/>
        </w:rPr>
        <w:t>267,8</w:t>
      </w:r>
      <w:r w:rsidRPr="005C4D0C">
        <w:rPr>
          <w:sz w:val="28"/>
          <w:szCs w:val="28"/>
        </w:rPr>
        <w:t xml:space="preserve"> тыс. рублей. Бюджетные средства расходованы на 100 % к утвержденным годовым значениям. Расходы за 12 месяцев </w:t>
      </w:r>
      <w:r>
        <w:rPr>
          <w:sz w:val="28"/>
          <w:szCs w:val="28"/>
        </w:rPr>
        <w:t>2023</w:t>
      </w:r>
      <w:r w:rsidRPr="005C4D0C">
        <w:rPr>
          <w:sz w:val="28"/>
          <w:szCs w:val="28"/>
        </w:rPr>
        <w:t xml:space="preserve"> года увеличились на </w:t>
      </w:r>
      <w:r>
        <w:rPr>
          <w:sz w:val="28"/>
          <w:szCs w:val="28"/>
        </w:rPr>
        <w:t>51,8</w:t>
      </w:r>
      <w:r w:rsidRPr="005C4D0C">
        <w:rPr>
          <w:sz w:val="28"/>
          <w:szCs w:val="28"/>
        </w:rPr>
        <w:t xml:space="preserve"> тыс. рублей по отношению к </w:t>
      </w:r>
      <w:r>
        <w:rPr>
          <w:sz w:val="28"/>
          <w:szCs w:val="28"/>
        </w:rPr>
        <w:t>2022</w:t>
      </w:r>
      <w:r w:rsidRPr="005C4D0C">
        <w:rPr>
          <w:sz w:val="28"/>
          <w:szCs w:val="28"/>
        </w:rPr>
        <w:t xml:space="preserve"> году. Обязательства по выплате пенсии муниципальным служащим выполнены в полном объёме.</w:t>
      </w:r>
    </w:p>
    <w:p w:rsidR="00270E11" w:rsidRPr="005C4D0C" w:rsidRDefault="00270E11" w:rsidP="00270E11">
      <w:pPr>
        <w:ind w:firstLine="709"/>
        <w:jc w:val="both"/>
        <w:rPr>
          <w:sz w:val="28"/>
          <w:szCs w:val="28"/>
        </w:rPr>
      </w:pPr>
      <w:r w:rsidRPr="005C4D0C">
        <w:rPr>
          <w:sz w:val="28"/>
          <w:szCs w:val="28"/>
        </w:rPr>
        <w:t>Задолженность по заработной плате и начислениям на неё на 01.01.202</w:t>
      </w:r>
      <w:r>
        <w:rPr>
          <w:sz w:val="28"/>
          <w:szCs w:val="28"/>
        </w:rPr>
        <w:t>4</w:t>
      </w:r>
      <w:r w:rsidRPr="005C4D0C">
        <w:rPr>
          <w:sz w:val="28"/>
          <w:szCs w:val="28"/>
        </w:rPr>
        <w:t> года отсутствует.</w:t>
      </w:r>
    </w:p>
    <w:p w:rsidR="008C695A" w:rsidRPr="005C4D0C" w:rsidRDefault="008C695A" w:rsidP="008C695A">
      <w:pPr>
        <w:ind w:firstLine="709"/>
        <w:jc w:val="both"/>
        <w:rPr>
          <w:sz w:val="28"/>
          <w:szCs w:val="28"/>
        </w:rPr>
      </w:pPr>
    </w:p>
    <w:p w:rsidR="008C695A" w:rsidRPr="005C4D0C" w:rsidRDefault="008C695A" w:rsidP="008C695A">
      <w:pPr>
        <w:tabs>
          <w:tab w:val="left" w:pos="6723"/>
        </w:tabs>
        <w:ind w:left="709"/>
        <w:jc w:val="both"/>
        <w:outlineLvl w:val="0"/>
        <w:rPr>
          <w:b/>
          <w:sz w:val="28"/>
          <w:szCs w:val="28"/>
        </w:rPr>
      </w:pPr>
      <w:r w:rsidRPr="005C4D0C">
        <w:rPr>
          <w:b/>
          <w:sz w:val="28"/>
          <w:szCs w:val="28"/>
        </w:rPr>
        <w:t>Жилищно-коммунальное хозяйство</w:t>
      </w:r>
    </w:p>
    <w:p w:rsidR="008C695A" w:rsidRPr="005C4D0C" w:rsidRDefault="008C695A" w:rsidP="008C695A">
      <w:pPr>
        <w:tabs>
          <w:tab w:val="left" w:pos="6723"/>
        </w:tabs>
        <w:ind w:left="709"/>
        <w:jc w:val="both"/>
        <w:rPr>
          <w:b/>
          <w:sz w:val="28"/>
          <w:szCs w:val="28"/>
        </w:rPr>
      </w:pPr>
    </w:p>
    <w:p w:rsidR="008C695A" w:rsidRPr="005C4D0C" w:rsidRDefault="008C695A" w:rsidP="008C695A">
      <w:pPr>
        <w:ind w:firstLine="709"/>
        <w:jc w:val="both"/>
        <w:rPr>
          <w:sz w:val="28"/>
          <w:szCs w:val="28"/>
        </w:rPr>
      </w:pPr>
      <w:r w:rsidRPr="005C4D0C">
        <w:rPr>
          <w:sz w:val="28"/>
          <w:szCs w:val="28"/>
        </w:rPr>
        <w:t>На территории поселения жилищно-коммунальное хозяйство представлено:</w:t>
      </w:r>
    </w:p>
    <w:p w:rsidR="008C695A" w:rsidRPr="005C4D0C" w:rsidRDefault="008C695A" w:rsidP="008C695A">
      <w:pPr>
        <w:ind w:firstLine="709"/>
        <w:jc w:val="both"/>
        <w:rPr>
          <w:sz w:val="28"/>
          <w:szCs w:val="28"/>
        </w:rPr>
      </w:pPr>
      <w:r w:rsidRPr="005C4D0C">
        <w:rPr>
          <w:sz w:val="28"/>
          <w:szCs w:val="28"/>
        </w:rPr>
        <w:t xml:space="preserve">- 5 многоквартирными домами (3 МКД в с. </w:t>
      </w:r>
      <w:proofErr w:type="spellStart"/>
      <w:r w:rsidRPr="005C4D0C">
        <w:rPr>
          <w:sz w:val="28"/>
          <w:szCs w:val="28"/>
        </w:rPr>
        <w:t>Подгощи</w:t>
      </w:r>
      <w:proofErr w:type="spellEnd"/>
      <w:r w:rsidRPr="005C4D0C">
        <w:rPr>
          <w:sz w:val="28"/>
          <w:szCs w:val="28"/>
        </w:rPr>
        <w:t>, 2 МКД  в д. Красный Двор). Жильцами домов выбран непосредственный способ управления.</w:t>
      </w:r>
    </w:p>
    <w:p w:rsidR="008C695A" w:rsidRPr="005C4D0C" w:rsidRDefault="008C695A" w:rsidP="008C695A">
      <w:pPr>
        <w:ind w:firstLine="709"/>
        <w:jc w:val="both"/>
        <w:rPr>
          <w:sz w:val="28"/>
          <w:szCs w:val="28"/>
        </w:rPr>
      </w:pPr>
      <w:r w:rsidRPr="005C4D0C">
        <w:rPr>
          <w:sz w:val="28"/>
          <w:szCs w:val="28"/>
        </w:rPr>
        <w:t>- 6 организациями, оказывающими населению и социальным объектам  следующие виды услуг: по снабжению потребителей электроэнергией, по  поставкам сжиженного газа в баллонах, теплоснабжению, водоснабжению, вывозу жидких бытовых отходов (ЖБО), сбору и вывозу твердых бытовых отходов (ТБО), по аварийному и техническому обслуживанию МКД.</w:t>
      </w:r>
    </w:p>
    <w:p w:rsidR="008C695A" w:rsidRPr="005C4D0C" w:rsidRDefault="008C695A" w:rsidP="008C695A">
      <w:pPr>
        <w:ind w:firstLine="709"/>
        <w:jc w:val="both"/>
        <w:rPr>
          <w:sz w:val="28"/>
          <w:szCs w:val="28"/>
        </w:rPr>
      </w:pPr>
      <w:r w:rsidRPr="005C4D0C">
        <w:rPr>
          <w:sz w:val="28"/>
          <w:szCs w:val="28"/>
        </w:rPr>
        <w:t>- мероприятиями по благоустройству территории.</w:t>
      </w:r>
    </w:p>
    <w:p w:rsidR="008C695A" w:rsidRPr="005C4D0C" w:rsidRDefault="008C695A" w:rsidP="008C695A">
      <w:pPr>
        <w:ind w:firstLine="709"/>
        <w:jc w:val="both"/>
        <w:rPr>
          <w:sz w:val="28"/>
          <w:szCs w:val="28"/>
        </w:rPr>
      </w:pPr>
    </w:p>
    <w:p w:rsidR="008C695A" w:rsidRPr="005C4D0C" w:rsidRDefault="008C695A" w:rsidP="008C695A">
      <w:pPr>
        <w:tabs>
          <w:tab w:val="left" w:pos="8011"/>
        </w:tabs>
        <w:ind w:firstLine="709"/>
        <w:jc w:val="both"/>
        <w:outlineLvl w:val="0"/>
        <w:rPr>
          <w:b/>
          <w:sz w:val="28"/>
          <w:szCs w:val="28"/>
        </w:rPr>
      </w:pPr>
      <w:r w:rsidRPr="005C4D0C">
        <w:rPr>
          <w:b/>
          <w:sz w:val="28"/>
          <w:szCs w:val="28"/>
        </w:rPr>
        <w:lastRenderedPageBreak/>
        <w:t>Организация благоустройства и озеленения территории:</w:t>
      </w:r>
    </w:p>
    <w:p w:rsidR="008C695A" w:rsidRPr="005C4D0C" w:rsidRDefault="008C695A" w:rsidP="008C695A">
      <w:pPr>
        <w:tabs>
          <w:tab w:val="left" w:pos="8011"/>
        </w:tabs>
        <w:ind w:firstLine="709"/>
        <w:jc w:val="both"/>
        <w:rPr>
          <w:b/>
          <w:sz w:val="28"/>
          <w:szCs w:val="28"/>
        </w:rPr>
      </w:pPr>
    </w:p>
    <w:p w:rsidR="008C695A" w:rsidRPr="00027500" w:rsidRDefault="008C695A" w:rsidP="008C695A">
      <w:pPr>
        <w:tabs>
          <w:tab w:val="left" w:pos="5103"/>
          <w:tab w:val="left" w:pos="8011"/>
        </w:tabs>
        <w:jc w:val="both"/>
        <w:rPr>
          <w:sz w:val="28"/>
          <w:szCs w:val="28"/>
        </w:rPr>
      </w:pPr>
      <w:r>
        <w:rPr>
          <w:sz w:val="28"/>
          <w:szCs w:val="28"/>
        </w:rPr>
        <w:t xml:space="preserve">      </w:t>
      </w:r>
      <w:r w:rsidRPr="00027500">
        <w:rPr>
          <w:sz w:val="28"/>
          <w:szCs w:val="28"/>
        </w:rPr>
        <w:t xml:space="preserve">Для привлечения жителей поселения к участию в мероприятиях по благоустройству населенных пунктов, на территории поселения действуют территориальные общественные самоуправления. В июне текущего года </w:t>
      </w:r>
      <w:proofErr w:type="gramStart"/>
      <w:r w:rsidRPr="00027500">
        <w:rPr>
          <w:sz w:val="28"/>
          <w:szCs w:val="28"/>
        </w:rPr>
        <w:t>образован</w:t>
      </w:r>
      <w:proofErr w:type="gramEnd"/>
      <w:r w:rsidRPr="00027500">
        <w:rPr>
          <w:sz w:val="28"/>
          <w:szCs w:val="28"/>
        </w:rPr>
        <w:t xml:space="preserve"> новый ТОС в д. </w:t>
      </w:r>
      <w:proofErr w:type="spellStart"/>
      <w:r w:rsidRPr="00027500">
        <w:rPr>
          <w:sz w:val="28"/>
          <w:szCs w:val="28"/>
        </w:rPr>
        <w:t>Солоницко</w:t>
      </w:r>
      <w:proofErr w:type="spellEnd"/>
      <w:r w:rsidRPr="00027500">
        <w:rPr>
          <w:sz w:val="28"/>
          <w:szCs w:val="28"/>
        </w:rPr>
        <w:t xml:space="preserve">. Таким образом, по состоянию на 31.12.2023 в поселении осуществляют деятельность девять территориальных общественных самоуправлений, численность постоянно проживающих </w:t>
      </w:r>
      <w:proofErr w:type="gramStart"/>
      <w:r w:rsidRPr="00027500">
        <w:rPr>
          <w:sz w:val="28"/>
          <w:szCs w:val="28"/>
        </w:rPr>
        <w:t>граждан</w:t>
      </w:r>
      <w:proofErr w:type="gramEnd"/>
      <w:r w:rsidRPr="00027500">
        <w:rPr>
          <w:sz w:val="28"/>
          <w:szCs w:val="28"/>
        </w:rPr>
        <w:t xml:space="preserve"> которых составляет 497 человек (в аналогичном периоде 2022 года численность членов восьми ТОС составляла 467 человек, увеличение составило 6,4%). </w:t>
      </w:r>
    </w:p>
    <w:p w:rsidR="008C695A" w:rsidRPr="00027500" w:rsidRDefault="008C695A" w:rsidP="008C695A">
      <w:pPr>
        <w:tabs>
          <w:tab w:val="left" w:pos="5103"/>
          <w:tab w:val="left" w:pos="8011"/>
        </w:tabs>
        <w:jc w:val="both"/>
        <w:rPr>
          <w:sz w:val="28"/>
          <w:szCs w:val="28"/>
        </w:rPr>
      </w:pPr>
      <w:r w:rsidRPr="00027500">
        <w:rPr>
          <w:sz w:val="28"/>
          <w:szCs w:val="28"/>
        </w:rPr>
        <w:t xml:space="preserve">     </w:t>
      </w:r>
      <w:proofErr w:type="gramStart"/>
      <w:r w:rsidRPr="00027500">
        <w:rPr>
          <w:sz w:val="28"/>
          <w:szCs w:val="28"/>
        </w:rPr>
        <w:t xml:space="preserve">В рамках реализации проектов инициативного </w:t>
      </w:r>
      <w:proofErr w:type="spellStart"/>
      <w:r w:rsidRPr="00027500">
        <w:rPr>
          <w:sz w:val="28"/>
          <w:szCs w:val="28"/>
        </w:rPr>
        <w:t>бюджетирования</w:t>
      </w:r>
      <w:proofErr w:type="spellEnd"/>
      <w:r w:rsidRPr="00027500">
        <w:rPr>
          <w:sz w:val="28"/>
          <w:szCs w:val="28"/>
        </w:rPr>
        <w:t xml:space="preserve"> губернатора </w:t>
      </w:r>
      <w:r w:rsidR="00270E11">
        <w:rPr>
          <w:sz w:val="28"/>
          <w:szCs w:val="28"/>
        </w:rPr>
        <w:t xml:space="preserve"> </w:t>
      </w:r>
      <w:r w:rsidRPr="00027500">
        <w:rPr>
          <w:sz w:val="28"/>
          <w:szCs w:val="28"/>
        </w:rPr>
        <w:t xml:space="preserve">Новгородской области благоустроена территория около д. № 37 по ул. Школьной с. </w:t>
      </w:r>
      <w:proofErr w:type="spellStart"/>
      <w:r w:rsidRPr="00027500">
        <w:rPr>
          <w:sz w:val="28"/>
          <w:szCs w:val="28"/>
        </w:rPr>
        <w:t>Подгощи</w:t>
      </w:r>
      <w:proofErr w:type="spellEnd"/>
      <w:r w:rsidRPr="00027500">
        <w:rPr>
          <w:sz w:val="28"/>
          <w:szCs w:val="28"/>
        </w:rPr>
        <w:t xml:space="preserve"> на сумму 302,5 т. рублей (ТОС «Наш дом»), в д. Новоселье проведена гербицидная обработка 3 га площади от борщевика Сосновского на сумму 58,5 тыс. рублей (ТОС «Рассвет»), по проекту «ППМИ-2023» обустроена беседка для проведения общественных, </w:t>
      </w:r>
      <w:proofErr w:type="spellStart"/>
      <w:r w:rsidRPr="00027500">
        <w:rPr>
          <w:sz w:val="28"/>
          <w:szCs w:val="28"/>
        </w:rPr>
        <w:t>досуговых</w:t>
      </w:r>
      <w:proofErr w:type="spellEnd"/>
      <w:r w:rsidRPr="00027500">
        <w:rPr>
          <w:sz w:val="28"/>
          <w:szCs w:val="28"/>
        </w:rPr>
        <w:t xml:space="preserve"> и культурно-массовых мероприятий в д</w:t>
      </w:r>
      <w:proofErr w:type="gramEnd"/>
      <w:r w:rsidRPr="00027500">
        <w:rPr>
          <w:sz w:val="28"/>
          <w:szCs w:val="28"/>
        </w:rPr>
        <w:t xml:space="preserve">. </w:t>
      </w:r>
      <w:proofErr w:type="spellStart"/>
      <w:r w:rsidRPr="00027500">
        <w:rPr>
          <w:sz w:val="28"/>
          <w:szCs w:val="28"/>
        </w:rPr>
        <w:t>Коломо</w:t>
      </w:r>
      <w:proofErr w:type="spellEnd"/>
      <w:r w:rsidRPr="00027500">
        <w:rPr>
          <w:sz w:val="28"/>
          <w:szCs w:val="28"/>
        </w:rPr>
        <w:t xml:space="preserve"> на сумму 533,4 тыс. рублей.</w:t>
      </w:r>
    </w:p>
    <w:p w:rsidR="008C695A" w:rsidRPr="00027500" w:rsidRDefault="008C695A" w:rsidP="008C695A">
      <w:pPr>
        <w:tabs>
          <w:tab w:val="left" w:pos="5103"/>
          <w:tab w:val="left" w:pos="8011"/>
        </w:tabs>
        <w:ind w:firstLine="709"/>
        <w:jc w:val="both"/>
        <w:rPr>
          <w:sz w:val="28"/>
          <w:szCs w:val="28"/>
        </w:rPr>
      </w:pPr>
      <w:r w:rsidRPr="00027500">
        <w:rPr>
          <w:sz w:val="28"/>
          <w:szCs w:val="28"/>
        </w:rPr>
        <w:t xml:space="preserve">Весной 2023 года администрацией поселения проведен месячник по благоустройству. Благодаря участию школьников, воспитанников социального приюта с. </w:t>
      </w:r>
      <w:proofErr w:type="spellStart"/>
      <w:r w:rsidRPr="00027500">
        <w:rPr>
          <w:sz w:val="28"/>
          <w:szCs w:val="28"/>
        </w:rPr>
        <w:t>Подгощи</w:t>
      </w:r>
      <w:proofErr w:type="spellEnd"/>
      <w:r w:rsidRPr="00027500">
        <w:rPr>
          <w:sz w:val="28"/>
          <w:szCs w:val="28"/>
        </w:rPr>
        <w:t xml:space="preserve">, активных жителей приведены в порядок населенные пункты д. Красный Двор, д. </w:t>
      </w:r>
      <w:proofErr w:type="spellStart"/>
      <w:r w:rsidRPr="00027500">
        <w:rPr>
          <w:sz w:val="28"/>
          <w:szCs w:val="28"/>
        </w:rPr>
        <w:t>Любыни</w:t>
      </w:r>
      <w:proofErr w:type="spellEnd"/>
      <w:r w:rsidRPr="00027500">
        <w:rPr>
          <w:sz w:val="28"/>
          <w:szCs w:val="28"/>
        </w:rPr>
        <w:t xml:space="preserve">, с. </w:t>
      </w:r>
      <w:proofErr w:type="spellStart"/>
      <w:r w:rsidRPr="00027500">
        <w:rPr>
          <w:sz w:val="28"/>
          <w:szCs w:val="28"/>
        </w:rPr>
        <w:t>Подгощи</w:t>
      </w:r>
      <w:proofErr w:type="spellEnd"/>
      <w:r w:rsidRPr="00027500">
        <w:rPr>
          <w:sz w:val="28"/>
          <w:szCs w:val="28"/>
        </w:rPr>
        <w:t xml:space="preserve">. </w:t>
      </w:r>
    </w:p>
    <w:p w:rsidR="008C695A" w:rsidRPr="00027500" w:rsidRDefault="008C695A" w:rsidP="008C695A">
      <w:pPr>
        <w:tabs>
          <w:tab w:val="left" w:pos="8011"/>
        </w:tabs>
        <w:ind w:firstLine="709"/>
        <w:jc w:val="both"/>
        <w:rPr>
          <w:sz w:val="28"/>
          <w:szCs w:val="28"/>
        </w:rPr>
      </w:pPr>
      <w:r w:rsidRPr="00027500">
        <w:rPr>
          <w:sz w:val="28"/>
          <w:szCs w:val="28"/>
        </w:rPr>
        <w:t xml:space="preserve"> Специалистами Администрации поселения проводились рейды по населённым пунктам поселения с целью выявления нарушений правил благоустройства. По результатам рейдов выдано 55 предостережений (за аналогичный период прошлого года -54 предостережения), из них: 54 – по уборке и содержанию территории (больше на 5, чем в 2022 году),   1- по содержанию домашних животных и пчёл (в 2022 году было вынесено 4 предупреждения). </w:t>
      </w:r>
    </w:p>
    <w:p w:rsidR="008C695A" w:rsidRPr="00027500" w:rsidRDefault="008C695A" w:rsidP="008C695A">
      <w:pPr>
        <w:tabs>
          <w:tab w:val="left" w:pos="5103"/>
          <w:tab w:val="left" w:pos="8011"/>
        </w:tabs>
        <w:jc w:val="both"/>
        <w:rPr>
          <w:sz w:val="28"/>
          <w:szCs w:val="28"/>
        </w:rPr>
      </w:pPr>
      <w:r w:rsidRPr="00027500">
        <w:rPr>
          <w:sz w:val="28"/>
          <w:szCs w:val="28"/>
        </w:rPr>
        <w:t xml:space="preserve">        </w:t>
      </w:r>
      <w:proofErr w:type="gramStart"/>
      <w:r w:rsidRPr="00027500">
        <w:rPr>
          <w:sz w:val="28"/>
          <w:szCs w:val="28"/>
        </w:rPr>
        <w:t xml:space="preserve">В рамках реализации муниципальной программы «Благоустройство территории </w:t>
      </w:r>
      <w:proofErr w:type="spellStart"/>
      <w:r w:rsidRPr="00027500">
        <w:rPr>
          <w:sz w:val="28"/>
          <w:szCs w:val="28"/>
        </w:rPr>
        <w:t>Подгощского</w:t>
      </w:r>
      <w:proofErr w:type="spellEnd"/>
      <w:r w:rsidRPr="00027500">
        <w:rPr>
          <w:sz w:val="28"/>
          <w:szCs w:val="28"/>
        </w:rPr>
        <w:t xml:space="preserve"> сельского поселения» проведены мероприятия по уничтожению борщевика Сосновского на площади 37,5 га на общую сумму 503,7 га, в том числе - гербицидная обработка 23 га площади поселения на сумму 433,7 тыс. рублей (за аналогичный период прошлого года проведена обработка 15,56 га территории поселения  на сумму 230,0 тыс. рублей.</w:t>
      </w:r>
      <w:proofErr w:type="gramEnd"/>
      <w:r w:rsidRPr="00027500">
        <w:rPr>
          <w:sz w:val="28"/>
          <w:szCs w:val="28"/>
        </w:rPr>
        <w:t xml:space="preserve"> </w:t>
      </w:r>
      <w:proofErr w:type="gramStart"/>
      <w:r w:rsidRPr="00027500">
        <w:rPr>
          <w:sz w:val="28"/>
          <w:szCs w:val="28"/>
        </w:rPr>
        <w:t>В текущем году площадь гербицидной обработки от борщевика Сосновского увеличилось на 7,44 га или 47,8%), двукратная вспашка 14 га на сумму 44,9 тыс. рублей, скашивание 0,2 га на сумму 25,1 тыс. рублей.</w:t>
      </w:r>
      <w:proofErr w:type="gramEnd"/>
    </w:p>
    <w:p w:rsidR="008C695A" w:rsidRPr="00027500" w:rsidRDefault="008C695A" w:rsidP="008C695A">
      <w:pPr>
        <w:tabs>
          <w:tab w:val="left" w:pos="5103"/>
          <w:tab w:val="left" w:pos="8011"/>
        </w:tabs>
        <w:jc w:val="both"/>
        <w:rPr>
          <w:sz w:val="28"/>
          <w:szCs w:val="28"/>
        </w:rPr>
      </w:pPr>
      <w:r w:rsidRPr="00027500">
        <w:rPr>
          <w:sz w:val="28"/>
          <w:szCs w:val="28"/>
        </w:rPr>
        <w:t xml:space="preserve">     В отчетном периоде 2023 года произведен ремонт колодезного домика в д. </w:t>
      </w:r>
      <w:proofErr w:type="spellStart"/>
      <w:r w:rsidRPr="00027500">
        <w:rPr>
          <w:sz w:val="28"/>
          <w:szCs w:val="28"/>
        </w:rPr>
        <w:t>Коломо</w:t>
      </w:r>
      <w:proofErr w:type="spellEnd"/>
      <w:r w:rsidRPr="00027500">
        <w:rPr>
          <w:sz w:val="28"/>
          <w:szCs w:val="28"/>
        </w:rPr>
        <w:t xml:space="preserve"> на сумму 15,0 тыс. рублей и изготовление и установка колодезного домика на общественный колодец в д. Новоселье на сумму 16,0 тыс. рублей (в прошлом году на аналогичные работы было затрачено 15 тыс. рублей).</w:t>
      </w:r>
    </w:p>
    <w:p w:rsidR="008C695A" w:rsidRPr="00027500" w:rsidRDefault="008C695A" w:rsidP="008C695A">
      <w:pPr>
        <w:tabs>
          <w:tab w:val="left" w:pos="8011"/>
        </w:tabs>
        <w:jc w:val="both"/>
        <w:rPr>
          <w:sz w:val="28"/>
          <w:szCs w:val="28"/>
        </w:rPr>
      </w:pPr>
      <w:r w:rsidRPr="00027500">
        <w:rPr>
          <w:sz w:val="28"/>
          <w:szCs w:val="28"/>
        </w:rPr>
        <w:t xml:space="preserve">     В рамках программы «Благоустройство территории </w:t>
      </w:r>
      <w:proofErr w:type="spellStart"/>
      <w:r w:rsidRPr="00027500">
        <w:rPr>
          <w:sz w:val="28"/>
          <w:szCs w:val="28"/>
        </w:rPr>
        <w:t>Подгощского</w:t>
      </w:r>
      <w:proofErr w:type="spellEnd"/>
      <w:r w:rsidRPr="00027500">
        <w:rPr>
          <w:sz w:val="28"/>
          <w:szCs w:val="28"/>
        </w:rPr>
        <w:t xml:space="preserve"> сельского поселения» произведено спиливание 6 аварийных деревьев в д. </w:t>
      </w:r>
      <w:proofErr w:type="spellStart"/>
      <w:r w:rsidRPr="00027500">
        <w:rPr>
          <w:sz w:val="28"/>
          <w:szCs w:val="28"/>
        </w:rPr>
        <w:t>Любыни</w:t>
      </w:r>
      <w:proofErr w:type="spellEnd"/>
      <w:r w:rsidRPr="00027500">
        <w:rPr>
          <w:sz w:val="28"/>
          <w:szCs w:val="28"/>
        </w:rPr>
        <w:t xml:space="preserve">, Захонье, Оболицко-1, с. </w:t>
      </w:r>
      <w:proofErr w:type="spellStart"/>
      <w:r w:rsidRPr="00027500">
        <w:rPr>
          <w:sz w:val="28"/>
          <w:szCs w:val="28"/>
        </w:rPr>
        <w:t>Подгощи</w:t>
      </w:r>
      <w:proofErr w:type="spellEnd"/>
      <w:r w:rsidRPr="00027500">
        <w:rPr>
          <w:sz w:val="28"/>
          <w:szCs w:val="28"/>
        </w:rPr>
        <w:t xml:space="preserve"> на сумму 112,5 тыс. рублей (в прошлом году спилено 15 деревьев на сумму 149,0 т. рублей); произведена уборка несанкционированных навалов мусора вблизи д. Горцы, д. </w:t>
      </w:r>
      <w:r w:rsidRPr="00027500">
        <w:rPr>
          <w:sz w:val="28"/>
          <w:szCs w:val="28"/>
        </w:rPr>
        <w:lastRenderedPageBreak/>
        <w:t xml:space="preserve">Николаевка, д. </w:t>
      </w:r>
      <w:proofErr w:type="spellStart"/>
      <w:r w:rsidRPr="00027500">
        <w:rPr>
          <w:sz w:val="28"/>
          <w:szCs w:val="28"/>
        </w:rPr>
        <w:t>Любыни</w:t>
      </w:r>
      <w:proofErr w:type="spellEnd"/>
      <w:r w:rsidRPr="00027500">
        <w:rPr>
          <w:sz w:val="28"/>
          <w:szCs w:val="28"/>
        </w:rPr>
        <w:t xml:space="preserve"> и др. </w:t>
      </w:r>
      <w:proofErr w:type="gramStart"/>
      <w:r w:rsidRPr="00027500">
        <w:rPr>
          <w:sz w:val="28"/>
          <w:szCs w:val="28"/>
        </w:rPr>
        <w:t>территориях</w:t>
      </w:r>
      <w:proofErr w:type="gramEnd"/>
      <w:r w:rsidRPr="00027500">
        <w:rPr>
          <w:sz w:val="28"/>
          <w:szCs w:val="28"/>
        </w:rPr>
        <w:t xml:space="preserve"> поселения на сумму 85,5 тыс. рублей (в прошлом году на уборку несанкционированных навалов мусора израсходовано 472,1 тыс. руб.).</w:t>
      </w:r>
    </w:p>
    <w:p w:rsidR="008C695A" w:rsidRPr="00027500" w:rsidRDefault="008C695A" w:rsidP="008C695A">
      <w:pPr>
        <w:tabs>
          <w:tab w:val="left" w:pos="8011"/>
        </w:tabs>
        <w:ind w:firstLine="709"/>
        <w:jc w:val="both"/>
        <w:rPr>
          <w:sz w:val="28"/>
          <w:szCs w:val="28"/>
        </w:rPr>
      </w:pPr>
      <w:r w:rsidRPr="00027500">
        <w:rPr>
          <w:sz w:val="28"/>
          <w:szCs w:val="28"/>
        </w:rPr>
        <w:t xml:space="preserve">Кроме того, в рамках реализации муниципальной программы «Благоустройство территории </w:t>
      </w:r>
      <w:proofErr w:type="spellStart"/>
      <w:r w:rsidRPr="00027500">
        <w:rPr>
          <w:sz w:val="28"/>
          <w:szCs w:val="28"/>
        </w:rPr>
        <w:t>Подгощского</w:t>
      </w:r>
      <w:proofErr w:type="spellEnd"/>
      <w:r w:rsidRPr="00027500">
        <w:rPr>
          <w:sz w:val="28"/>
          <w:szCs w:val="28"/>
        </w:rPr>
        <w:t xml:space="preserve"> сельского поселения» дополнительно установлено 5 светильников наружного освещения в населенных пунктах поселения. Общее количество светильников составило 326 штук (увеличение на 12,8% к уровню 2022 года).</w:t>
      </w:r>
    </w:p>
    <w:p w:rsidR="008C695A" w:rsidRPr="005C4D0C" w:rsidRDefault="008C695A" w:rsidP="008C695A">
      <w:pPr>
        <w:tabs>
          <w:tab w:val="left" w:pos="8011"/>
        </w:tabs>
        <w:ind w:firstLine="709"/>
        <w:jc w:val="both"/>
        <w:rPr>
          <w:sz w:val="28"/>
          <w:szCs w:val="28"/>
        </w:rPr>
      </w:pPr>
      <w:r w:rsidRPr="00027500">
        <w:rPr>
          <w:sz w:val="28"/>
          <w:szCs w:val="28"/>
        </w:rPr>
        <w:t xml:space="preserve">В целом по программе «Благоустройство территории </w:t>
      </w:r>
      <w:proofErr w:type="spellStart"/>
      <w:r w:rsidRPr="00027500">
        <w:rPr>
          <w:sz w:val="28"/>
          <w:szCs w:val="28"/>
        </w:rPr>
        <w:t>Подгощского</w:t>
      </w:r>
      <w:proofErr w:type="spellEnd"/>
      <w:r w:rsidRPr="00027500">
        <w:rPr>
          <w:sz w:val="28"/>
          <w:szCs w:val="28"/>
        </w:rPr>
        <w:t xml:space="preserve"> сельского поселения» реализовано мероприятий по благоустройству территории поселения на сумму 4162,2 тыс. рублей, что на 101,2 тыс. рублей (на 2,4%) меньше, чем в 2022 году.</w:t>
      </w:r>
    </w:p>
    <w:p w:rsidR="008C695A" w:rsidRPr="005C4D0C" w:rsidRDefault="008C695A" w:rsidP="008C695A">
      <w:pPr>
        <w:tabs>
          <w:tab w:val="left" w:pos="8011"/>
        </w:tabs>
        <w:ind w:firstLine="709"/>
        <w:jc w:val="both"/>
        <w:rPr>
          <w:sz w:val="28"/>
          <w:szCs w:val="28"/>
        </w:rPr>
      </w:pPr>
    </w:p>
    <w:p w:rsidR="008C695A" w:rsidRPr="005C4D0C" w:rsidRDefault="008C695A" w:rsidP="008C695A">
      <w:pPr>
        <w:tabs>
          <w:tab w:val="left" w:pos="8011"/>
        </w:tabs>
        <w:ind w:firstLine="709"/>
        <w:jc w:val="both"/>
        <w:outlineLvl w:val="0"/>
        <w:rPr>
          <w:b/>
          <w:sz w:val="28"/>
          <w:szCs w:val="28"/>
        </w:rPr>
      </w:pPr>
      <w:r w:rsidRPr="005C4D0C">
        <w:rPr>
          <w:b/>
          <w:sz w:val="28"/>
          <w:szCs w:val="28"/>
        </w:rPr>
        <w:t>Организация сбора и вывоза бытовых отходов и мусора.</w:t>
      </w:r>
    </w:p>
    <w:p w:rsidR="008C695A" w:rsidRPr="005C4D0C" w:rsidRDefault="008C695A" w:rsidP="008C695A">
      <w:pPr>
        <w:tabs>
          <w:tab w:val="left" w:pos="8011"/>
        </w:tabs>
        <w:ind w:firstLine="709"/>
        <w:jc w:val="both"/>
        <w:rPr>
          <w:b/>
          <w:sz w:val="28"/>
          <w:szCs w:val="28"/>
        </w:rPr>
      </w:pPr>
    </w:p>
    <w:p w:rsidR="008C695A" w:rsidRPr="00027500" w:rsidRDefault="008C695A" w:rsidP="008C695A">
      <w:pPr>
        <w:tabs>
          <w:tab w:val="left" w:pos="8011"/>
        </w:tabs>
        <w:jc w:val="both"/>
        <w:rPr>
          <w:sz w:val="28"/>
          <w:szCs w:val="28"/>
        </w:rPr>
      </w:pPr>
      <w:r>
        <w:rPr>
          <w:sz w:val="28"/>
          <w:szCs w:val="28"/>
        </w:rPr>
        <w:t xml:space="preserve">      </w:t>
      </w:r>
      <w:r w:rsidRPr="00027500">
        <w:rPr>
          <w:sz w:val="28"/>
          <w:szCs w:val="28"/>
        </w:rPr>
        <w:t>На территории поселения   работу по вывозу, размещению ТКО производит ООО «</w:t>
      </w:r>
      <w:proofErr w:type="spellStart"/>
      <w:r w:rsidRPr="00027500">
        <w:rPr>
          <w:sz w:val="28"/>
          <w:szCs w:val="28"/>
        </w:rPr>
        <w:t>Экосервис</w:t>
      </w:r>
      <w:proofErr w:type="spellEnd"/>
      <w:r w:rsidRPr="00027500">
        <w:rPr>
          <w:sz w:val="28"/>
          <w:szCs w:val="28"/>
        </w:rPr>
        <w:t>» в соответствии с графиком вывоза мусора (один раз в месяц), на основании заключенных с населением договоров.</w:t>
      </w:r>
    </w:p>
    <w:p w:rsidR="008C695A" w:rsidRPr="00027500" w:rsidRDefault="008C695A" w:rsidP="008C695A">
      <w:pPr>
        <w:tabs>
          <w:tab w:val="left" w:pos="8011"/>
        </w:tabs>
        <w:jc w:val="both"/>
        <w:rPr>
          <w:sz w:val="28"/>
          <w:szCs w:val="28"/>
        </w:rPr>
      </w:pPr>
      <w:r w:rsidRPr="00027500">
        <w:rPr>
          <w:sz w:val="28"/>
          <w:szCs w:val="28"/>
        </w:rPr>
        <w:t xml:space="preserve">    Администрацией поселения заключен договор № 35591 от 09.01.2023 г (и дополнительное соглашение к нему от 10.05.2023 г. № 1)  с ООО «</w:t>
      </w:r>
      <w:proofErr w:type="spellStart"/>
      <w:r w:rsidRPr="00027500">
        <w:rPr>
          <w:sz w:val="28"/>
          <w:szCs w:val="28"/>
        </w:rPr>
        <w:t>Экосервис</w:t>
      </w:r>
      <w:proofErr w:type="spellEnd"/>
      <w:r w:rsidRPr="00027500">
        <w:rPr>
          <w:sz w:val="28"/>
          <w:szCs w:val="28"/>
        </w:rPr>
        <w:t>»  на сбор и транспортировку 42,5 куб</w:t>
      </w:r>
      <w:proofErr w:type="gramStart"/>
      <w:r w:rsidRPr="00027500">
        <w:rPr>
          <w:sz w:val="28"/>
          <w:szCs w:val="28"/>
        </w:rPr>
        <w:t>.м</w:t>
      </w:r>
      <w:proofErr w:type="gramEnd"/>
      <w:r w:rsidRPr="00027500">
        <w:rPr>
          <w:sz w:val="28"/>
          <w:szCs w:val="28"/>
        </w:rPr>
        <w:t xml:space="preserve"> ТКО с четырех контейнерных площадок в с. </w:t>
      </w:r>
      <w:proofErr w:type="spellStart"/>
      <w:r w:rsidRPr="00027500">
        <w:rPr>
          <w:sz w:val="28"/>
          <w:szCs w:val="28"/>
        </w:rPr>
        <w:t>Подгощи</w:t>
      </w:r>
      <w:proofErr w:type="spellEnd"/>
      <w:r w:rsidRPr="00027500">
        <w:rPr>
          <w:sz w:val="28"/>
          <w:szCs w:val="28"/>
        </w:rPr>
        <w:t xml:space="preserve">, д. </w:t>
      </w:r>
      <w:proofErr w:type="spellStart"/>
      <w:r w:rsidRPr="00027500">
        <w:rPr>
          <w:sz w:val="28"/>
          <w:szCs w:val="28"/>
        </w:rPr>
        <w:t>Любыни</w:t>
      </w:r>
      <w:proofErr w:type="spellEnd"/>
      <w:r w:rsidRPr="00027500">
        <w:rPr>
          <w:sz w:val="28"/>
          <w:szCs w:val="28"/>
        </w:rPr>
        <w:t xml:space="preserve">, д. </w:t>
      </w:r>
      <w:proofErr w:type="spellStart"/>
      <w:r w:rsidRPr="00027500">
        <w:rPr>
          <w:sz w:val="28"/>
          <w:szCs w:val="28"/>
        </w:rPr>
        <w:t>Шелонь</w:t>
      </w:r>
      <w:proofErr w:type="spellEnd"/>
      <w:r w:rsidRPr="00027500">
        <w:rPr>
          <w:sz w:val="28"/>
          <w:szCs w:val="28"/>
        </w:rPr>
        <w:t xml:space="preserve"> на общую сумму 27551 руб. </w:t>
      </w:r>
    </w:p>
    <w:p w:rsidR="008C695A" w:rsidRPr="00027500" w:rsidRDefault="008C695A" w:rsidP="008C695A">
      <w:pPr>
        <w:tabs>
          <w:tab w:val="left" w:pos="8011"/>
        </w:tabs>
        <w:jc w:val="both"/>
        <w:rPr>
          <w:sz w:val="28"/>
          <w:szCs w:val="28"/>
        </w:rPr>
      </w:pPr>
      <w:r w:rsidRPr="00027500">
        <w:rPr>
          <w:sz w:val="28"/>
          <w:szCs w:val="28"/>
        </w:rPr>
        <w:t xml:space="preserve">    За отчетный период 2023 года ликвидированы 15 точек несанкционированного навала мусора объемом 174 куб</w:t>
      </w:r>
      <w:proofErr w:type="gramStart"/>
      <w:r w:rsidRPr="00027500">
        <w:rPr>
          <w:sz w:val="28"/>
          <w:szCs w:val="28"/>
        </w:rPr>
        <w:t>.м</w:t>
      </w:r>
      <w:proofErr w:type="gramEnd"/>
      <w:r w:rsidRPr="00027500">
        <w:rPr>
          <w:sz w:val="28"/>
          <w:szCs w:val="28"/>
        </w:rPr>
        <w:t xml:space="preserve"> (за аналогичный период прошлого года ликвидированы 13 точек навала  мусора объёмом 250 куб.м). Для ликвидации несанкционированных свалок и навалов мусора привлекались лица, отбывающие на территории поселения наказание в виде обязательных работ, а также заключались договора с физическим лицом на сумму 85,5 тыс. рублей на ликвидацию 52 куб. </w:t>
      </w:r>
      <w:proofErr w:type="gramStart"/>
      <w:r w:rsidRPr="00027500">
        <w:rPr>
          <w:sz w:val="28"/>
          <w:szCs w:val="28"/>
        </w:rPr>
        <w:t>м</w:t>
      </w:r>
      <w:proofErr w:type="gramEnd"/>
      <w:r w:rsidRPr="00027500">
        <w:rPr>
          <w:sz w:val="28"/>
          <w:szCs w:val="28"/>
        </w:rPr>
        <w:t xml:space="preserve"> ТКО (в прошлом году было заключено договоров на 235,1 тыс. рублей).   </w:t>
      </w:r>
    </w:p>
    <w:p w:rsidR="008C695A" w:rsidRPr="00027500" w:rsidRDefault="008C695A" w:rsidP="008C695A">
      <w:pPr>
        <w:tabs>
          <w:tab w:val="left" w:pos="8011"/>
        </w:tabs>
        <w:jc w:val="both"/>
        <w:rPr>
          <w:sz w:val="28"/>
          <w:szCs w:val="28"/>
        </w:rPr>
      </w:pPr>
      <w:r w:rsidRPr="00027500">
        <w:rPr>
          <w:sz w:val="28"/>
          <w:szCs w:val="28"/>
        </w:rPr>
        <w:t xml:space="preserve">     В 2023 году на территории поселения установлены три новые контейнерные площадки для накопления ТКО в д. </w:t>
      </w:r>
      <w:proofErr w:type="spellStart"/>
      <w:r w:rsidRPr="00027500">
        <w:rPr>
          <w:sz w:val="28"/>
          <w:szCs w:val="28"/>
        </w:rPr>
        <w:t>Верещино</w:t>
      </w:r>
      <w:proofErr w:type="spellEnd"/>
      <w:r w:rsidRPr="00027500">
        <w:rPr>
          <w:sz w:val="28"/>
          <w:szCs w:val="28"/>
        </w:rPr>
        <w:t xml:space="preserve">, д. </w:t>
      </w:r>
      <w:proofErr w:type="spellStart"/>
      <w:r w:rsidRPr="00027500">
        <w:rPr>
          <w:sz w:val="28"/>
          <w:szCs w:val="28"/>
        </w:rPr>
        <w:t>Солоницко</w:t>
      </w:r>
      <w:proofErr w:type="spellEnd"/>
      <w:r w:rsidRPr="00027500">
        <w:rPr>
          <w:sz w:val="28"/>
          <w:szCs w:val="28"/>
        </w:rPr>
        <w:t xml:space="preserve"> и на общественном кладбище д. Углы (в аналогичном периоде 2022 года на территории поселения также были установлены 4 контейнерные площадки).</w:t>
      </w:r>
    </w:p>
    <w:p w:rsidR="008C695A" w:rsidRPr="004947D8" w:rsidRDefault="008C695A" w:rsidP="008C695A">
      <w:pPr>
        <w:tabs>
          <w:tab w:val="left" w:pos="8011"/>
        </w:tabs>
        <w:jc w:val="both"/>
        <w:rPr>
          <w:sz w:val="28"/>
          <w:szCs w:val="28"/>
        </w:rPr>
      </w:pPr>
      <w:r w:rsidRPr="00027500">
        <w:rPr>
          <w:sz w:val="28"/>
          <w:szCs w:val="28"/>
        </w:rPr>
        <w:t xml:space="preserve">     Общее количество контейнерных площадок, с учетом вновь установленных, составляет на 31.12.2023 года 13 единиц.</w:t>
      </w:r>
    </w:p>
    <w:p w:rsidR="008C695A" w:rsidRDefault="008C695A" w:rsidP="008C695A">
      <w:pPr>
        <w:tabs>
          <w:tab w:val="left" w:pos="8011"/>
        </w:tabs>
        <w:ind w:firstLine="709"/>
        <w:jc w:val="both"/>
        <w:rPr>
          <w:sz w:val="28"/>
          <w:szCs w:val="28"/>
        </w:rPr>
      </w:pPr>
    </w:p>
    <w:p w:rsidR="008C695A" w:rsidRPr="005C4D0C" w:rsidRDefault="008C695A" w:rsidP="008C695A">
      <w:pPr>
        <w:tabs>
          <w:tab w:val="left" w:pos="8011"/>
        </w:tabs>
        <w:ind w:firstLine="709"/>
        <w:jc w:val="both"/>
        <w:outlineLvl w:val="0"/>
        <w:rPr>
          <w:i/>
          <w:sz w:val="28"/>
          <w:szCs w:val="28"/>
        </w:rPr>
      </w:pPr>
      <w:r w:rsidRPr="005C4D0C">
        <w:rPr>
          <w:b/>
          <w:sz w:val="28"/>
          <w:szCs w:val="28"/>
        </w:rPr>
        <w:t>Содержание и ремонт гражданских кладбищ и братских захоронений</w:t>
      </w:r>
      <w:r w:rsidRPr="005C4D0C">
        <w:rPr>
          <w:i/>
          <w:sz w:val="28"/>
          <w:szCs w:val="28"/>
        </w:rPr>
        <w:t xml:space="preserve">. </w:t>
      </w:r>
    </w:p>
    <w:p w:rsidR="008C695A" w:rsidRPr="005C4D0C" w:rsidRDefault="008C695A" w:rsidP="008C695A">
      <w:pPr>
        <w:tabs>
          <w:tab w:val="left" w:pos="8011"/>
        </w:tabs>
        <w:ind w:firstLine="709"/>
        <w:jc w:val="both"/>
        <w:rPr>
          <w:sz w:val="28"/>
          <w:szCs w:val="28"/>
        </w:rPr>
      </w:pPr>
    </w:p>
    <w:p w:rsidR="008C695A" w:rsidRPr="00027500" w:rsidRDefault="008C695A" w:rsidP="008C695A">
      <w:pPr>
        <w:tabs>
          <w:tab w:val="left" w:pos="8011"/>
        </w:tabs>
        <w:ind w:firstLine="709"/>
        <w:jc w:val="both"/>
        <w:rPr>
          <w:sz w:val="28"/>
          <w:szCs w:val="28"/>
        </w:rPr>
      </w:pPr>
      <w:r w:rsidRPr="00027500">
        <w:rPr>
          <w:sz w:val="28"/>
          <w:szCs w:val="28"/>
        </w:rPr>
        <w:t xml:space="preserve">В течение 2023  года поддерживался надлежащий порядок на 5-ти воинских захоронениях и 4-х гражданских кладбищах. Производилась расчистка снега, вырубка кустарника, ко Дню Победы произведена уборка от мусора братских захоронений с. </w:t>
      </w:r>
      <w:proofErr w:type="spellStart"/>
      <w:r w:rsidRPr="00027500">
        <w:rPr>
          <w:sz w:val="28"/>
          <w:szCs w:val="28"/>
        </w:rPr>
        <w:t>Подгощи</w:t>
      </w:r>
      <w:proofErr w:type="spellEnd"/>
      <w:r w:rsidRPr="00027500">
        <w:rPr>
          <w:sz w:val="28"/>
          <w:szCs w:val="28"/>
        </w:rPr>
        <w:t xml:space="preserve">, д. </w:t>
      </w:r>
      <w:proofErr w:type="spellStart"/>
      <w:r w:rsidRPr="00027500">
        <w:rPr>
          <w:sz w:val="28"/>
          <w:szCs w:val="28"/>
        </w:rPr>
        <w:t>Любыни</w:t>
      </w:r>
      <w:proofErr w:type="spellEnd"/>
      <w:r w:rsidRPr="00027500">
        <w:rPr>
          <w:sz w:val="28"/>
          <w:szCs w:val="28"/>
        </w:rPr>
        <w:t xml:space="preserve">, д. Горцы, д. </w:t>
      </w:r>
      <w:proofErr w:type="spellStart"/>
      <w:r w:rsidRPr="00027500">
        <w:rPr>
          <w:sz w:val="28"/>
          <w:szCs w:val="28"/>
        </w:rPr>
        <w:t>Усполонь</w:t>
      </w:r>
      <w:proofErr w:type="spellEnd"/>
      <w:r w:rsidRPr="00027500">
        <w:rPr>
          <w:sz w:val="28"/>
          <w:szCs w:val="28"/>
        </w:rPr>
        <w:t>. Стоимость указанных работ по благоустройству воинских захоронений составила 30,0 тыс. рублей.</w:t>
      </w:r>
    </w:p>
    <w:p w:rsidR="008C695A" w:rsidRPr="00027500" w:rsidRDefault="008C695A" w:rsidP="008C695A">
      <w:pPr>
        <w:tabs>
          <w:tab w:val="left" w:pos="8011"/>
        </w:tabs>
        <w:ind w:firstLine="709"/>
        <w:jc w:val="both"/>
        <w:rPr>
          <w:sz w:val="28"/>
          <w:szCs w:val="28"/>
        </w:rPr>
      </w:pPr>
      <w:r w:rsidRPr="00027500">
        <w:rPr>
          <w:sz w:val="28"/>
          <w:szCs w:val="28"/>
        </w:rPr>
        <w:lastRenderedPageBreak/>
        <w:t xml:space="preserve">Весной 2023 г. была произведена обработка от клещей 0,2 га площади общественного кладбища и воинских захоронений с. </w:t>
      </w:r>
      <w:proofErr w:type="spellStart"/>
      <w:r w:rsidRPr="00027500">
        <w:rPr>
          <w:sz w:val="28"/>
          <w:szCs w:val="28"/>
        </w:rPr>
        <w:t>Подгощи</w:t>
      </w:r>
      <w:proofErr w:type="spellEnd"/>
      <w:r w:rsidRPr="00027500">
        <w:rPr>
          <w:sz w:val="28"/>
          <w:szCs w:val="28"/>
        </w:rPr>
        <w:t xml:space="preserve"> и д. Горцы на сумму 0,9 тыс. рублей. В прошлом году также была проведена обработка 0,2 га площади кладбищ на сумму 1,1 тыс. рублей.</w:t>
      </w:r>
    </w:p>
    <w:p w:rsidR="008C695A" w:rsidRPr="00027500" w:rsidRDefault="008C695A" w:rsidP="008C695A">
      <w:pPr>
        <w:tabs>
          <w:tab w:val="left" w:pos="8011"/>
        </w:tabs>
        <w:ind w:firstLine="709"/>
        <w:jc w:val="both"/>
        <w:rPr>
          <w:sz w:val="28"/>
          <w:szCs w:val="28"/>
        </w:rPr>
      </w:pPr>
      <w:r w:rsidRPr="00027500">
        <w:rPr>
          <w:sz w:val="28"/>
          <w:szCs w:val="28"/>
        </w:rPr>
        <w:t xml:space="preserve"> В рамках муниципальной программы «Благоустройство территории </w:t>
      </w:r>
      <w:proofErr w:type="spellStart"/>
      <w:r w:rsidRPr="00027500">
        <w:rPr>
          <w:sz w:val="28"/>
          <w:szCs w:val="28"/>
        </w:rPr>
        <w:t>Подгощского</w:t>
      </w:r>
      <w:proofErr w:type="spellEnd"/>
      <w:r w:rsidRPr="00027500">
        <w:rPr>
          <w:sz w:val="28"/>
          <w:szCs w:val="28"/>
        </w:rPr>
        <w:t xml:space="preserve"> сельского поселения» проведена гербицидная обработка 0,6 га площади общественного кладбища с. </w:t>
      </w:r>
      <w:proofErr w:type="spellStart"/>
      <w:r w:rsidRPr="00027500">
        <w:rPr>
          <w:sz w:val="28"/>
          <w:szCs w:val="28"/>
        </w:rPr>
        <w:t>Подгощи</w:t>
      </w:r>
      <w:proofErr w:type="spellEnd"/>
      <w:r w:rsidRPr="00027500">
        <w:rPr>
          <w:sz w:val="28"/>
          <w:szCs w:val="28"/>
        </w:rPr>
        <w:t xml:space="preserve"> от борщевика Сосновского. В 2022 году было обработано гербицидами 1,5  га площади гражданского кладбища. </w:t>
      </w:r>
    </w:p>
    <w:p w:rsidR="008C695A" w:rsidRPr="00027500" w:rsidRDefault="008C695A" w:rsidP="008C695A">
      <w:pPr>
        <w:tabs>
          <w:tab w:val="left" w:pos="8011"/>
        </w:tabs>
        <w:ind w:firstLine="709"/>
        <w:jc w:val="both"/>
        <w:rPr>
          <w:b/>
          <w:bCs/>
          <w:sz w:val="28"/>
          <w:szCs w:val="28"/>
        </w:rPr>
      </w:pPr>
      <w:r w:rsidRPr="00027500">
        <w:rPr>
          <w:sz w:val="28"/>
          <w:szCs w:val="28"/>
        </w:rPr>
        <w:t xml:space="preserve">На 1 га площади общественного кладбища с. </w:t>
      </w:r>
      <w:proofErr w:type="spellStart"/>
      <w:r w:rsidRPr="00027500">
        <w:rPr>
          <w:sz w:val="28"/>
          <w:szCs w:val="28"/>
        </w:rPr>
        <w:t>Подгощи</w:t>
      </w:r>
      <w:proofErr w:type="spellEnd"/>
      <w:r w:rsidRPr="00027500">
        <w:rPr>
          <w:sz w:val="28"/>
          <w:szCs w:val="28"/>
        </w:rPr>
        <w:t xml:space="preserve"> проведен </w:t>
      </w:r>
      <w:proofErr w:type="spellStart"/>
      <w:r w:rsidRPr="00027500">
        <w:rPr>
          <w:sz w:val="28"/>
          <w:szCs w:val="28"/>
        </w:rPr>
        <w:t>обкос</w:t>
      </w:r>
      <w:proofErr w:type="spellEnd"/>
      <w:r w:rsidRPr="00027500">
        <w:rPr>
          <w:sz w:val="28"/>
          <w:szCs w:val="28"/>
        </w:rPr>
        <w:t xml:space="preserve"> сорной растительности и борщевика Сосновского на сумму 15,0 тыс. рублей.  </w:t>
      </w:r>
    </w:p>
    <w:p w:rsidR="008C695A" w:rsidRPr="00027500" w:rsidRDefault="008C695A" w:rsidP="008C695A">
      <w:pPr>
        <w:tabs>
          <w:tab w:val="left" w:pos="8011"/>
        </w:tabs>
        <w:ind w:firstLine="709"/>
        <w:jc w:val="both"/>
        <w:rPr>
          <w:sz w:val="28"/>
          <w:szCs w:val="28"/>
        </w:rPr>
      </w:pPr>
      <w:r w:rsidRPr="00027500">
        <w:rPr>
          <w:sz w:val="28"/>
          <w:szCs w:val="28"/>
        </w:rPr>
        <w:t xml:space="preserve">По муниципальной программе «Содержание мест захоронений </w:t>
      </w:r>
      <w:proofErr w:type="spellStart"/>
      <w:r w:rsidRPr="00027500">
        <w:rPr>
          <w:sz w:val="28"/>
          <w:szCs w:val="28"/>
        </w:rPr>
        <w:t>Подгощского</w:t>
      </w:r>
      <w:proofErr w:type="spellEnd"/>
      <w:r w:rsidRPr="00027500">
        <w:rPr>
          <w:sz w:val="28"/>
          <w:szCs w:val="28"/>
        </w:rPr>
        <w:t xml:space="preserve"> сельского поселения» в отчетном периоде приобретены венки в количестве 5 штук на сумму 8,9 тыс. рублей (в 2022 году были приобретены венки на сумму 10,0 тыс. руб.) для возложения в памятные даты на воинских захоронениях поселения;  удалены 12 старых аварийных деревьев на гражданских кладбищах поселения  на сумму 293,6 тыс. рублей (в 2022 году спилено 3 дерева на сумму 64,4 тыс. рублей).</w:t>
      </w:r>
    </w:p>
    <w:p w:rsidR="008C695A" w:rsidRPr="005C4D0C" w:rsidRDefault="008C695A" w:rsidP="008C695A">
      <w:pPr>
        <w:tabs>
          <w:tab w:val="left" w:pos="8011"/>
        </w:tabs>
        <w:ind w:firstLine="709"/>
        <w:jc w:val="both"/>
        <w:rPr>
          <w:sz w:val="28"/>
          <w:szCs w:val="28"/>
        </w:rPr>
      </w:pPr>
      <w:r w:rsidRPr="00027500">
        <w:rPr>
          <w:sz w:val="28"/>
          <w:szCs w:val="28"/>
        </w:rPr>
        <w:t xml:space="preserve"> Всего на реализацию мероприятий программы «Содержание мест захоронений </w:t>
      </w:r>
      <w:proofErr w:type="spellStart"/>
      <w:r w:rsidRPr="00027500">
        <w:rPr>
          <w:sz w:val="28"/>
          <w:szCs w:val="28"/>
        </w:rPr>
        <w:t>Подгощского</w:t>
      </w:r>
      <w:proofErr w:type="spellEnd"/>
      <w:r w:rsidRPr="00027500">
        <w:rPr>
          <w:sz w:val="28"/>
          <w:szCs w:val="28"/>
        </w:rPr>
        <w:t xml:space="preserve"> сельского поселения» в 2023 году израсходовано 380,0 тыс. рублей, что на 166,6 тыс. рублей (на 78%) больше, чем в 2022 году.</w:t>
      </w:r>
    </w:p>
    <w:p w:rsidR="008C695A" w:rsidRPr="005C4D0C" w:rsidRDefault="008C695A" w:rsidP="008C695A">
      <w:pPr>
        <w:tabs>
          <w:tab w:val="left" w:pos="8011"/>
        </w:tabs>
        <w:ind w:firstLine="709"/>
        <w:jc w:val="both"/>
        <w:rPr>
          <w:b/>
          <w:bCs/>
          <w:sz w:val="28"/>
          <w:szCs w:val="28"/>
        </w:rPr>
      </w:pPr>
    </w:p>
    <w:p w:rsidR="008C695A" w:rsidRPr="005C4D0C" w:rsidRDefault="008C695A" w:rsidP="008C695A">
      <w:pPr>
        <w:tabs>
          <w:tab w:val="left" w:pos="8011"/>
        </w:tabs>
        <w:ind w:firstLine="709"/>
        <w:jc w:val="both"/>
        <w:outlineLvl w:val="0"/>
        <w:rPr>
          <w:b/>
          <w:sz w:val="28"/>
          <w:szCs w:val="28"/>
        </w:rPr>
      </w:pPr>
      <w:r w:rsidRPr="005C4D0C">
        <w:rPr>
          <w:b/>
          <w:sz w:val="28"/>
          <w:szCs w:val="28"/>
        </w:rPr>
        <w:t>Безопасность на водных объектах</w:t>
      </w:r>
    </w:p>
    <w:p w:rsidR="008C695A" w:rsidRPr="00027500" w:rsidRDefault="008C695A" w:rsidP="008C695A">
      <w:pPr>
        <w:tabs>
          <w:tab w:val="left" w:pos="8011"/>
        </w:tabs>
        <w:ind w:firstLine="709"/>
        <w:jc w:val="both"/>
        <w:rPr>
          <w:sz w:val="28"/>
          <w:szCs w:val="28"/>
        </w:rPr>
      </w:pPr>
      <w:r w:rsidRPr="00027500">
        <w:rPr>
          <w:sz w:val="28"/>
          <w:szCs w:val="28"/>
        </w:rPr>
        <w:t xml:space="preserve">В 2023 году  Администрацией поселения проводилась постоянная работа по обеспечению безопасности людей на водных объектах. С этой целью в поселении разработана подпрограмма «Обеспечение безопасности людей на водных объектах на территории </w:t>
      </w:r>
      <w:proofErr w:type="spellStart"/>
      <w:r w:rsidRPr="00027500">
        <w:rPr>
          <w:sz w:val="28"/>
          <w:szCs w:val="28"/>
        </w:rPr>
        <w:t>Подгощского</w:t>
      </w:r>
      <w:proofErr w:type="spellEnd"/>
      <w:r w:rsidRPr="00027500">
        <w:rPr>
          <w:sz w:val="28"/>
          <w:szCs w:val="28"/>
        </w:rPr>
        <w:t xml:space="preserve"> сельского поселения» муниципальной программы «Безопасность жизнедеятельности  на территории </w:t>
      </w:r>
      <w:proofErr w:type="spellStart"/>
      <w:r w:rsidRPr="00027500">
        <w:rPr>
          <w:sz w:val="28"/>
          <w:szCs w:val="28"/>
        </w:rPr>
        <w:t>Подгощского</w:t>
      </w:r>
      <w:proofErr w:type="spellEnd"/>
      <w:r w:rsidRPr="00027500">
        <w:rPr>
          <w:sz w:val="28"/>
          <w:szCs w:val="28"/>
        </w:rPr>
        <w:t xml:space="preserve"> поселения». Проведены  водолазное обследование и чистка дна реки, обработка от клещей места массового купания в д. Ручьи, очистка зоны отдыха от мусора, установлен: аншлаг «Место купания» и стенд, на котором размещена вся необходимая информация, произведена подсыпка песком  зоны отдыха для граждан.  </w:t>
      </w:r>
    </w:p>
    <w:p w:rsidR="008C695A" w:rsidRPr="00027500" w:rsidRDefault="008C695A" w:rsidP="008C695A">
      <w:pPr>
        <w:tabs>
          <w:tab w:val="left" w:pos="8011"/>
        </w:tabs>
        <w:ind w:firstLine="709"/>
        <w:jc w:val="both"/>
        <w:rPr>
          <w:sz w:val="28"/>
          <w:szCs w:val="28"/>
        </w:rPr>
      </w:pPr>
      <w:r w:rsidRPr="00027500">
        <w:rPr>
          <w:sz w:val="28"/>
          <w:szCs w:val="28"/>
        </w:rPr>
        <w:t xml:space="preserve"> Все работы проводились согласно Плану обеспечения безопасности людей на водных объектах. Проведены заседания комиссий по предупреждению и ликвидации чрезвычайных ситуаций, обеспечению первичных мер пожарной безопасности в населенных пунктах и безопасности людей на водных объектах. Рассмотрены вопросы о запрете выхода (выезда) на лед, о подготовке к весеннему половодью.</w:t>
      </w:r>
    </w:p>
    <w:p w:rsidR="008C695A" w:rsidRPr="00027500" w:rsidRDefault="008C695A" w:rsidP="008C695A">
      <w:pPr>
        <w:tabs>
          <w:tab w:val="left" w:pos="8011"/>
        </w:tabs>
        <w:ind w:firstLine="709"/>
        <w:jc w:val="both"/>
        <w:rPr>
          <w:sz w:val="28"/>
          <w:szCs w:val="28"/>
        </w:rPr>
      </w:pPr>
      <w:r w:rsidRPr="00027500">
        <w:rPr>
          <w:sz w:val="28"/>
          <w:szCs w:val="28"/>
        </w:rPr>
        <w:t xml:space="preserve">В весенне-зимний период 2023 года были изготовлены и установлены 3 </w:t>
      </w:r>
      <w:proofErr w:type="gramStart"/>
      <w:r w:rsidRPr="00027500">
        <w:rPr>
          <w:sz w:val="28"/>
          <w:szCs w:val="28"/>
        </w:rPr>
        <w:t>информационных</w:t>
      </w:r>
      <w:proofErr w:type="gramEnd"/>
      <w:r w:rsidRPr="00027500">
        <w:rPr>
          <w:sz w:val="28"/>
          <w:szCs w:val="28"/>
        </w:rPr>
        <w:t xml:space="preserve"> знака о запрете выхода/выезда на водные объекты.</w:t>
      </w:r>
    </w:p>
    <w:p w:rsidR="008C695A" w:rsidRPr="00027500" w:rsidRDefault="008C695A" w:rsidP="008C695A">
      <w:pPr>
        <w:tabs>
          <w:tab w:val="left" w:pos="8011"/>
        </w:tabs>
        <w:ind w:firstLine="709"/>
        <w:jc w:val="both"/>
        <w:rPr>
          <w:sz w:val="28"/>
          <w:szCs w:val="28"/>
        </w:rPr>
      </w:pPr>
      <w:r w:rsidRPr="00027500">
        <w:rPr>
          <w:sz w:val="28"/>
          <w:szCs w:val="28"/>
        </w:rPr>
        <w:t>Вопросы безопасности на водных объектах освещались на официальном сайте и в информационно-телекоммуникационной сети «Интернет».</w:t>
      </w:r>
    </w:p>
    <w:p w:rsidR="008C695A" w:rsidRPr="00027500" w:rsidRDefault="008C695A" w:rsidP="008C695A">
      <w:pPr>
        <w:tabs>
          <w:tab w:val="left" w:pos="8011"/>
        </w:tabs>
        <w:ind w:firstLine="709"/>
        <w:jc w:val="both"/>
        <w:rPr>
          <w:sz w:val="28"/>
          <w:szCs w:val="28"/>
        </w:rPr>
      </w:pPr>
      <w:r w:rsidRPr="00027500">
        <w:rPr>
          <w:sz w:val="28"/>
          <w:szCs w:val="28"/>
        </w:rPr>
        <w:t>Распространено 310 листовок с правилами поведения в случае ухудшения гидрологической обстановки.</w:t>
      </w:r>
    </w:p>
    <w:p w:rsidR="008C695A" w:rsidRPr="005C4D0C" w:rsidRDefault="008C695A" w:rsidP="008C695A">
      <w:pPr>
        <w:tabs>
          <w:tab w:val="left" w:pos="8011"/>
        </w:tabs>
        <w:ind w:firstLine="709"/>
        <w:jc w:val="both"/>
        <w:rPr>
          <w:sz w:val="28"/>
          <w:szCs w:val="28"/>
        </w:rPr>
      </w:pPr>
      <w:r w:rsidRPr="00027500">
        <w:rPr>
          <w:sz w:val="28"/>
          <w:szCs w:val="28"/>
        </w:rPr>
        <w:lastRenderedPageBreak/>
        <w:t>На реализацию мероприятий по обеспечению безопасности населения на водных объектах затрачено 10 тыс. рублей.</w:t>
      </w:r>
    </w:p>
    <w:p w:rsidR="008C695A" w:rsidRDefault="008C695A" w:rsidP="008C695A">
      <w:pPr>
        <w:tabs>
          <w:tab w:val="left" w:pos="8011"/>
        </w:tabs>
        <w:ind w:firstLine="709"/>
        <w:jc w:val="both"/>
        <w:rPr>
          <w:b/>
          <w:bCs/>
          <w:sz w:val="28"/>
          <w:szCs w:val="28"/>
        </w:rPr>
      </w:pPr>
    </w:p>
    <w:p w:rsidR="008C695A" w:rsidRPr="005C4D0C" w:rsidRDefault="008C695A" w:rsidP="008C695A">
      <w:pPr>
        <w:tabs>
          <w:tab w:val="left" w:pos="8011"/>
        </w:tabs>
        <w:ind w:firstLine="709"/>
        <w:jc w:val="both"/>
        <w:outlineLvl w:val="0"/>
        <w:rPr>
          <w:b/>
          <w:bCs/>
          <w:sz w:val="28"/>
          <w:szCs w:val="28"/>
        </w:rPr>
      </w:pPr>
      <w:r w:rsidRPr="005C4D0C">
        <w:rPr>
          <w:b/>
          <w:bCs/>
          <w:sz w:val="28"/>
          <w:szCs w:val="28"/>
        </w:rPr>
        <w:t>Пожарная безопасность</w:t>
      </w:r>
    </w:p>
    <w:p w:rsidR="008C695A" w:rsidRPr="00027500" w:rsidRDefault="008C695A" w:rsidP="008C695A">
      <w:pPr>
        <w:tabs>
          <w:tab w:val="left" w:pos="8011"/>
        </w:tabs>
        <w:ind w:firstLine="709"/>
        <w:jc w:val="both"/>
        <w:rPr>
          <w:sz w:val="28"/>
          <w:szCs w:val="28"/>
        </w:rPr>
      </w:pPr>
      <w:r w:rsidRPr="00027500">
        <w:rPr>
          <w:sz w:val="28"/>
          <w:szCs w:val="28"/>
        </w:rPr>
        <w:t xml:space="preserve">На территории сельского поселения, согласно утвержденному перечню, имеется 12 источников наружного противопожарного водоснабжения. В течение 2023 года   пожарные водоемы поддерживались в готовности: в весенне-зимний период проводилась расчистка подъездов от снега и наледи, прорубались проруби, в летний и осенний период </w:t>
      </w:r>
      <w:proofErr w:type="gramStart"/>
      <w:r w:rsidRPr="00027500">
        <w:rPr>
          <w:sz w:val="28"/>
          <w:szCs w:val="28"/>
        </w:rPr>
        <w:t>территория, прилегающая к пожарным водоемам постоянно обкашивалась</w:t>
      </w:r>
      <w:proofErr w:type="gramEnd"/>
      <w:r w:rsidRPr="00027500">
        <w:rPr>
          <w:sz w:val="28"/>
          <w:szCs w:val="28"/>
        </w:rPr>
        <w:t>, убирался мусор. На всех пожарных водоемах установлены знаки. Ежеквартально совместно с представителем ПЧ-43 составлялись акты обследования пожарных водоемов</w:t>
      </w:r>
    </w:p>
    <w:p w:rsidR="008C695A" w:rsidRPr="00027500" w:rsidRDefault="008C695A" w:rsidP="008C695A">
      <w:pPr>
        <w:tabs>
          <w:tab w:val="left" w:pos="8011"/>
        </w:tabs>
        <w:ind w:firstLine="709"/>
        <w:jc w:val="both"/>
        <w:rPr>
          <w:sz w:val="28"/>
          <w:szCs w:val="28"/>
        </w:rPr>
      </w:pPr>
      <w:r w:rsidRPr="00027500">
        <w:rPr>
          <w:sz w:val="28"/>
          <w:szCs w:val="28"/>
        </w:rPr>
        <w:t>Проведены заседания комиссии по предупреждению и ликвидации чрезвычайных ситуаций, обеспечению первичных мер пожарной безопасности в населенных пунктах, о мерах по предотвращению гибели людей на пожарах, по предупреждению возникновения пожаров в результате палов сухой травянистой растительности, сжигания мусора и неосторожного обращения с огнем.</w:t>
      </w:r>
    </w:p>
    <w:p w:rsidR="008C695A" w:rsidRDefault="008C695A" w:rsidP="008C695A">
      <w:pPr>
        <w:tabs>
          <w:tab w:val="left" w:pos="8011"/>
        </w:tabs>
        <w:ind w:firstLine="709"/>
        <w:jc w:val="both"/>
        <w:rPr>
          <w:sz w:val="28"/>
          <w:szCs w:val="28"/>
        </w:rPr>
      </w:pPr>
      <w:proofErr w:type="gramStart"/>
      <w:r w:rsidRPr="00027500">
        <w:rPr>
          <w:sz w:val="28"/>
          <w:szCs w:val="28"/>
        </w:rPr>
        <w:t>В рамках выполнения мероприятий по организации противопожарной пропаганды и обучения населения мерам пожарной безопасности, специалистами администрации проинформировано 560 человек (в 2022 году – 585 человек), вручено 790 листовок и памяток на противопожарную тематику (в прошлом году распространено 870 материалов), оформлено 8 уголков и стендов пожарной безопасности в социально-значимых местах и местах массового скопления людей в населенных пунктах (в 2022 году – оформлено</w:t>
      </w:r>
      <w:proofErr w:type="gramEnd"/>
      <w:r w:rsidRPr="00027500">
        <w:rPr>
          <w:sz w:val="28"/>
          <w:szCs w:val="28"/>
        </w:rPr>
        <w:t xml:space="preserve"> </w:t>
      </w:r>
      <w:proofErr w:type="gramStart"/>
      <w:r w:rsidRPr="00027500">
        <w:rPr>
          <w:sz w:val="28"/>
          <w:szCs w:val="28"/>
        </w:rPr>
        <w:t>6 уголков).</w:t>
      </w:r>
      <w:r>
        <w:rPr>
          <w:sz w:val="28"/>
          <w:szCs w:val="28"/>
        </w:rPr>
        <w:t xml:space="preserve"> </w:t>
      </w:r>
      <w:proofErr w:type="gramEnd"/>
    </w:p>
    <w:p w:rsidR="008C695A" w:rsidRPr="005C4D0C" w:rsidRDefault="008C695A" w:rsidP="008C695A">
      <w:pPr>
        <w:tabs>
          <w:tab w:val="left" w:pos="8011"/>
        </w:tabs>
        <w:ind w:firstLine="709"/>
        <w:jc w:val="both"/>
        <w:rPr>
          <w:sz w:val="28"/>
          <w:szCs w:val="28"/>
        </w:rPr>
      </w:pPr>
      <w:r w:rsidRPr="008D5106">
        <w:rPr>
          <w:sz w:val="28"/>
          <w:szCs w:val="28"/>
        </w:rPr>
        <w:t xml:space="preserve">На реализацию мероприятий по обеспечению пожарной безопасности на территории </w:t>
      </w:r>
      <w:proofErr w:type="spellStart"/>
      <w:r w:rsidRPr="008D5106">
        <w:rPr>
          <w:sz w:val="28"/>
          <w:szCs w:val="28"/>
        </w:rPr>
        <w:t>Подгощского</w:t>
      </w:r>
      <w:proofErr w:type="spellEnd"/>
      <w:r w:rsidRPr="008D5106">
        <w:rPr>
          <w:sz w:val="28"/>
          <w:szCs w:val="28"/>
        </w:rPr>
        <w:t xml:space="preserve"> сельского поселения было затрачено в 2023 году       134 тыс. рублей.</w:t>
      </w:r>
    </w:p>
    <w:p w:rsidR="00270E11" w:rsidRDefault="00270E11" w:rsidP="008C695A">
      <w:pPr>
        <w:ind w:firstLine="709"/>
        <w:jc w:val="both"/>
        <w:outlineLvl w:val="0"/>
        <w:rPr>
          <w:b/>
          <w:sz w:val="28"/>
          <w:szCs w:val="28"/>
        </w:rPr>
      </w:pPr>
    </w:p>
    <w:p w:rsidR="008C695A" w:rsidRPr="005C4D0C" w:rsidRDefault="00270E11" w:rsidP="008C695A">
      <w:pPr>
        <w:ind w:firstLine="709"/>
        <w:jc w:val="both"/>
        <w:outlineLvl w:val="0"/>
        <w:rPr>
          <w:b/>
          <w:sz w:val="28"/>
          <w:szCs w:val="28"/>
        </w:rPr>
      </w:pPr>
      <w:r>
        <w:rPr>
          <w:b/>
          <w:sz w:val="28"/>
          <w:szCs w:val="28"/>
        </w:rPr>
        <w:t>Д</w:t>
      </w:r>
      <w:r w:rsidR="008C695A" w:rsidRPr="005C4D0C">
        <w:rPr>
          <w:b/>
          <w:sz w:val="28"/>
          <w:szCs w:val="28"/>
        </w:rPr>
        <w:t>орожное хозяйство</w:t>
      </w:r>
    </w:p>
    <w:p w:rsidR="008C695A" w:rsidRPr="00E61D1A" w:rsidRDefault="008C695A" w:rsidP="008C695A">
      <w:pPr>
        <w:tabs>
          <w:tab w:val="left" w:pos="8011"/>
        </w:tabs>
        <w:ind w:firstLine="709"/>
        <w:jc w:val="both"/>
        <w:rPr>
          <w:sz w:val="28"/>
          <w:szCs w:val="28"/>
        </w:rPr>
      </w:pPr>
      <w:r w:rsidRPr="00E61D1A">
        <w:rPr>
          <w:sz w:val="28"/>
          <w:szCs w:val="28"/>
        </w:rPr>
        <w:t xml:space="preserve">Протяженность </w:t>
      </w:r>
      <w:r>
        <w:rPr>
          <w:sz w:val="28"/>
          <w:szCs w:val="28"/>
        </w:rPr>
        <w:t>71</w:t>
      </w:r>
      <w:r w:rsidRPr="00E61D1A">
        <w:rPr>
          <w:sz w:val="28"/>
          <w:szCs w:val="28"/>
        </w:rPr>
        <w:t xml:space="preserve"> дорог</w:t>
      </w:r>
      <w:r w:rsidR="00270E11">
        <w:rPr>
          <w:sz w:val="28"/>
          <w:szCs w:val="28"/>
        </w:rPr>
        <w:t>и</w:t>
      </w:r>
      <w:r w:rsidRPr="00E61D1A">
        <w:rPr>
          <w:sz w:val="28"/>
          <w:szCs w:val="28"/>
        </w:rPr>
        <w:t xml:space="preserve"> общего пользования местного значения на территории поселения составляет </w:t>
      </w:r>
      <w:r>
        <w:rPr>
          <w:sz w:val="28"/>
          <w:szCs w:val="28"/>
        </w:rPr>
        <w:t>35,1</w:t>
      </w:r>
      <w:r w:rsidRPr="00E61D1A">
        <w:rPr>
          <w:sz w:val="28"/>
          <w:szCs w:val="28"/>
        </w:rPr>
        <w:t xml:space="preserve"> тыс. </w:t>
      </w:r>
      <w:r>
        <w:rPr>
          <w:sz w:val="28"/>
          <w:szCs w:val="28"/>
        </w:rPr>
        <w:t>к</w:t>
      </w:r>
      <w:r w:rsidRPr="00E61D1A">
        <w:rPr>
          <w:sz w:val="28"/>
          <w:szCs w:val="28"/>
        </w:rPr>
        <w:t>м.</w:t>
      </w:r>
    </w:p>
    <w:p w:rsidR="008C695A" w:rsidRPr="00E61D1A" w:rsidRDefault="008C695A" w:rsidP="008C695A">
      <w:pPr>
        <w:tabs>
          <w:tab w:val="left" w:pos="8011"/>
        </w:tabs>
        <w:ind w:firstLine="709"/>
        <w:jc w:val="both"/>
        <w:rPr>
          <w:sz w:val="28"/>
          <w:szCs w:val="28"/>
        </w:rPr>
      </w:pPr>
      <w:r w:rsidRPr="00E61D1A">
        <w:rPr>
          <w:sz w:val="28"/>
          <w:szCs w:val="28"/>
        </w:rPr>
        <w:t xml:space="preserve">В поселении создан дорожный фонд </w:t>
      </w:r>
      <w:proofErr w:type="spellStart"/>
      <w:r w:rsidRPr="00E61D1A">
        <w:rPr>
          <w:sz w:val="28"/>
          <w:szCs w:val="28"/>
        </w:rPr>
        <w:t>Подгощского</w:t>
      </w:r>
      <w:proofErr w:type="spellEnd"/>
      <w:r w:rsidRPr="00E61D1A">
        <w:rPr>
          <w:sz w:val="28"/>
          <w:szCs w:val="28"/>
        </w:rPr>
        <w:t xml:space="preserve"> сельского поселения (далее – дорожный фонд). </w:t>
      </w:r>
      <w:proofErr w:type="gramStart"/>
      <w:r w:rsidRPr="00E61D1A">
        <w:rPr>
          <w:sz w:val="28"/>
          <w:szCs w:val="28"/>
        </w:rPr>
        <w:t xml:space="preserve">Средства  дорожного фонда направляются на  обеспечение содержания действующей сети автомобильных дорог общего пользования местного значения и искусственных сооружений на них (включая мероприятия по обеспечению сохранности данных автомобильных дорог, обеспечению безопасности дорожного движения, диагностику данных автомобильных дорог, проведению межевых работ на земельных участках, занятых данными автомобильными дорогами, изготовление технических паспортов на них), проведению </w:t>
      </w:r>
      <w:r>
        <w:rPr>
          <w:sz w:val="28"/>
          <w:szCs w:val="28"/>
        </w:rPr>
        <w:t xml:space="preserve">текущего </w:t>
      </w:r>
      <w:r w:rsidRPr="00E61D1A">
        <w:rPr>
          <w:sz w:val="28"/>
          <w:szCs w:val="28"/>
        </w:rPr>
        <w:t>ремонта и капитального ремонта (включая изготовление проектно-сметной</w:t>
      </w:r>
      <w:proofErr w:type="gramEnd"/>
      <w:r w:rsidRPr="00E61D1A">
        <w:rPr>
          <w:sz w:val="28"/>
          <w:szCs w:val="28"/>
        </w:rPr>
        <w:t xml:space="preserve"> документации, инженерные изыскания, проведение необходимых экспертиз). </w:t>
      </w:r>
    </w:p>
    <w:p w:rsidR="008C695A" w:rsidRDefault="008C695A" w:rsidP="008C695A">
      <w:pPr>
        <w:tabs>
          <w:tab w:val="left" w:pos="8011"/>
        </w:tabs>
        <w:ind w:firstLine="709"/>
        <w:jc w:val="both"/>
        <w:rPr>
          <w:sz w:val="28"/>
          <w:szCs w:val="28"/>
        </w:rPr>
      </w:pPr>
      <w:r w:rsidRPr="00E61D1A">
        <w:rPr>
          <w:sz w:val="28"/>
          <w:szCs w:val="28"/>
        </w:rPr>
        <w:t xml:space="preserve">В рамках реализации муниципальной программы «Совершенствование и развитие сети автомобильных дорог </w:t>
      </w:r>
      <w:proofErr w:type="spellStart"/>
      <w:r w:rsidRPr="00E61D1A">
        <w:rPr>
          <w:sz w:val="28"/>
          <w:szCs w:val="28"/>
        </w:rPr>
        <w:t>Подгощского</w:t>
      </w:r>
      <w:proofErr w:type="spellEnd"/>
      <w:r w:rsidRPr="00E61D1A">
        <w:rPr>
          <w:sz w:val="28"/>
          <w:szCs w:val="28"/>
        </w:rPr>
        <w:t xml:space="preserve"> сельского поселения» на содержание и ремонт дорог общего пользования местного значения в </w:t>
      </w:r>
      <w:r w:rsidRPr="00E61D1A">
        <w:rPr>
          <w:sz w:val="28"/>
          <w:szCs w:val="28"/>
        </w:rPr>
        <w:lastRenderedPageBreak/>
        <w:t xml:space="preserve">бюджете поселения </w:t>
      </w:r>
      <w:r>
        <w:rPr>
          <w:sz w:val="28"/>
          <w:szCs w:val="28"/>
        </w:rPr>
        <w:t>на 2023</w:t>
      </w:r>
      <w:r w:rsidRPr="00E61D1A">
        <w:rPr>
          <w:sz w:val="28"/>
          <w:szCs w:val="28"/>
        </w:rPr>
        <w:t xml:space="preserve"> год предусмотрено </w:t>
      </w:r>
      <w:r>
        <w:rPr>
          <w:sz w:val="28"/>
          <w:szCs w:val="28"/>
        </w:rPr>
        <w:t xml:space="preserve">4110,0 </w:t>
      </w:r>
      <w:r w:rsidRPr="00E61D1A">
        <w:rPr>
          <w:sz w:val="28"/>
          <w:szCs w:val="28"/>
        </w:rPr>
        <w:t xml:space="preserve">тыс. рублей, что на </w:t>
      </w:r>
      <w:r>
        <w:rPr>
          <w:sz w:val="28"/>
          <w:szCs w:val="28"/>
        </w:rPr>
        <w:t xml:space="preserve">1200,5 </w:t>
      </w:r>
      <w:r w:rsidRPr="00E61D1A">
        <w:rPr>
          <w:sz w:val="28"/>
          <w:szCs w:val="28"/>
        </w:rPr>
        <w:t xml:space="preserve"> тыс. рублей </w:t>
      </w:r>
      <w:r>
        <w:rPr>
          <w:sz w:val="28"/>
          <w:szCs w:val="28"/>
        </w:rPr>
        <w:t>больше аналогичного периода 2022</w:t>
      </w:r>
      <w:r w:rsidRPr="00E61D1A">
        <w:rPr>
          <w:sz w:val="28"/>
          <w:szCs w:val="28"/>
        </w:rPr>
        <w:t xml:space="preserve"> года. </w:t>
      </w:r>
      <w:r>
        <w:rPr>
          <w:sz w:val="28"/>
          <w:szCs w:val="28"/>
        </w:rPr>
        <w:t>За 12 месяцев 2023 года использовано 100,0% запланированных средств.</w:t>
      </w:r>
    </w:p>
    <w:p w:rsidR="008C695A" w:rsidRDefault="008C695A" w:rsidP="008C695A">
      <w:pPr>
        <w:tabs>
          <w:tab w:val="left" w:pos="8011"/>
        </w:tabs>
        <w:ind w:firstLine="709"/>
        <w:jc w:val="both"/>
        <w:rPr>
          <w:sz w:val="28"/>
          <w:szCs w:val="28"/>
        </w:rPr>
      </w:pPr>
      <w:r w:rsidRPr="00E61D1A">
        <w:rPr>
          <w:sz w:val="28"/>
          <w:szCs w:val="28"/>
        </w:rPr>
        <w:t xml:space="preserve">Мероприятия по содержанию дорог на территории </w:t>
      </w:r>
      <w:proofErr w:type="spellStart"/>
      <w:r w:rsidRPr="00E61D1A">
        <w:rPr>
          <w:sz w:val="28"/>
          <w:szCs w:val="28"/>
        </w:rPr>
        <w:t>Подгощского</w:t>
      </w:r>
      <w:proofErr w:type="spellEnd"/>
      <w:r w:rsidRPr="00E61D1A">
        <w:rPr>
          <w:sz w:val="28"/>
          <w:szCs w:val="28"/>
        </w:rPr>
        <w:t xml:space="preserve"> сельского поселения </w:t>
      </w:r>
      <w:r w:rsidR="00270E11">
        <w:rPr>
          <w:sz w:val="28"/>
          <w:szCs w:val="28"/>
        </w:rPr>
        <w:t>в 2023 году</w:t>
      </w:r>
      <w:r w:rsidRPr="00A77B5F">
        <w:rPr>
          <w:sz w:val="28"/>
          <w:szCs w:val="28"/>
        </w:rPr>
        <w:t xml:space="preserve"> осуществлял</w:t>
      </w:r>
      <w:proofErr w:type="gramStart"/>
      <w:r>
        <w:rPr>
          <w:sz w:val="28"/>
          <w:szCs w:val="28"/>
        </w:rPr>
        <w:t>и ООО</w:t>
      </w:r>
      <w:proofErr w:type="gramEnd"/>
      <w:r>
        <w:rPr>
          <w:sz w:val="28"/>
          <w:szCs w:val="28"/>
        </w:rPr>
        <w:t xml:space="preserve"> </w:t>
      </w:r>
      <w:proofErr w:type="spellStart"/>
      <w:r>
        <w:rPr>
          <w:sz w:val="28"/>
          <w:szCs w:val="28"/>
        </w:rPr>
        <w:t>Шимское</w:t>
      </w:r>
      <w:proofErr w:type="spellEnd"/>
      <w:r>
        <w:rPr>
          <w:sz w:val="28"/>
          <w:szCs w:val="28"/>
        </w:rPr>
        <w:t xml:space="preserve"> ДЭП, КФХ </w:t>
      </w:r>
      <w:proofErr w:type="spellStart"/>
      <w:r>
        <w:rPr>
          <w:sz w:val="28"/>
          <w:szCs w:val="28"/>
        </w:rPr>
        <w:t>Долотова</w:t>
      </w:r>
      <w:proofErr w:type="spellEnd"/>
      <w:r>
        <w:rPr>
          <w:sz w:val="28"/>
          <w:szCs w:val="28"/>
        </w:rPr>
        <w:t xml:space="preserve"> К.А. </w:t>
      </w:r>
      <w:r w:rsidRPr="00E61D1A">
        <w:rPr>
          <w:sz w:val="28"/>
          <w:szCs w:val="28"/>
        </w:rPr>
        <w:t>В</w:t>
      </w:r>
      <w:r>
        <w:rPr>
          <w:sz w:val="28"/>
          <w:szCs w:val="28"/>
        </w:rPr>
        <w:t xml:space="preserve"> </w:t>
      </w:r>
      <w:r w:rsidRPr="00E61D1A">
        <w:rPr>
          <w:sz w:val="28"/>
          <w:szCs w:val="28"/>
        </w:rPr>
        <w:t xml:space="preserve">соответствии с </w:t>
      </w:r>
      <w:r>
        <w:rPr>
          <w:sz w:val="28"/>
          <w:szCs w:val="28"/>
        </w:rPr>
        <w:t>договорами</w:t>
      </w:r>
      <w:r w:rsidRPr="00E61D1A">
        <w:rPr>
          <w:sz w:val="28"/>
          <w:szCs w:val="28"/>
        </w:rPr>
        <w:t xml:space="preserve"> проводил</w:t>
      </w:r>
      <w:r>
        <w:rPr>
          <w:sz w:val="28"/>
          <w:szCs w:val="28"/>
        </w:rPr>
        <w:t xml:space="preserve">ись работы по зимнему и летнему содержанию дорог общего пользования местного значения </w:t>
      </w:r>
      <w:proofErr w:type="spellStart"/>
      <w:r>
        <w:rPr>
          <w:sz w:val="28"/>
          <w:szCs w:val="28"/>
        </w:rPr>
        <w:t>Подгощского</w:t>
      </w:r>
      <w:proofErr w:type="spellEnd"/>
      <w:r>
        <w:rPr>
          <w:sz w:val="28"/>
          <w:szCs w:val="28"/>
        </w:rPr>
        <w:t xml:space="preserve"> сельского поселения</w:t>
      </w:r>
      <w:r w:rsidRPr="00E61D1A">
        <w:rPr>
          <w:sz w:val="28"/>
          <w:szCs w:val="28"/>
        </w:rPr>
        <w:t xml:space="preserve">. </w:t>
      </w:r>
    </w:p>
    <w:p w:rsidR="008C695A" w:rsidRDefault="008C695A" w:rsidP="008C695A">
      <w:pPr>
        <w:widowControl w:val="0"/>
        <w:autoSpaceDE w:val="0"/>
        <w:ind w:firstLine="709"/>
        <w:jc w:val="both"/>
        <w:rPr>
          <w:sz w:val="28"/>
          <w:szCs w:val="28"/>
        </w:rPr>
      </w:pPr>
      <w:r>
        <w:rPr>
          <w:sz w:val="28"/>
          <w:szCs w:val="28"/>
        </w:rPr>
        <w:t>На ремонт автомобильных дорог</w:t>
      </w:r>
      <w:r w:rsidRPr="00623801">
        <w:rPr>
          <w:sz w:val="28"/>
          <w:szCs w:val="28"/>
        </w:rPr>
        <w:t xml:space="preserve"> </w:t>
      </w:r>
      <w:r>
        <w:rPr>
          <w:sz w:val="28"/>
          <w:szCs w:val="28"/>
        </w:rPr>
        <w:t xml:space="preserve">общего пользования местного значения в деревне </w:t>
      </w:r>
      <w:proofErr w:type="spellStart"/>
      <w:r>
        <w:rPr>
          <w:sz w:val="28"/>
          <w:szCs w:val="28"/>
        </w:rPr>
        <w:t>Коломо</w:t>
      </w:r>
      <w:proofErr w:type="spellEnd"/>
      <w:r>
        <w:rPr>
          <w:sz w:val="28"/>
          <w:szCs w:val="28"/>
        </w:rPr>
        <w:t xml:space="preserve">  улица Мурманская, </w:t>
      </w:r>
      <w:proofErr w:type="spellStart"/>
      <w:r>
        <w:rPr>
          <w:sz w:val="28"/>
          <w:szCs w:val="28"/>
        </w:rPr>
        <w:t>Ковдорская</w:t>
      </w:r>
      <w:proofErr w:type="spellEnd"/>
      <w:r>
        <w:rPr>
          <w:sz w:val="28"/>
          <w:szCs w:val="28"/>
        </w:rPr>
        <w:t xml:space="preserve">, в селе </w:t>
      </w:r>
      <w:proofErr w:type="spellStart"/>
      <w:r>
        <w:rPr>
          <w:sz w:val="28"/>
          <w:szCs w:val="28"/>
        </w:rPr>
        <w:t>Подгощи</w:t>
      </w:r>
      <w:proofErr w:type="spellEnd"/>
      <w:r>
        <w:rPr>
          <w:sz w:val="28"/>
          <w:szCs w:val="28"/>
        </w:rPr>
        <w:t xml:space="preserve"> улица Заречная в рамках приоритетного проекта «Дорога к Дому» использовано 1793,4 </w:t>
      </w:r>
      <w:r w:rsidRPr="00E61D1A">
        <w:rPr>
          <w:sz w:val="28"/>
          <w:szCs w:val="28"/>
        </w:rPr>
        <w:t>тыс. рублей</w:t>
      </w:r>
      <w:r>
        <w:rPr>
          <w:sz w:val="28"/>
          <w:szCs w:val="28"/>
        </w:rPr>
        <w:t xml:space="preserve">.  В 2022 году на данный проект было использовано 1783,2 </w:t>
      </w:r>
      <w:r w:rsidRPr="00E61D1A">
        <w:rPr>
          <w:sz w:val="28"/>
          <w:szCs w:val="28"/>
        </w:rPr>
        <w:t>тыс. рублей</w:t>
      </w:r>
      <w:r>
        <w:rPr>
          <w:sz w:val="28"/>
          <w:szCs w:val="28"/>
        </w:rPr>
        <w:t>.</w:t>
      </w:r>
    </w:p>
    <w:p w:rsidR="008C695A" w:rsidRDefault="008C695A" w:rsidP="008C695A">
      <w:pPr>
        <w:widowControl w:val="0"/>
        <w:autoSpaceDE w:val="0"/>
        <w:ind w:firstLine="709"/>
        <w:jc w:val="both"/>
        <w:rPr>
          <w:sz w:val="28"/>
          <w:szCs w:val="28"/>
        </w:rPr>
      </w:pPr>
      <w:r>
        <w:rPr>
          <w:sz w:val="28"/>
          <w:szCs w:val="28"/>
        </w:rPr>
        <w:t>На оформление в собственность земельных участков под дорогами общего пользования местного значения использовано 38,0 тыс. рублей</w:t>
      </w:r>
    </w:p>
    <w:p w:rsidR="008C695A" w:rsidRPr="005C4D0C" w:rsidRDefault="008C695A" w:rsidP="008C695A">
      <w:pPr>
        <w:tabs>
          <w:tab w:val="left" w:pos="8011"/>
        </w:tabs>
        <w:ind w:firstLine="709"/>
        <w:jc w:val="both"/>
        <w:rPr>
          <w:sz w:val="28"/>
          <w:szCs w:val="28"/>
        </w:rPr>
      </w:pPr>
    </w:p>
    <w:p w:rsidR="008C695A" w:rsidRPr="005C4D0C" w:rsidRDefault="008C695A" w:rsidP="008C695A">
      <w:pPr>
        <w:tabs>
          <w:tab w:val="left" w:pos="8011"/>
        </w:tabs>
        <w:ind w:firstLine="709"/>
        <w:jc w:val="both"/>
        <w:outlineLvl w:val="0"/>
        <w:rPr>
          <w:b/>
          <w:sz w:val="28"/>
          <w:szCs w:val="28"/>
        </w:rPr>
      </w:pPr>
      <w:r w:rsidRPr="005C4D0C">
        <w:rPr>
          <w:b/>
          <w:sz w:val="28"/>
          <w:szCs w:val="28"/>
        </w:rPr>
        <w:t>Занятость населения</w:t>
      </w:r>
    </w:p>
    <w:p w:rsidR="008C695A" w:rsidRPr="005C4D0C" w:rsidRDefault="008C695A" w:rsidP="008C695A">
      <w:pPr>
        <w:ind w:firstLine="709"/>
        <w:jc w:val="both"/>
        <w:rPr>
          <w:sz w:val="28"/>
          <w:szCs w:val="28"/>
        </w:rPr>
      </w:pPr>
      <w:r>
        <w:rPr>
          <w:sz w:val="28"/>
          <w:szCs w:val="28"/>
        </w:rPr>
        <w:t>На 3</w:t>
      </w:r>
      <w:r w:rsidRPr="005C4D0C">
        <w:rPr>
          <w:sz w:val="28"/>
          <w:szCs w:val="28"/>
        </w:rPr>
        <w:t>1.1</w:t>
      </w:r>
      <w:r>
        <w:rPr>
          <w:sz w:val="28"/>
          <w:szCs w:val="28"/>
        </w:rPr>
        <w:t>2</w:t>
      </w:r>
      <w:r w:rsidRPr="005C4D0C">
        <w:rPr>
          <w:sz w:val="28"/>
          <w:szCs w:val="28"/>
        </w:rPr>
        <w:t>.202</w:t>
      </w:r>
      <w:r>
        <w:rPr>
          <w:sz w:val="28"/>
          <w:szCs w:val="28"/>
        </w:rPr>
        <w:t>3</w:t>
      </w:r>
      <w:r w:rsidRPr="005C4D0C">
        <w:rPr>
          <w:sz w:val="28"/>
          <w:szCs w:val="28"/>
        </w:rPr>
        <w:t xml:space="preserve"> года сост</w:t>
      </w:r>
      <w:r>
        <w:rPr>
          <w:sz w:val="28"/>
          <w:szCs w:val="28"/>
        </w:rPr>
        <w:t>оят на учете в Центре занятости 9</w:t>
      </w:r>
      <w:r w:rsidRPr="005C4D0C">
        <w:rPr>
          <w:sz w:val="28"/>
          <w:szCs w:val="28"/>
        </w:rPr>
        <w:t xml:space="preserve"> жител</w:t>
      </w:r>
      <w:r>
        <w:rPr>
          <w:sz w:val="28"/>
          <w:szCs w:val="28"/>
        </w:rPr>
        <w:t>ей</w:t>
      </w:r>
      <w:r w:rsidRPr="005C4D0C">
        <w:rPr>
          <w:sz w:val="28"/>
          <w:szCs w:val="28"/>
        </w:rPr>
        <w:t xml:space="preserve">  </w:t>
      </w:r>
      <w:proofErr w:type="spellStart"/>
      <w:r w:rsidRPr="005C4D0C">
        <w:rPr>
          <w:sz w:val="28"/>
          <w:szCs w:val="28"/>
        </w:rPr>
        <w:t>Подгощского</w:t>
      </w:r>
      <w:proofErr w:type="spellEnd"/>
      <w:r w:rsidRPr="005C4D0C">
        <w:rPr>
          <w:sz w:val="28"/>
          <w:szCs w:val="28"/>
        </w:rPr>
        <w:t xml:space="preserve"> сельского поселения.</w:t>
      </w:r>
    </w:p>
    <w:p w:rsidR="008C695A" w:rsidRPr="005C4D0C" w:rsidRDefault="008C695A" w:rsidP="008C695A">
      <w:pPr>
        <w:jc w:val="both"/>
        <w:rPr>
          <w:sz w:val="28"/>
          <w:szCs w:val="28"/>
        </w:rPr>
      </w:pPr>
    </w:p>
    <w:p w:rsidR="008C695A" w:rsidRPr="005C4D0C" w:rsidRDefault="008C695A" w:rsidP="008C695A">
      <w:pPr>
        <w:ind w:firstLine="708"/>
        <w:jc w:val="both"/>
        <w:outlineLvl w:val="0"/>
        <w:rPr>
          <w:b/>
          <w:bCs/>
          <w:sz w:val="28"/>
          <w:szCs w:val="28"/>
        </w:rPr>
      </w:pPr>
      <w:r w:rsidRPr="005C4D0C">
        <w:rPr>
          <w:b/>
          <w:bCs/>
          <w:sz w:val="28"/>
          <w:szCs w:val="28"/>
        </w:rPr>
        <w:t xml:space="preserve">Демографическая ситуация </w:t>
      </w:r>
    </w:p>
    <w:p w:rsidR="008C695A" w:rsidRPr="005C4D0C" w:rsidRDefault="008C695A" w:rsidP="008C695A">
      <w:pPr>
        <w:ind w:firstLine="709"/>
        <w:jc w:val="both"/>
        <w:rPr>
          <w:sz w:val="28"/>
          <w:szCs w:val="28"/>
        </w:rPr>
      </w:pPr>
      <w:r w:rsidRPr="005C4D0C">
        <w:rPr>
          <w:sz w:val="28"/>
          <w:szCs w:val="28"/>
        </w:rPr>
        <w:t xml:space="preserve"> Общая численность населения </w:t>
      </w:r>
      <w:proofErr w:type="spellStart"/>
      <w:r w:rsidRPr="005C4D0C">
        <w:rPr>
          <w:sz w:val="28"/>
          <w:szCs w:val="28"/>
        </w:rPr>
        <w:t>Подгощского</w:t>
      </w:r>
      <w:proofErr w:type="spellEnd"/>
      <w:r w:rsidRPr="005C4D0C">
        <w:rPr>
          <w:sz w:val="28"/>
          <w:szCs w:val="28"/>
        </w:rPr>
        <w:t xml:space="preserve"> сельского поселения по состоянию на 01.01.</w:t>
      </w:r>
      <w:r>
        <w:rPr>
          <w:sz w:val="28"/>
          <w:szCs w:val="28"/>
        </w:rPr>
        <w:t>2024</w:t>
      </w:r>
      <w:r w:rsidRPr="005C4D0C">
        <w:rPr>
          <w:sz w:val="28"/>
          <w:szCs w:val="28"/>
        </w:rPr>
        <w:t xml:space="preserve"> года по предварительным данным составила </w:t>
      </w:r>
      <w:r>
        <w:rPr>
          <w:sz w:val="28"/>
          <w:szCs w:val="28"/>
        </w:rPr>
        <w:t>1475</w:t>
      </w:r>
      <w:r w:rsidRPr="005C4D0C">
        <w:rPr>
          <w:sz w:val="28"/>
          <w:szCs w:val="28"/>
        </w:rPr>
        <w:t xml:space="preserve"> чел.</w:t>
      </w:r>
    </w:p>
    <w:p w:rsidR="008C695A" w:rsidRDefault="008C695A" w:rsidP="008C695A">
      <w:pPr>
        <w:ind w:firstLine="709"/>
        <w:jc w:val="both"/>
        <w:rPr>
          <w:sz w:val="28"/>
          <w:szCs w:val="28"/>
        </w:rPr>
      </w:pPr>
      <w:r w:rsidRPr="005C4D0C">
        <w:rPr>
          <w:sz w:val="28"/>
          <w:szCs w:val="28"/>
        </w:rPr>
        <w:t xml:space="preserve">По данным Отдела Загс </w:t>
      </w:r>
      <w:proofErr w:type="spellStart"/>
      <w:r w:rsidRPr="005C4D0C">
        <w:rPr>
          <w:sz w:val="28"/>
          <w:szCs w:val="28"/>
        </w:rPr>
        <w:t>Шимского</w:t>
      </w:r>
      <w:proofErr w:type="spellEnd"/>
      <w:r w:rsidRPr="005C4D0C">
        <w:rPr>
          <w:sz w:val="28"/>
          <w:szCs w:val="28"/>
        </w:rPr>
        <w:t xml:space="preserve"> района, за 12 месяцев </w:t>
      </w:r>
      <w:r>
        <w:rPr>
          <w:sz w:val="28"/>
          <w:szCs w:val="28"/>
        </w:rPr>
        <w:t>2023</w:t>
      </w:r>
      <w:r w:rsidRPr="005C4D0C">
        <w:rPr>
          <w:sz w:val="28"/>
          <w:szCs w:val="28"/>
        </w:rPr>
        <w:t xml:space="preserve"> год зарегистрировано рождений 10, смертей 1</w:t>
      </w:r>
      <w:r>
        <w:rPr>
          <w:sz w:val="28"/>
          <w:szCs w:val="28"/>
        </w:rPr>
        <w:t>6</w:t>
      </w:r>
      <w:r w:rsidRPr="005C4D0C">
        <w:rPr>
          <w:sz w:val="28"/>
          <w:szCs w:val="28"/>
        </w:rPr>
        <w:t xml:space="preserve">. Естественная убыль населения составила за </w:t>
      </w:r>
      <w:r>
        <w:rPr>
          <w:sz w:val="28"/>
          <w:szCs w:val="28"/>
        </w:rPr>
        <w:t>2023</w:t>
      </w:r>
      <w:r w:rsidRPr="005C4D0C">
        <w:rPr>
          <w:sz w:val="28"/>
          <w:szCs w:val="28"/>
        </w:rPr>
        <w:t xml:space="preserve"> год - </w:t>
      </w:r>
      <w:r>
        <w:rPr>
          <w:sz w:val="28"/>
          <w:szCs w:val="28"/>
        </w:rPr>
        <w:t>6</w:t>
      </w:r>
      <w:r w:rsidRPr="005C4D0C">
        <w:rPr>
          <w:sz w:val="28"/>
          <w:szCs w:val="28"/>
        </w:rPr>
        <w:t xml:space="preserve"> чел., что на 2 чел. больше уровня соответствующего периода </w:t>
      </w:r>
      <w:r>
        <w:rPr>
          <w:sz w:val="28"/>
          <w:szCs w:val="28"/>
        </w:rPr>
        <w:t>2022</w:t>
      </w:r>
      <w:r w:rsidRPr="005C4D0C">
        <w:rPr>
          <w:sz w:val="28"/>
          <w:szCs w:val="28"/>
        </w:rPr>
        <w:t xml:space="preserve"> года. </w:t>
      </w:r>
    </w:p>
    <w:p w:rsidR="008C695A" w:rsidRDefault="008C695A" w:rsidP="008C695A">
      <w:pPr>
        <w:ind w:firstLine="709"/>
        <w:jc w:val="both"/>
        <w:rPr>
          <w:sz w:val="28"/>
          <w:szCs w:val="28"/>
        </w:rPr>
      </w:pPr>
      <w:r w:rsidRPr="005C4D0C">
        <w:rPr>
          <w:sz w:val="28"/>
          <w:szCs w:val="28"/>
        </w:rPr>
        <w:t xml:space="preserve">За 12 месяцев </w:t>
      </w:r>
      <w:r>
        <w:rPr>
          <w:sz w:val="28"/>
          <w:szCs w:val="28"/>
        </w:rPr>
        <w:t>2023</w:t>
      </w:r>
      <w:r w:rsidRPr="005C4D0C">
        <w:rPr>
          <w:sz w:val="28"/>
          <w:szCs w:val="28"/>
        </w:rPr>
        <w:t xml:space="preserve"> г. заключено </w:t>
      </w:r>
      <w:r>
        <w:rPr>
          <w:sz w:val="28"/>
          <w:szCs w:val="28"/>
        </w:rPr>
        <w:t>5</w:t>
      </w:r>
      <w:r w:rsidRPr="005C4D0C">
        <w:rPr>
          <w:sz w:val="28"/>
          <w:szCs w:val="28"/>
        </w:rPr>
        <w:t xml:space="preserve"> браков, что на  </w:t>
      </w:r>
      <w:r>
        <w:rPr>
          <w:sz w:val="28"/>
          <w:szCs w:val="28"/>
        </w:rPr>
        <w:t>1</w:t>
      </w:r>
      <w:r w:rsidRPr="005C4D0C">
        <w:rPr>
          <w:sz w:val="28"/>
          <w:szCs w:val="28"/>
        </w:rPr>
        <w:t xml:space="preserve"> брак</w:t>
      </w:r>
      <w:r>
        <w:rPr>
          <w:sz w:val="28"/>
          <w:szCs w:val="28"/>
        </w:rPr>
        <w:t xml:space="preserve"> меньше</w:t>
      </w:r>
      <w:r w:rsidRPr="005C4D0C">
        <w:rPr>
          <w:sz w:val="28"/>
          <w:szCs w:val="28"/>
        </w:rPr>
        <w:t xml:space="preserve"> уровня прошлого года. Количество разводов за 12 месяцев </w:t>
      </w:r>
      <w:r>
        <w:rPr>
          <w:sz w:val="28"/>
          <w:szCs w:val="28"/>
        </w:rPr>
        <w:t>2023</w:t>
      </w:r>
      <w:r w:rsidRPr="005C4D0C">
        <w:rPr>
          <w:sz w:val="28"/>
          <w:szCs w:val="28"/>
        </w:rPr>
        <w:t xml:space="preserve"> год- </w:t>
      </w:r>
      <w:r>
        <w:rPr>
          <w:sz w:val="28"/>
          <w:szCs w:val="28"/>
        </w:rPr>
        <w:t>4</w:t>
      </w:r>
      <w:r w:rsidRPr="005C4D0C">
        <w:rPr>
          <w:sz w:val="28"/>
          <w:szCs w:val="28"/>
        </w:rPr>
        <w:t>.</w:t>
      </w:r>
    </w:p>
    <w:p w:rsidR="008C695A" w:rsidRPr="005C4D0C" w:rsidRDefault="008C695A" w:rsidP="008C695A">
      <w:pPr>
        <w:ind w:firstLine="709"/>
        <w:jc w:val="both"/>
        <w:outlineLvl w:val="0"/>
        <w:rPr>
          <w:b/>
          <w:sz w:val="28"/>
          <w:szCs w:val="28"/>
        </w:rPr>
      </w:pPr>
      <w:r w:rsidRPr="005C4D0C">
        <w:rPr>
          <w:b/>
          <w:sz w:val="28"/>
          <w:szCs w:val="28"/>
        </w:rPr>
        <w:t>Социальная защита</w:t>
      </w:r>
    </w:p>
    <w:p w:rsidR="008C695A" w:rsidRPr="008D5106" w:rsidRDefault="008C695A" w:rsidP="008C695A">
      <w:pPr>
        <w:ind w:firstLine="709"/>
        <w:jc w:val="both"/>
        <w:rPr>
          <w:sz w:val="28"/>
          <w:szCs w:val="28"/>
        </w:rPr>
      </w:pPr>
      <w:r w:rsidRPr="008D5106">
        <w:rPr>
          <w:sz w:val="28"/>
          <w:szCs w:val="28"/>
        </w:rPr>
        <w:t>На территории поселения осуществляет деятельность ОАУСО «</w:t>
      </w:r>
      <w:proofErr w:type="spellStart"/>
      <w:r w:rsidRPr="008D5106">
        <w:rPr>
          <w:sz w:val="28"/>
          <w:szCs w:val="28"/>
        </w:rPr>
        <w:t>Шимский</w:t>
      </w:r>
      <w:proofErr w:type="spellEnd"/>
      <w:r w:rsidRPr="008D5106">
        <w:rPr>
          <w:sz w:val="28"/>
          <w:szCs w:val="28"/>
        </w:rPr>
        <w:t xml:space="preserve"> КЦСО отделение социальный приют», где проходят реабилитацию дети, оказавшиеся в сложной жизненной ситуации. </w:t>
      </w:r>
    </w:p>
    <w:p w:rsidR="008C695A" w:rsidRPr="008D5106" w:rsidRDefault="008C695A" w:rsidP="008C695A">
      <w:pPr>
        <w:ind w:firstLine="709"/>
        <w:jc w:val="both"/>
        <w:rPr>
          <w:sz w:val="28"/>
          <w:szCs w:val="28"/>
        </w:rPr>
      </w:pPr>
      <w:r w:rsidRPr="008D5106">
        <w:rPr>
          <w:sz w:val="28"/>
          <w:szCs w:val="28"/>
        </w:rPr>
        <w:t>На 31.12.2023 года в социальном приюте на реабилитации находились 9 детей (в аналогичном периоде 2022 года реабилитацию в приюте проходили  10 детей).</w:t>
      </w:r>
    </w:p>
    <w:p w:rsidR="008C695A" w:rsidRPr="008D5106" w:rsidRDefault="008C695A" w:rsidP="008C695A">
      <w:pPr>
        <w:tabs>
          <w:tab w:val="left" w:pos="8011"/>
        </w:tabs>
        <w:ind w:firstLine="709"/>
        <w:jc w:val="both"/>
        <w:rPr>
          <w:sz w:val="28"/>
          <w:szCs w:val="28"/>
        </w:rPr>
      </w:pPr>
      <w:r w:rsidRPr="008D5106">
        <w:rPr>
          <w:sz w:val="28"/>
          <w:szCs w:val="28"/>
        </w:rPr>
        <w:t>По состоянию на 31.12.2023 г. на территории поселения в банке данных семей, находящихся в трудной жизненной ситуации, состоит одна семья.</w:t>
      </w:r>
    </w:p>
    <w:p w:rsidR="008C695A" w:rsidRPr="008D5106" w:rsidRDefault="008C695A" w:rsidP="008C695A">
      <w:pPr>
        <w:tabs>
          <w:tab w:val="left" w:pos="8011"/>
        </w:tabs>
        <w:ind w:firstLine="709"/>
        <w:jc w:val="both"/>
        <w:rPr>
          <w:sz w:val="28"/>
          <w:szCs w:val="28"/>
        </w:rPr>
      </w:pPr>
      <w:r w:rsidRPr="008D5106">
        <w:rPr>
          <w:sz w:val="28"/>
          <w:szCs w:val="28"/>
        </w:rPr>
        <w:t>Фактов жестокого обращения с детьми на территории поселения в отчетный период не выявлено.</w:t>
      </w:r>
    </w:p>
    <w:p w:rsidR="008C695A" w:rsidRPr="008D5106" w:rsidRDefault="008C695A" w:rsidP="008C695A">
      <w:pPr>
        <w:tabs>
          <w:tab w:val="left" w:pos="8011"/>
        </w:tabs>
        <w:jc w:val="both"/>
        <w:rPr>
          <w:sz w:val="28"/>
          <w:szCs w:val="28"/>
        </w:rPr>
      </w:pPr>
      <w:r w:rsidRPr="008D5106">
        <w:rPr>
          <w:sz w:val="28"/>
          <w:szCs w:val="28"/>
        </w:rPr>
        <w:t xml:space="preserve">         В 2023 году проводились традиционные мероприятия (тематические концерты, вечера отдыха), направленные на укрепление института семьи и детства -  День защитника Отечества, Международный женский день 8 Марта, День защиты детей и др.</w:t>
      </w:r>
    </w:p>
    <w:p w:rsidR="008C695A" w:rsidRPr="008D5106" w:rsidRDefault="008C695A" w:rsidP="008C695A">
      <w:pPr>
        <w:tabs>
          <w:tab w:val="left" w:pos="8011"/>
        </w:tabs>
        <w:jc w:val="both"/>
        <w:rPr>
          <w:sz w:val="28"/>
          <w:szCs w:val="28"/>
        </w:rPr>
      </w:pPr>
      <w:r w:rsidRPr="008D5106">
        <w:rPr>
          <w:sz w:val="28"/>
          <w:szCs w:val="28"/>
        </w:rPr>
        <w:lastRenderedPageBreak/>
        <w:t xml:space="preserve">         В рамках проведения акции «Помощь детям в деревнях» благотворительной группой «Жизнь-Дар </w:t>
      </w:r>
      <w:proofErr w:type="gramStart"/>
      <w:r w:rsidRPr="008D5106">
        <w:rPr>
          <w:sz w:val="28"/>
          <w:szCs w:val="28"/>
        </w:rPr>
        <w:t>Божий</w:t>
      </w:r>
      <w:proofErr w:type="gramEnd"/>
      <w:r w:rsidRPr="008D5106">
        <w:rPr>
          <w:sz w:val="28"/>
          <w:szCs w:val="28"/>
        </w:rPr>
        <w:t xml:space="preserve">» детям </w:t>
      </w:r>
      <w:proofErr w:type="spellStart"/>
      <w:r w:rsidRPr="008D5106">
        <w:rPr>
          <w:sz w:val="28"/>
          <w:szCs w:val="28"/>
        </w:rPr>
        <w:t>Подгощского</w:t>
      </w:r>
      <w:proofErr w:type="spellEnd"/>
      <w:r w:rsidRPr="008D5106">
        <w:rPr>
          <w:sz w:val="28"/>
          <w:szCs w:val="28"/>
        </w:rPr>
        <w:t xml:space="preserve"> сельского поселения вручены сладкие новогодние подарки. </w:t>
      </w:r>
    </w:p>
    <w:p w:rsidR="008C695A" w:rsidRPr="008D5106" w:rsidRDefault="008C695A" w:rsidP="008C695A">
      <w:pPr>
        <w:tabs>
          <w:tab w:val="left" w:pos="8011"/>
        </w:tabs>
        <w:jc w:val="both"/>
        <w:rPr>
          <w:b/>
          <w:bCs/>
          <w:sz w:val="28"/>
          <w:szCs w:val="28"/>
          <w:u w:val="single"/>
        </w:rPr>
      </w:pPr>
      <w:r w:rsidRPr="008D5106">
        <w:rPr>
          <w:sz w:val="28"/>
          <w:szCs w:val="28"/>
        </w:rPr>
        <w:t xml:space="preserve">      Детские новогодние сладкие подарки в количестве 39 штук вручены детям из семей, признанных малоимущими, детям с ограниченными возможностями,  находящимися под опекой, в приёмных семьях и в трудной жизненной ситуации, а также детям из </w:t>
      </w:r>
      <w:proofErr w:type="gramStart"/>
      <w:r w:rsidRPr="008D5106">
        <w:rPr>
          <w:sz w:val="28"/>
          <w:szCs w:val="28"/>
        </w:rPr>
        <w:t>семей</w:t>
      </w:r>
      <w:proofErr w:type="gramEnd"/>
      <w:r w:rsidRPr="008D5106">
        <w:rPr>
          <w:sz w:val="28"/>
          <w:szCs w:val="28"/>
        </w:rPr>
        <w:t xml:space="preserve"> мобилизованных граждан.</w:t>
      </w:r>
    </w:p>
    <w:p w:rsidR="008C695A" w:rsidRPr="008D5106" w:rsidRDefault="008C695A" w:rsidP="008C695A">
      <w:pPr>
        <w:ind w:firstLine="709"/>
        <w:jc w:val="both"/>
        <w:rPr>
          <w:b/>
          <w:sz w:val="28"/>
          <w:szCs w:val="28"/>
        </w:rPr>
      </w:pPr>
    </w:p>
    <w:p w:rsidR="008C695A" w:rsidRDefault="008C695A" w:rsidP="008C695A">
      <w:pPr>
        <w:tabs>
          <w:tab w:val="left" w:pos="8011"/>
        </w:tabs>
        <w:ind w:firstLine="709"/>
        <w:jc w:val="both"/>
        <w:outlineLvl w:val="0"/>
        <w:rPr>
          <w:b/>
          <w:sz w:val="28"/>
          <w:szCs w:val="28"/>
        </w:rPr>
      </w:pPr>
      <w:r w:rsidRPr="008D5106">
        <w:rPr>
          <w:b/>
          <w:sz w:val="28"/>
          <w:szCs w:val="28"/>
        </w:rPr>
        <w:t>Образование</w:t>
      </w:r>
    </w:p>
    <w:p w:rsidR="008C695A" w:rsidRPr="008D5106" w:rsidRDefault="008C695A" w:rsidP="008C695A">
      <w:pPr>
        <w:tabs>
          <w:tab w:val="left" w:pos="8011"/>
        </w:tabs>
        <w:ind w:firstLine="709"/>
        <w:jc w:val="both"/>
        <w:rPr>
          <w:sz w:val="28"/>
          <w:szCs w:val="28"/>
        </w:rPr>
      </w:pPr>
      <w:r w:rsidRPr="008D5106">
        <w:rPr>
          <w:sz w:val="28"/>
          <w:szCs w:val="28"/>
        </w:rPr>
        <w:t xml:space="preserve">На территории поселения действует филиал с. </w:t>
      </w:r>
      <w:proofErr w:type="spellStart"/>
      <w:r w:rsidRPr="008D5106">
        <w:rPr>
          <w:sz w:val="28"/>
          <w:szCs w:val="28"/>
        </w:rPr>
        <w:t>Подгощи</w:t>
      </w:r>
      <w:proofErr w:type="spellEnd"/>
      <w:r w:rsidRPr="008D5106">
        <w:rPr>
          <w:sz w:val="28"/>
          <w:szCs w:val="28"/>
        </w:rPr>
        <w:t xml:space="preserve"> МАОУ «СОШ» п. Шимск им. Героя Советского Союза А.И. </w:t>
      </w:r>
      <w:proofErr w:type="spellStart"/>
      <w:r w:rsidRPr="008D5106">
        <w:rPr>
          <w:sz w:val="28"/>
          <w:szCs w:val="28"/>
        </w:rPr>
        <w:t>Горева</w:t>
      </w:r>
      <w:proofErr w:type="spellEnd"/>
      <w:r w:rsidRPr="008D5106">
        <w:rPr>
          <w:sz w:val="28"/>
          <w:szCs w:val="28"/>
        </w:rPr>
        <w:t>. Численность учащихся в текущем периоде – 47 человек (в 2022 году численность учащихся составляла  61 человек, уменьшение количества учащихся на 23%).</w:t>
      </w:r>
    </w:p>
    <w:p w:rsidR="008C695A" w:rsidRPr="008D5106" w:rsidRDefault="008C695A" w:rsidP="008C695A">
      <w:pPr>
        <w:tabs>
          <w:tab w:val="left" w:pos="8011"/>
        </w:tabs>
        <w:ind w:firstLine="709"/>
        <w:jc w:val="both"/>
        <w:rPr>
          <w:sz w:val="28"/>
          <w:szCs w:val="28"/>
        </w:rPr>
      </w:pPr>
    </w:p>
    <w:p w:rsidR="008C695A" w:rsidRPr="008D5106" w:rsidRDefault="008C695A" w:rsidP="008C695A">
      <w:pPr>
        <w:tabs>
          <w:tab w:val="left" w:pos="8011"/>
        </w:tabs>
        <w:ind w:firstLine="709"/>
        <w:jc w:val="both"/>
        <w:outlineLvl w:val="0"/>
        <w:rPr>
          <w:b/>
          <w:sz w:val="28"/>
          <w:szCs w:val="28"/>
        </w:rPr>
      </w:pPr>
      <w:r w:rsidRPr="008D5106">
        <w:rPr>
          <w:b/>
          <w:sz w:val="28"/>
          <w:szCs w:val="28"/>
        </w:rPr>
        <w:t>Культура</w:t>
      </w:r>
    </w:p>
    <w:p w:rsidR="008C695A" w:rsidRPr="008D5106" w:rsidRDefault="008C695A" w:rsidP="008C695A">
      <w:pPr>
        <w:tabs>
          <w:tab w:val="left" w:pos="8011"/>
        </w:tabs>
        <w:ind w:firstLine="709"/>
        <w:jc w:val="both"/>
        <w:rPr>
          <w:sz w:val="28"/>
          <w:szCs w:val="28"/>
        </w:rPr>
      </w:pPr>
      <w:r w:rsidRPr="008D5106">
        <w:rPr>
          <w:sz w:val="28"/>
          <w:szCs w:val="28"/>
        </w:rPr>
        <w:t xml:space="preserve">В поселении работают 3 Дома Культуры, 3 филиала сельской библиотеки. В кружках учреждений культуры занимаются  90 человек (в аналогичном периоде прошлого года 98 человек). В отчетном периоде 2023 года учреждениями культуры проводились традиционные праздники: масленичные гуляния,  тематические концерты и вечера отдыха к Международному женскому дню и Дню защитника Отечества, игровые программы ко Дню защиты детей, праздничные программы ко Дню молодежи. </w:t>
      </w:r>
    </w:p>
    <w:p w:rsidR="008C695A" w:rsidRPr="008D5106" w:rsidRDefault="008C695A" w:rsidP="008C695A">
      <w:pPr>
        <w:tabs>
          <w:tab w:val="left" w:pos="8011"/>
        </w:tabs>
        <w:ind w:firstLine="709"/>
        <w:jc w:val="both"/>
        <w:rPr>
          <w:sz w:val="28"/>
          <w:szCs w:val="28"/>
        </w:rPr>
      </w:pPr>
      <w:r w:rsidRPr="008D5106">
        <w:rPr>
          <w:sz w:val="28"/>
          <w:szCs w:val="28"/>
        </w:rPr>
        <w:t xml:space="preserve">Администрацией поселения совместно с домами культуры организованы и проведены праздники - День с. </w:t>
      </w:r>
      <w:proofErr w:type="spellStart"/>
      <w:r w:rsidRPr="008D5106">
        <w:rPr>
          <w:sz w:val="28"/>
          <w:szCs w:val="28"/>
        </w:rPr>
        <w:t>Подгощи</w:t>
      </w:r>
      <w:proofErr w:type="spellEnd"/>
      <w:r w:rsidRPr="008D5106">
        <w:rPr>
          <w:sz w:val="28"/>
          <w:szCs w:val="28"/>
        </w:rPr>
        <w:t xml:space="preserve">, д. </w:t>
      </w:r>
      <w:proofErr w:type="spellStart"/>
      <w:r w:rsidRPr="008D5106">
        <w:rPr>
          <w:sz w:val="28"/>
          <w:szCs w:val="28"/>
        </w:rPr>
        <w:t>Любыни</w:t>
      </w:r>
      <w:proofErr w:type="spellEnd"/>
      <w:r w:rsidRPr="008D5106">
        <w:rPr>
          <w:sz w:val="28"/>
          <w:szCs w:val="28"/>
        </w:rPr>
        <w:t xml:space="preserve">, д. Красный Двор, д. </w:t>
      </w:r>
      <w:proofErr w:type="spellStart"/>
      <w:r w:rsidRPr="008D5106">
        <w:rPr>
          <w:sz w:val="28"/>
          <w:szCs w:val="28"/>
        </w:rPr>
        <w:t>Коломо</w:t>
      </w:r>
      <w:proofErr w:type="spellEnd"/>
      <w:r w:rsidRPr="008D5106">
        <w:rPr>
          <w:sz w:val="28"/>
          <w:szCs w:val="28"/>
        </w:rPr>
        <w:t>.</w:t>
      </w:r>
    </w:p>
    <w:p w:rsidR="008C695A" w:rsidRPr="008D5106" w:rsidRDefault="008C695A" w:rsidP="008C695A">
      <w:pPr>
        <w:shd w:val="clear" w:color="auto" w:fill="FFFFFF"/>
        <w:tabs>
          <w:tab w:val="left" w:leader="underscore" w:pos="2213"/>
          <w:tab w:val="left" w:leader="underscore" w:pos="3518"/>
        </w:tabs>
        <w:jc w:val="both"/>
        <w:rPr>
          <w:sz w:val="28"/>
          <w:szCs w:val="28"/>
        </w:rPr>
      </w:pPr>
      <w:r w:rsidRPr="008D5106">
        <w:rPr>
          <w:sz w:val="28"/>
          <w:szCs w:val="28"/>
        </w:rPr>
        <w:t xml:space="preserve">         Большая работа проводилась работниками домов культуры поселения с детьми и подростками. Для организации досуга несовершеннолетних проводились плановые мероприятия: </w:t>
      </w:r>
      <w:proofErr w:type="spellStart"/>
      <w:r w:rsidRPr="008D5106">
        <w:rPr>
          <w:sz w:val="28"/>
          <w:szCs w:val="28"/>
        </w:rPr>
        <w:t>мульсеансы</w:t>
      </w:r>
      <w:proofErr w:type="spellEnd"/>
      <w:r w:rsidRPr="008D5106">
        <w:rPr>
          <w:sz w:val="28"/>
          <w:szCs w:val="28"/>
        </w:rPr>
        <w:t xml:space="preserve">, дискотеки, </w:t>
      </w:r>
      <w:proofErr w:type="spellStart"/>
      <w:r w:rsidRPr="008D5106">
        <w:rPr>
          <w:sz w:val="28"/>
          <w:szCs w:val="28"/>
        </w:rPr>
        <w:t>концерно-развлекательные</w:t>
      </w:r>
      <w:proofErr w:type="spellEnd"/>
      <w:r w:rsidRPr="008D5106">
        <w:rPr>
          <w:sz w:val="28"/>
          <w:szCs w:val="28"/>
        </w:rPr>
        <w:t xml:space="preserve"> и игровые программы, тематические викторины, конкурсы рисунков и стихов, работали творческие мастерские по филиграни, рисунку по дереву, проводились  мастер-классы по плетению, вязанию, филиграни, рисованию. </w:t>
      </w:r>
      <w:proofErr w:type="gramStart"/>
      <w:r w:rsidRPr="008D5106">
        <w:rPr>
          <w:sz w:val="28"/>
          <w:szCs w:val="28"/>
        </w:rPr>
        <w:t xml:space="preserve">Проводились литературные часы, различные викторины, встречи по настольным играм, работал бильярдный клуб, организовались тематические дискотеки для подростков (творческая мастерская «Скучен день до </w:t>
      </w:r>
      <w:proofErr w:type="spellStart"/>
      <w:r w:rsidRPr="008D5106">
        <w:rPr>
          <w:sz w:val="28"/>
          <w:szCs w:val="28"/>
        </w:rPr>
        <w:t>вечера-коли</w:t>
      </w:r>
      <w:proofErr w:type="spellEnd"/>
      <w:r w:rsidRPr="008D5106">
        <w:rPr>
          <w:sz w:val="28"/>
          <w:szCs w:val="28"/>
        </w:rPr>
        <w:t xml:space="preserve"> делать нечего», дискотека «Здравствуй лето», «Ретро-дискотека», конкурсы рисунков на асфальте «Волшебный мелок», «Краски лета», конкурс рисунков «Я рисую детство», «Войну рисуют дети», «Безопасная дорога», литературный час «Я в гости к Пушкину спешу, викторины «Дорожная азбука», «Лукоморье», конкурсы</w:t>
      </w:r>
      <w:proofErr w:type="gramEnd"/>
      <w:r w:rsidRPr="008D5106">
        <w:rPr>
          <w:sz w:val="28"/>
          <w:szCs w:val="28"/>
        </w:rPr>
        <w:t xml:space="preserve"> «</w:t>
      </w:r>
      <w:proofErr w:type="gramStart"/>
      <w:r w:rsidRPr="008D5106">
        <w:rPr>
          <w:sz w:val="28"/>
          <w:szCs w:val="28"/>
        </w:rPr>
        <w:t xml:space="preserve">Новые слова», «Мы с другом», конкурсы стихов и песен «Катюша», «Моя Родина» и др.). </w:t>
      </w:r>
      <w:proofErr w:type="gramEnd"/>
    </w:p>
    <w:p w:rsidR="008C695A" w:rsidRPr="008D5106" w:rsidRDefault="008C695A" w:rsidP="008C695A">
      <w:pPr>
        <w:tabs>
          <w:tab w:val="left" w:pos="8011"/>
        </w:tabs>
        <w:ind w:firstLine="709"/>
        <w:jc w:val="both"/>
        <w:rPr>
          <w:sz w:val="28"/>
          <w:szCs w:val="28"/>
        </w:rPr>
      </w:pPr>
      <w:r w:rsidRPr="008D5106">
        <w:rPr>
          <w:sz w:val="28"/>
          <w:szCs w:val="28"/>
        </w:rPr>
        <w:t>В летний период в поселении при СДК работали летние детские лагеря</w:t>
      </w:r>
    </w:p>
    <w:p w:rsidR="00270E11" w:rsidRDefault="008C695A" w:rsidP="008C695A">
      <w:pPr>
        <w:tabs>
          <w:tab w:val="left" w:pos="8011"/>
        </w:tabs>
        <w:jc w:val="both"/>
        <w:outlineLvl w:val="0"/>
        <w:rPr>
          <w:b/>
          <w:sz w:val="28"/>
          <w:szCs w:val="28"/>
        </w:rPr>
      </w:pPr>
      <w:r w:rsidRPr="008D5106">
        <w:rPr>
          <w:b/>
          <w:sz w:val="28"/>
          <w:szCs w:val="28"/>
        </w:rPr>
        <w:t xml:space="preserve">  </w:t>
      </w:r>
    </w:p>
    <w:p w:rsidR="008C695A" w:rsidRDefault="008C695A" w:rsidP="008C695A">
      <w:pPr>
        <w:tabs>
          <w:tab w:val="left" w:pos="8011"/>
        </w:tabs>
        <w:jc w:val="both"/>
        <w:outlineLvl w:val="0"/>
        <w:rPr>
          <w:b/>
          <w:bCs/>
          <w:sz w:val="28"/>
          <w:szCs w:val="28"/>
        </w:rPr>
      </w:pPr>
      <w:r w:rsidRPr="008D5106">
        <w:rPr>
          <w:b/>
          <w:sz w:val="28"/>
          <w:szCs w:val="28"/>
        </w:rPr>
        <w:t xml:space="preserve">  </w:t>
      </w:r>
      <w:r w:rsidRPr="008D5106">
        <w:rPr>
          <w:b/>
          <w:bCs/>
          <w:sz w:val="28"/>
          <w:szCs w:val="28"/>
        </w:rPr>
        <w:t xml:space="preserve"> Физическая культура и спорт</w:t>
      </w:r>
    </w:p>
    <w:p w:rsidR="008C695A" w:rsidRPr="008D5106" w:rsidRDefault="008C695A" w:rsidP="008C695A">
      <w:pPr>
        <w:tabs>
          <w:tab w:val="left" w:pos="8011"/>
        </w:tabs>
        <w:ind w:firstLine="709"/>
        <w:jc w:val="both"/>
        <w:rPr>
          <w:sz w:val="28"/>
          <w:szCs w:val="28"/>
        </w:rPr>
      </w:pPr>
      <w:r w:rsidRPr="008D5106">
        <w:rPr>
          <w:sz w:val="28"/>
          <w:szCs w:val="28"/>
        </w:rPr>
        <w:t xml:space="preserve">С целью пропаганды здорового образа жизни среди молодежи в поселении разработана и действует целевая программа «Развитие </w:t>
      </w:r>
      <w:r w:rsidRPr="008D5106">
        <w:rPr>
          <w:sz w:val="28"/>
          <w:szCs w:val="28"/>
        </w:rPr>
        <w:lastRenderedPageBreak/>
        <w:t xml:space="preserve">молодёжной политики, культуры, патриотизма, физической культуры и спорта </w:t>
      </w:r>
      <w:proofErr w:type="spellStart"/>
      <w:r w:rsidRPr="008D5106">
        <w:rPr>
          <w:sz w:val="28"/>
          <w:szCs w:val="28"/>
        </w:rPr>
        <w:t>Подгощского</w:t>
      </w:r>
      <w:proofErr w:type="spellEnd"/>
      <w:r w:rsidRPr="008D5106">
        <w:rPr>
          <w:sz w:val="28"/>
          <w:szCs w:val="28"/>
        </w:rPr>
        <w:t xml:space="preserve"> сельского поселения».  </w:t>
      </w:r>
    </w:p>
    <w:p w:rsidR="008C695A" w:rsidRPr="008D5106" w:rsidRDefault="008C695A" w:rsidP="008C695A">
      <w:pPr>
        <w:tabs>
          <w:tab w:val="left" w:pos="8011"/>
        </w:tabs>
        <w:jc w:val="both"/>
        <w:rPr>
          <w:sz w:val="28"/>
          <w:szCs w:val="28"/>
        </w:rPr>
      </w:pPr>
      <w:r w:rsidRPr="008D5106">
        <w:rPr>
          <w:sz w:val="28"/>
          <w:szCs w:val="28"/>
        </w:rPr>
        <w:t xml:space="preserve">     </w:t>
      </w:r>
      <w:proofErr w:type="gramStart"/>
      <w:r w:rsidRPr="008D5106">
        <w:rPr>
          <w:sz w:val="28"/>
          <w:szCs w:val="28"/>
        </w:rPr>
        <w:t xml:space="preserve">В отчетном периоде 2023 года в домах культуры с. </w:t>
      </w:r>
      <w:proofErr w:type="spellStart"/>
      <w:r w:rsidRPr="008D5106">
        <w:rPr>
          <w:sz w:val="28"/>
          <w:szCs w:val="28"/>
        </w:rPr>
        <w:t>Подгощи</w:t>
      </w:r>
      <w:proofErr w:type="spellEnd"/>
      <w:r w:rsidRPr="008D5106">
        <w:rPr>
          <w:sz w:val="28"/>
          <w:szCs w:val="28"/>
        </w:rPr>
        <w:t xml:space="preserve">, д. Красный двор, д. </w:t>
      </w:r>
      <w:proofErr w:type="spellStart"/>
      <w:r w:rsidRPr="008D5106">
        <w:rPr>
          <w:sz w:val="28"/>
          <w:szCs w:val="28"/>
        </w:rPr>
        <w:t>Любыни</w:t>
      </w:r>
      <w:proofErr w:type="spellEnd"/>
      <w:r w:rsidRPr="008D5106">
        <w:rPr>
          <w:sz w:val="28"/>
          <w:szCs w:val="28"/>
        </w:rPr>
        <w:t xml:space="preserve"> проводились спортивные игровые программы, работали кружки спортивной направленности по игре в бильярд, настольный теннис, работал тренажерный зал в ДК д. Красный Двор, а также все желающие могли заниматься на уличных тренажерах, установленных за зданием администрации в с. </w:t>
      </w:r>
      <w:proofErr w:type="spellStart"/>
      <w:r w:rsidRPr="008D5106">
        <w:rPr>
          <w:sz w:val="28"/>
          <w:szCs w:val="28"/>
        </w:rPr>
        <w:t>Подгощи</w:t>
      </w:r>
      <w:proofErr w:type="spellEnd"/>
      <w:r w:rsidRPr="008D5106">
        <w:rPr>
          <w:sz w:val="28"/>
          <w:szCs w:val="28"/>
        </w:rPr>
        <w:t>.</w:t>
      </w:r>
      <w:proofErr w:type="gramEnd"/>
    </w:p>
    <w:p w:rsidR="008C695A" w:rsidRPr="004947D8" w:rsidRDefault="008C695A" w:rsidP="008C695A">
      <w:pPr>
        <w:tabs>
          <w:tab w:val="left" w:pos="8011"/>
        </w:tabs>
        <w:jc w:val="both"/>
        <w:rPr>
          <w:sz w:val="28"/>
          <w:szCs w:val="28"/>
        </w:rPr>
      </w:pPr>
      <w:r w:rsidRPr="008D5106">
        <w:rPr>
          <w:sz w:val="28"/>
          <w:szCs w:val="28"/>
        </w:rPr>
        <w:t xml:space="preserve">     Для детей проводились спортивные эстафеты, велопробеги, спортивные соревнования, подвижные игры, </w:t>
      </w:r>
      <w:proofErr w:type="spellStart"/>
      <w:r w:rsidRPr="008D5106">
        <w:rPr>
          <w:sz w:val="28"/>
          <w:szCs w:val="28"/>
        </w:rPr>
        <w:t>скакалочные</w:t>
      </w:r>
      <w:proofErr w:type="spellEnd"/>
      <w:r w:rsidRPr="008D5106">
        <w:rPr>
          <w:sz w:val="28"/>
          <w:szCs w:val="28"/>
        </w:rPr>
        <w:t xml:space="preserve"> состязания (весёлые старты «Спорт-это жизнь», спортивное соревнование «Быть здоровым, жить </w:t>
      </w:r>
      <w:proofErr w:type="spellStart"/>
      <w:r w:rsidRPr="008D5106">
        <w:rPr>
          <w:sz w:val="28"/>
          <w:szCs w:val="28"/>
        </w:rPr>
        <w:t>активно-это</w:t>
      </w:r>
      <w:proofErr w:type="spellEnd"/>
      <w:r w:rsidRPr="008D5106">
        <w:rPr>
          <w:sz w:val="28"/>
          <w:szCs w:val="28"/>
        </w:rPr>
        <w:t xml:space="preserve"> очень позитивно», турнир по шашкам «Раз, два и в дамки», велопробеги </w:t>
      </w:r>
      <w:proofErr w:type="gramStart"/>
      <w:r w:rsidRPr="008D5106">
        <w:rPr>
          <w:sz w:val="28"/>
          <w:szCs w:val="28"/>
        </w:rPr>
        <w:t>к</w:t>
      </w:r>
      <w:proofErr w:type="gramEnd"/>
      <w:r w:rsidRPr="008D5106">
        <w:rPr>
          <w:sz w:val="28"/>
          <w:szCs w:val="28"/>
        </w:rPr>
        <w:t xml:space="preserve"> Дню России, «В здоровом теле - здоровый дух», «Моя малая родина», </w:t>
      </w:r>
      <w:proofErr w:type="spellStart"/>
      <w:r w:rsidRPr="008D5106">
        <w:rPr>
          <w:sz w:val="28"/>
          <w:szCs w:val="28"/>
        </w:rPr>
        <w:t>велопоездка</w:t>
      </w:r>
      <w:proofErr w:type="spellEnd"/>
      <w:r w:rsidRPr="008D5106">
        <w:rPr>
          <w:sz w:val="28"/>
          <w:szCs w:val="28"/>
        </w:rPr>
        <w:t xml:space="preserve"> «Спорт и отдых объединяют друзей», спортивная </w:t>
      </w:r>
      <w:proofErr w:type="spellStart"/>
      <w:r w:rsidRPr="008D5106">
        <w:rPr>
          <w:sz w:val="28"/>
          <w:szCs w:val="28"/>
        </w:rPr>
        <w:t>игра-квест</w:t>
      </w:r>
      <w:proofErr w:type="spellEnd"/>
      <w:r w:rsidRPr="008D5106">
        <w:rPr>
          <w:sz w:val="28"/>
          <w:szCs w:val="28"/>
        </w:rPr>
        <w:t xml:space="preserve"> «В поисках волшебного клада», спортивные соревнования «Меткость и азарт», «В </w:t>
      </w:r>
      <w:proofErr w:type="gramStart"/>
      <w:r w:rsidRPr="008D5106">
        <w:rPr>
          <w:sz w:val="28"/>
          <w:szCs w:val="28"/>
        </w:rPr>
        <w:t>здоровом</w:t>
      </w:r>
      <w:proofErr w:type="gramEnd"/>
      <w:r w:rsidRPr="008D5106">
        <w:rPr>
          <w:sz w:val="28"/>
          <w:szCs w:val="28"/>
        </w:rPr>
        <w:t xml:space="preserve"> </w:t>
      </w:r>
      <w:proofErr w:type="spellStart"/>
      <w:r w:rsidRPr="008D5106">
        <w:rPr>
          <w:sz w:val="28"/>
          <w:szCs w:val="28"/>
        </w:rPr>
        <w:t>теле-здоровый</w:t>
      </w:r>
      <w:proofErr w:type="spellEnd"/>
      <w:r w:rsidRPr="008D5106">
        <w:rPr>
          <w:sz w:val="28"/>
          <w:szCs w:val="28"/>
        </w:rPr>
        <w:t xml:space="preserve"> дух», «Всей семьёй со спортом дружим», спортивные </w:t>
      </w:r>
      <w:proofErr w:type="spellStart"/>
      <w:r w:rsidRPr="008D5106">
        <w:rPr>
          <w:sz w:val="28"/>
          <w:szCs w:val="28"/>
        </w:rPr>
        <w:t>развлекалки</w:t>
      </w:r>
      <w:proofErr w:type="spellEnd"/>
      <w:r w:rsidRPr="008D5106">
        <w:rPr>
          <w:sz w:val="28"/>
          <w:szCs w:val="28"/>
        </w:rPr>
        <w:t xml:space="preserve"> «Я, ты, мы», подвижная игра «За двумя зайцами…», </w:t>
      </w:r>
      <w:proofErr w:type="spellStart"/>
      <w:r w:rsidRPr="008D5106">
        <w:rPr>
          <w:sz w:val="28"/>
          <w:szCs w:val="28"/>
        </w:rPr>
        <w:t>скакалочные</w:t>
      </w:r>
      <w:proofErr w:type="spellEnd"/>
      <w:r w:rsidRPr="008D5106">
        <w:rPr>
          <w:sz w:val="28"/>
          <w:szCs w:val="28"/>
        </w:rPr>
        <w:t xml:space="preserve"> состязания  и др.).</w:t>
      </w:r>
    </w:p>
    <w:p w:rsidR="008C695A" w:rsidRPr="005C4D0C" w:rsidRDefault="008C695A" w:rsidP="008C695A">
      <w:pPr>
        <w:tabs>
          <w:tab w:val="left" w:pos="8011"/>
        </w:tabs>
        <w:jc w:val="both"/>
        <w:rPr>
          <w:b/>
          <w:sz w:val="28"/>
          <w:szCs w:val="28"/>
        </w:rPr>
      </w:pPr>
      <w:r w:rsidRPr="007136E9">
        <w:rPr>
          <w:sz w:val="28"/>
          <w:szCs w:val="28"/>
        </w:rPr>
        <w:t xml:space="preserve">    </w:t>
      </w:r>
      <w:r w:rsidRPr="005C4D0C">
        <w:rPr>
          <w:sz w:val="28"/>
          <w:szCs w:val="28"/>
        </w:rPr>
        <w:t xml:space="preserve">      </w:t>
      </w:r>
    </w:p>
    <w:p w:rsidR="008C695A" w:rsidRPr="005C4D0C" w:rsidRDefault="008C695A" w:rsidP="008C695A">
      <w:pPr>
        <w:tabs>
          <w:tab w:val="left" w:pos="8011"/>
        </w:tabs>
        <w:jc w:val="both"/>
        <w:outlineLvl w:val="0"/>
        <w:rPr>
          <w:b/>
          <w:sz w:val="28"/>
          <w:szCs w:val="28"/>
        </w:rPr>
      </w:pPr>
      <w:r w:rsidRPr="005C4D0C">
        <w:rPr>
          <w:sz w:val="28"/>
          <w:szCs w:val="28"/>
        </w:rPr>
        <w:t xml:space="preserve">    </w:t>
      </w:r>
      <w:r w:rsidRPr="005C4D0C">
        <w:rPr>
          <w:b/>
          <w:sz w:val="28"/>
          <w:szCs w:val="28"/>
        </w:rPr>
        <w:t>Молодежная политика</w:t>
      </w:r>
    </w:p>
    <w:p w:rsidR="008C695A" w:rsidRDefault="008C695A" w:rsidP="008C695A">
      <w:pPr>
        <w:tabs>
          <w:tab w:val="left" w:pos="8011"/>
        </w:tabs>
        <w:ind w:firstLine="709"/>
        <w:jc w:val="both"/>
        <w:rPr>
          <w:sz w:val="28"/>
          <w:szCs w:val="28"/>
        </w:rPr>
      </w:pPr>
    </w:p>
    <w:p w:rsidR="008C695A" w:rsidRPr="008D5106" w:rsidRDefault="008C695A" w:rsidP="008C695A">
      <w:pPr>
        <w:shd w:val="clear" w:color="auto" w:fill="FFFFFF"/>
        <w:tabs>
          <w:tab w:val="left" w:leader="underscore" w:pos="2213"/>
          <w:tab w:val="left" w:leader="underscore" w:pos="3518"/>
        </w:tabs>
        <w:jc w:val="both"/>
        <w:rPr>
          <w:sz w:val="28"/>
          <w:szCs w:val="28"/>
        </w:rPr>
      </w:pPr>
      <w:r>
        <w:rPr>
          <w:sz w:val="28"/>
          <w:szCs w:val="28"/>
        </w:rPr>
        <w:t xml:space="preserve">        </w:t>
      </w:r>
      <w:proofErr w:type="gramStart"/>
      <w:r w:rsidRPr="008D5106">
        <w:rPr>
          <w:sz w:val="28"/>
          <w:szCs w:val="28"/>
        </w:rPr>
        <w:t xml:space="preserve">За отчетный период 2023 года Домами культуры совместно с администрацией </w:t>
      </w:r>
      <w:proofErr w:type="spellStart"/>
      <w:r w:rsidRPr="008D5106">
        <w:rPr>
          <w:sz w:val="28"/>
          <w:szCs w:val="28"/>
        </w:rPr>
        <w:t>Подгощского</w:t>
      </w:r>
      <w:proofErr w:type="spellEnd"/>
      <w:r w:rsidRPr="008D5106">
        <w:rPr>
          <w:sz w:val="28"/>
          <w:szCs w:val="28"/>
        </w:rPr>
        <w:t xml:space="preserve"> сельского поселения проведены мероприятия патриотической направленности: на воинском захоронении  с. </w:t>
      </w:r>
      <w:proofErr w:type="spellStart"/>
      <w:r w:rsidRPr="008D5106">
        <w:rPr>
          <w:sz w:val="28"/>
          <w:szCs w:val="28"/>
        </w:rPr>
        <w:t>Подгощи</w:t>
      </w:r>
      <w:proofErr w:type="spellEnd"/>
      <w:r w:rsidRPr="008D5106">
        <w:rPr>
          <w:sz w:val="28"/>
          <w:szCs w:val="28"/>
        </w:rPr>
        <w:t xml:space="preserve"> проведен  митинг, посвященный Дню освобождения </w:t>
      </w:r>
      <w:proofErr w:type="spellStart"/>
      <w:r w:rsidRPr="008D5106">
        <w:rPr>
          <w:sz w:val="28"/>
          <w:szCs w:val="28"/>
        </w:rPr>
        <w:t>Шимского</w:t>
      </w:r>
      <w:proofErr w:type="spellEnd"/>
      <w:r w:rsidRPr="008D5106">
        <w:rPr>
          <w:sz w:val="28"/>
          <w:szCs w:val="28"/>
        </w:rPr>
        <w:t xml:space="preserve"> района от немецко-фашистских захватчиков; торжественные митинги 9 Мая на воинских захоронениях с. </w:t>
      </w:r>
      <w:proofErr w:type="spellStart"/>
      <w:r w:rsidRPr="008D5106">
        <w:rPr>
          <w:sz w:val="28"/>
          <w:szCs w:val="28"/>
        </w:rPr>
        <w:t>Подгощи</w:t>
      </w:r>
      <w:proofErr w:type="spellEnd"/>
      <w:r w:rsidRPr="008D5106">
        <w:rPr>
          <w:sz w:val="28"/>
          <w:szCs w:val="28"/>
        </w:rPr>
        <w:t xml:space="preserve">, д. </w:t>
      </w:r>
      <w:proofErr w:type="spellStart"/>
      <w:r w:rsidRPr="008D5106">
        <w:rPr>
          <w:sz w:val="28"/>
          <w:szCs w:val="28"/>
        </w:rPr>
        <w:t>Усполонь</w:t>
      </w:r>
      <w:proofErr w:type="spellEnd"/>
      <w:r w:rsidRPr="008D5106">
        <w:rPr>
          <w:sz w:val="28"/>
          <w:szCs w:val="28"/>
        </w:rPr>
        <w:t xml:space="preserve">, д. Горцы, д. </w:t>
      </w:r>
      <w:proofErr w:type="spellStart"/>
      <w:r w:rsidRPr="008D5106">
        <w:rPr>
          <w:sz w:val="28"/>
          <w:szCs w:val="28"/>
        </w:rPr>
        <w:t>Любыни</w:t>
      </w:r>
      <w:proofErr w:type="spellEnd"/>
      <w:r w:rsidRPr="008D5106">
        <w:rPr>
          <w:sz w:val="28"/>
          <w:szCs w:val="28"/>
        </w:rPr>
        <w:t xml:space="preserve">; проведены акция  «Георгиевская ленточка», «Блокадный хлеб». </w:t>
      </w:r>
      <w:proofErr w:type="gramEnd"/>
    </w:p>
    <w:p w:rsidR="008C695A" w:rsidRPr="008D5106" w:rsidRDefault="008C695A" w:rsidP="008C695A">
      <w:pPr>
        <w:shd w:val="clear" w:color="auto" w:fill="FFFFFF"/>
        <w:tabs>
          <w:tab w:val="left" w:leader="underscore" w:pos="2213"/>
          <w:tab w:val="left" w:leader="underscore" w:pos="3518"/>
        </w:tabs>
        <w:jc w:val="both"/>
        <w:rPr>
          <w:sz w:val="28"/>
          <w:szCs w:val="28"/>
        </w:rPr>
      </w:pPr>
      <w:r w:rsidRPr="008D5106">
        <w:rPr>
          <w:sz w:val="28"/>
          <w:szCs w:val="28"/>
        </w:rPr>
        <w:t xml:space="preserve">         22 июня проведена акция «Свеча памяти» на воинских захоронениях с. </w:t>
      </w:r>
      <w:proofErr w:type="spellStart"/>
      <w:r w:rsidRPr="008D5106">
        <w:rPr>
          <w:sz w:val="28"/>
          <w:szCs w:val="28"/>
        </w:rPr>
        <w:t>Подгощи</w:t>
      </w:r>
      <w:proofErr w:type="spellEnd"/>
      <w:r w:rsidRPr="008D5106">
        <w:rPr>
          <w:sz w:val="28"/>
          <w:szCs w:val="28"/>
        </w:rPr>
        <w:t xml:space="preserve"> и д. </w:t>
      </w:r>
      <w:proofErr w:type="spellStart"/>
      <w:r w:rsidRPr="008D5106">
        <w:rPr>
          <w:sz w:val="28"/>
          <w:szCs w:val="28"/>
        </w:rPr>
        <w:t>Любыни</w:t>
      </w:r>
      <w:proofErr w:type="spellEnd"/>
      <w:r w:rsidRPr="008D5106">
        <w:rPr>
          <w:sz w:val="28"/>
          <w:szCs w:val="28"/>
        </w:rPr>
        <w:t xml:space="preserve">, в которой приняли участие подростки и молодежь </w:t>
      </w:r>
      <w:proofErr w:type="spellStart"/>
      <w:r w:rsidRPr="008D5106">
        <w:rPr>
          <w:sz w:val="28"/>
          <w:szCs w:val="28"/>
        </w:rPr>
        <w:t>Подгощского</w:t>
      </w:r>
      <w:proofErr w:type="spellEnd"/>
      <w:r w:rsidRPr="008D5106">
        <w:rPr>
          <w:sz w:val="28"/>
          <w:szCs w:val="28"/>
        </w:rPr>
        <w:t xml:space="preserve"> сельского поселения.</w:t>
      </w:r>
    </w:p>
    <w:p w:rsidR="008C695A" w:rsidRPr="008D5106" w:rsidRDefault="008C695A" w:rsidP="008C695A">
      <w:pPr>
        <w:shd w:val="clear" w:color="auto" w:fill="FFFFFF"/>
        <w:tabs>
          <w:tab w:val="left" w:leader="underscore" w:pos="2213"/>
          <w:tab w:val="left" w:leader="underscore" w:pos="3518"/>
        </w:tabs>
        <w:jc w:val="both"/>
        <w:rPr>
          <w:sz w:val="28"/>
          <w:szCs w:val="28"/>
        </w:rPr>
      </w:pPr>
      <w:r w:rsidRPr="008D5106">
        <w:rPr>
          <w:sz w:val="28"/>
          <w:szCs w:val="28"/>
        </w:rPr>
        <w:t xml:space="preserve">        В июне 2023 года молодежь поселения приняла участие во всероссийской акции «Окна России», «Флаги России».</w:t>
      </w:r>
    </w:p>
    <w:p w:rsidR="008C695A" w:rsidRPr="008D5106" w:rsidRDefault="008C695A" w:rsidP="008C695A">
      <w:pPr>
        <w:tabs>
          <w:tab w:val="left" w:pos="8011"/>
        </w:tabs>
        <w:ind w:firstLine="709"/>
        <w:jc w:val="both"/>
        <w:rPr>
          <w:sz w:val="28"/>
          <w:szCs w:val="28"/>
        </w:rPr>
      </w:pPr>
      <w:proofErr w:type="gramStart"/>
      <w:r w:rsidRPr="008D5106">
        <w:rPr>
          <w:sz w:val="26"/>
          <w:szCs w:val="26"/>
        </w:rPr>
        <w:t>В</w:t>
      </w:r>
      <w:r w:rsidRPr="008D5106">
        <w:rPr>
          <w:sz w:val="28"/>
          <w:szCs w:val="28"/>
        </w:rPr>
        <w:t xml:space="preserve"> рамках организации трудовой занятости  несовершеннолетних,  с участием школьников и воспитанников социального приюта с. </w:t>
      </w:r>
      <w:proofErr w:type="spellStart"/>
      <w:r w:rsidRPr="008D5106">
        <w:rPr>
          <w:sz w:val="28"/>
          <w:szCs w:val="28"/>
        </w:rPr>
        <w:t>Подгощи</w:t>
      </w:r>
      <w:proofErr w:type="spellEnd"/>
      <w:r w:rsidRPr="008D5106">
        <w:rPr>
          <w:sz w:val="28"/>
          <w:szCs w:val="28"/>
        </w:rPr>
        <w:t xml:space="preserve"> проведены субботники и трудовые десанты по уборке территории поселения, в д. </w:t>
      </w:r>
      <w:proofErr w:type="spellStart"/>
      <w:r w:rsidRPr="008D5106">
        <w:rPr>
          <w:sz w:val="28"/>
          <w:szCs w:val="28"/>
        </w:rPr>
        <w:t>Любыни</w:t>
      </w:r>
      <w:proofErr w:type="spellEnd"/>
      <w:r w:rsidRPr="008D5106">
        <w:rPr>
          <w:sz w:val="28"/>
          <w:szCs w:val="28"/>
        </w:rPr>
        <w:t xml:space="preserve"> проведена акция по уборке пляжной территории «С любовью к природе», в д. Красный Двор – акция «Чистый берег», проведена волонтерская акция «Добро мы вносим в каждый дом». </w:t>
      </w:r>
      <w:r w:rsidRPr="008D5106">
        <w:rPr>
          <w:sz w:val="26"/>
          <w:szCs w:val="26"/>
        </w:rPr>
        <w:t xml:space="preserve">          </w:t>
      </w:r>
      <w:proofErr w:type="gramEnd"/>
    </w:p>
    <w:p w:rsidR="008C695A" w:rsidRPr="008D5106" w:rsidRDefault="008C695A" w:rsidP="008C695A">
      <w:pPr>
        <w:shd w:val="clear" w:color="auto" w:fill="FFFFFF"/>
        <w:tabs>
          <w:tab w:val="left" w:leader="underscore" w:pos="2213"/>
          <w:tab w:val="left" w:leader="underscore" w:pos="3518"/>
        </w:tabs>
        <w:jc w:val="both"/>
        <w:rPr>
          <w:sz w:val="28"/>
          <w:szCs w:val="28"/>
        </w:rPr>
      </w:pPr>
      <w:r w:rsidRPr="008D5106">
        <w:rPr>
          <w:sz w:val="28"/>
          <w:szCs w:val="28"/>
        </w:rPr>
        <w:t xml:space="preserve">      Культурно - </w:t>
      </w:r>
      <w:proofErr w:type="spellStart"/>
      <w:r w:rsidRPr="008D5106">
        <w:rPr>
          <w:sz w:val="28"/>
          <w:szCs w:val="28"/>
        </w:rPr>
        <w:t>досуговые</w:t>
      </w:r>
      <w:proofErr w:type="spellEnd"/>
      <w:r w:rsidRPr="008D5106">
        <w:rPr>
          <w:sz w:val="28"/>
          <w:szCs w:val="28"/>
        </w:rPr>
        <w:t xml:space="preserve"> учреждения поселения используют в своей деятельности разнообразные формы работы, пропагандирующие здоровый образ жизни, разъясняющие вред употребления наркотиков, алкоголя и </w:t>
      </w:r>
      <w:proofErr w:type="spellStart"/>
      <w:r w:rsidRPr="008D5106">
        <w:rPr>
          <w:sz w:val="28"/>
          <w:szCs w:val="28"/>
        </w:rPr>
        <w:t>табакокурения</w:t>
      </w:r>
      <w:proofErr w:type="spellEnd"/>
      <w:r w:rsidRPr="008D5106">
        <w:rPr>
          <w:sz w:val="28"/>
          <w:szCs w:val="28"/>
        </w:rPr>
        <w:t xml:space="preserve">: акции, викторины, игровые программы, тематические дискотеки для молодёжи.     </w:t>
      </w:r>
    </w:p>
    <w:p w:rsidR="008C695A" w:rsidRPr="008D5106" w:rsidRDefault="008C695A" w:rsidP="008C695A">
      <w:pPr>
        <w:shd w:val="clear" w:color="auto" w:fill="FFFFFF"/>
        <w:tabs>
          <w:tab w:val="left" w:leader="underscore" w:pos="2213"/>
          <w:tab w:val="left" w:leader="underscore" w:pos="3518"/>
        </w:tabs>
        <w:jc w:val="both"/>
        <w:rPr>
          <w:sz w:val="28"/>
          <w:szCs w:val="28"/>
        </w:rPr>
      </w:pPr>
      <w:r w:rsidRPr="008D5106">
        <w:rPr>
          <w:sz w:val="28"/>
          <w:szCs w:val="28"/>
        </w:rPr>
        <w:t xml:space="preserve">     В качестве  </w:t>
      </w:r>
      <w:proofErr w:type="spellStart"/>
      <w:r w:rsidRPr="008D5106">
        <w:rPr>
          <w:sz w:val="28"/>
          <w:szCs w:val="28"/>
        </w:rPr>
        <w:t>антинаркотической</w:t>
      </w:r>
      <w:proofErr w:type="spellEnd"/>
      <w:r w:rsidRPr="008D5106">
        <w:rPr>
          <w:sz w:val="28"/>
          <w:szCs w:val="28"/>
        </w:rPr>
        <w:t xml:space="preserve">  пропаганды среди подростков и молодёжи используются  памятки и листовки.</w:t>
      </w:r>
    </w:p>
    <w:p w:rsidR="008C695A" w:rsidRPr="008D5106" w:rsidRDefault="008C695A" w:rsidP="008C695A">
      <w:pPr>
        <w:shd w:val="clear" w:color="auto" w:fill="FFFFFF"/>
        <w:tabs>
          <w:tab w:val="left" w:leader="underscore" w:pos="2213"/>
          <w:tab w:val="left" w:leader="underscore" w:pos="3518"/>
        </w:tabs>
        <w:jc w:val="both"/>
        <w:rPr>
          <w:sz w:val="28"/>
          <w:szCs w:val="28"/>
        </w:rPr>
      </w:pPr>
      <w:r w:rsidRPr="008D5106">
        <w:rPr>
          <w:sz w:val="28"/>
          <w:szCs w:val="28"/>
        </w:rPr>
        <w:lastRenderedPageBreak/>
        <w:t xml:space="preserve">       </w:t>
      </w:r>
      <w:proofErr w:type="gramStart"/>
      <w:r w:rsidRPr="008D5106">
        <w:rPr>
          <w:sz w:val="28"/>
          <w:szCs w:val="28"/>
        </w:rPr>
        <w:t xml:space="preserve">Проводились профилактические беседы с детьми и подростками, оформлены информационные стенды, тематические выставки, конкурсы рисунков о вреде употребления наркотических, психотропных веществ, алкоголя и табачных изделий, просмотр социальных роликов и мультфильмов (социальный ролик «Жизнь прекрасна, когда она безопасна», мультфильм «Тайна едкого дыма», профилактическая беседа  с медработником «Здоровью - да, наркотикам – нет», беседа «Здоровье </w:t>
      </w:r>
      <w:proofErr w:type="spellStart"/>
      <w:r w:rsidRPr="008D5106">
        <w:rPr>
          <w:sz w:val="28"/>
          <w:szCs w:val="28"/>
        </w:rPr>
        <w:t>сгубишь-новое</w:t>
      </w:r>
      <w:proofErr w:type="spellEnd"/>
      <w:r w:rsidRPr="008D5106">
        <w:rPr>
          <w:sz w:val="28"/>
          <w:szCs w:val="28"/>
        </w:rPr>
        <w:t xml:space="preserve"> не купишь», «Наш выбор-жизнь без наркотиков», информационный час «</w:t>
      </w:r>
      <w:proofErr w:type="spellStart"/>
      <w:r w:rsidRPr="008D5106">
        <w:rPr>
          <w:sz w:val="28"/>
          <w:szCs w:val="28"/>
        </w:rPr>
        <w:t>Табак-твой</w:t>
      </w:r>
      <w:proofErr w:type="spellEnd"/>
      <w:proofErr w:type="gramEnd"/>
      <w:r w:rsidRPr="008D5106">
        <w:rPr>
          <w:sz w:val="28"/>
          <w:szCs w:val="28"/>
        </w:rPr>
        <w:t xml:space="preserve"> </w:t>
      </w:r>
      <w:proofErr w:type="gramStart"/>
      <w:r w:rsidRPr="008D5106">
        <w:rPr>
          <w:sz w:val="28"/>
          <w:szCs w:val="28"/>
        </w:rPr>
        <w:t>враг», познавательная программа «Наркотик-первый шаг к аду», тематическая выставка рисунков и плакатов «Жизнь без наркотиков», акция «День без дыма», викторина «Губительная сигарета», «</w:t>
      </w:r>
      <w:proofErr w:type="spellStart"/>
      <w:r w:rsidRPr="008D5106">
        <w:rPr>
          <w:sz w:val="28"/>
          <w:szCs w:val="28"/>
        </w:rPr>
        <w:t>Вгляд</w:t>
      </w:r>
      <w:proofErr w:type="spellEnd"/>
      <w:r w:rsidRPr="008D5106">
        <w:rPr>
          <w:sz w:val="28"/>
          <w:szCs w:val="28"/>
        </w:rPr>
        <w:t xml:space="preserve"> вперёд», информационный стенд «Нет наркотикам, алкоголю, курению»).</w:t>
      </w:r>
      <w:proofErr w:type="gramEnd"/>
    </w:p>
    <w:p w:rsidR="008C695A" w:rsidRPr="008D5106" w:rsidRDefault="008C695A" w:rsidP="008C695A">
      <w:pPr>
        <w:shd w:val="clear" w:color="auto" w:fill="FFFFFF"/>
        <w:tabs>
          <w:tab w:val="left" w:leader="underscore" w:pos="2213"/>
          <w:tab w:val="left" w:leader="underscore" w:pos="3518"/>
        </w:tabs>
        <w:jc w:val="both"/>
        <w:rPr>
          <w:sz w:val="28"/>
          <w:szCs w:val="28"/>
        </w:rPr>
      </w:pPr>
      <w:r w:rsidRPr="008D5106">
        <w:rPr>
          <w:sz w:val="28"/>
          <w:szCs w:val="28"/>
        </w:rPr>
        <w:t xml:space="preserve">       В рамках работы по разъяснению вреда употребления наркотиков, алкоголя и </w:t>
      </w:r>
      <w:proofErr w:type="spellStart"/>
      <w:r w:rsidRPr="008D5106">
        <w:rPr>
          <w:sz w:val="28"/>
          <w:szCs w:val="28"/>
        </w:rPr>
        <w:t>табакокурения</w:t>
      </w:r>
      <w:proofErr w:type="spellEnd"/>
      <w:r w:rsidRPr="008D5106">
        <w:rPr>
          <w:sz w:val="28"/>
          <w:szCs w:val="28"/>
        </w:rPr>
        <w:t xml:space="preserve"> </w:t>
      </w:r>
      <w:proofErr w:type="spellStart"/>
      <w:r w:rsidRPr="008D5106">
        <w:rPr>
          <w:sz w:val="28"/>
          <w:szCs w:val="28"/>
        </w:rPr>
        <w:t>культурно-досуговыми</w:t>
      </w:r>
      <w:proofErr w:type="spellEnd"/>
      <w:r w:rsidRPr="008D5106">
        <w:rPr>
          <w:sz w:val="28"/>
          <w:szCs w:val="28"/>
        </w:rPr>
        <w:t xml:space="preserve"> учреждениями поселения проведены  акции «Жизнь без дыма»; беседы «</w:t>
      </w:r>
      <w:proofErr w:type="spellStart"/>
      <w:r w:rsidRPr="008D5106">
        <w:rPr>
          <w:sz w:val="28"/>
          <w:szCs w:val="28"/>
        </w:rPr>
        <w:t>Наркотикам-Нет</w:t>
      </w:r>
      <w:proofErr w:type="spellEnd"/>
      <w:r w:rsidRPr="008D5106">
        <w:rPr>
          <w:sz w:val="28"/>
          <w:szCs w:val="28"/>
        </w:rPr>
        <w:t xml:space="preserve">, </w:t>
      </w:r>
      <w:proofErr w:type="spellStart"/>
      <w:proofErr w:type="gramStart"/>
      <w:r w:rsidRPr="008D5106">
        <w:rPr>
          <w:sz w:val="28"/>
          <w:szCs w:val="28"/>
        </w:rPr>
        <w:t>Жизни-Да</w:t>
      </w:r>
      <w:proofErr w:type="spellEnd"/>
      <w:proofErr w:type="gramEnd"/>
      <w:r w:rsidRPr="008D5106">
        <w:rPr>
          <w:sz w:val="28"/>
          <w:szCs w:val="28"/>
        </w:rPr>
        <w:t>!», «В объятиях табачного дыма»,  «Жизнь у каждого одна»; информационно-просветительский час «Выбери Жизнь»;  часы здоровья  «В здоровом теле здоровый дух», «Наше здоровье в наших руках»; акции распространения буклетов «Здоровая жизнь без наркотиков», «Осторожно, электронные сигареты», «Курить не модно, дыши свободно»).</w:t>
      </w:r>
    </w:p>
    <w:p w:rsidR="008C695A" w:rsidRDefault="008C695A" w:rsidP="008C695A">
      <w:pPr>
        <w:shd w:val="clear" w:color="auto" w:fill="FFFFFF"/>
        <w:tabs>
          <w:tab w:val="left" w:leader="underscore" w:pos="2213"/>
          <w:tab w:val="left" w:leader="underscore" w:pos="3518"/>
        </w:tabs>
        <w:jc w:val="both"/>
        <w:rPr>
          <w:sz w:val="28"/>
          <w:szCs w:val="28"/>
        </w:rPr>
      </w:pPr>
      <w:r w:rsidRPr="008D5106">
        <w:rPr>
          <w:sz w:val="28"/>
          <w:szCs w:val="28"/>
        </w:rPr>
        <w:t xml:space="preserve">       </w:t>
      </w:r>
      <w:proofErr w:type="gramStart"/>
      <w:r w:rsidRPr="008D5106">
        <w:rPr>
          <w:sz w:val="28"/>
          <w:szCs w:val="28"/>
        </w:rPr>
        <w:t>В апреле 2023 года администрацией поселения совместно со старшим инспектором по делам несовершеннолетних группы УУП и ПНД МО МВД России «</w:t>
      </w:r>
      <w:proofErr w:type="spellStart"/>
      <w:r w:rsidRPr="008D5106">
        <w:rPr>
          <w:sz w:val="28"/>
          <w:szCs w:val="28"/>
        </w:rPr>
        <w:t>Шимский</w:t>
      </w:r>
      <w:proofErr w:type="spellEnd"/>
      <w:r w:rsidRPr="008D5106">
        <w:rPr>
          <w:sz w:val="28"/>
          <w:szCs w:val="28"/>
        </w:rPr>
        <w:t xml:space="preserve">» и медицинским работником </w:t>
      </w:r>
      <w:proofErr w:type="spellStart"/>
      <w:r w:rsidRPr="008D5106">
        <w:rPr>
          <w:sz w:val="28"/>
          <w:szCs w:val="28"/>
        </w:rPr>
        <w:t>Подгощского</w:t>
      </w:r>
      <w:proofErr w:type="spellEnd"/>
      <w:r w:rsidRPr="008D5106">
        <w:rPr>
          <w:sz w:val="28"/>
          <w:szCs w:val="28"/>
        </w:rPr>
        <w:t xml:space="preserve"> ФАП, для учеников 5-9 классов </w:t>
      </w:r>
      <w:proofErr w:type="spellStart"/>
      <w:r w:rsidRPr="008D5106">
        <w:rPr>
          <w:sz w:val="28"/>
          <w:szCs w:val="28"/>
        </w:rPr>
        <w:t>Подгощской</w:t>
      </w:r>
      <w:proofErr w:type="spellEnd"/>
      <w:r w:rsidRPr="008D5106">
        <w:rPr>
          <w:sz w:val="28"/>
          <w:szCs w:val="28"/>
        </w:rPr>
        <w:t xml:space="preserve"> сельской школы проведено профилактическое мероприятие по формированию негативного отношению к потреблению наркотических и психотропных веществ в молодежной среде, пропаганде здорового образа жизни.</w:t>
      </w:r>
      <w:r w:rsidRPr="004947D8">
        <w:rPr>
          <w:sz w:val="28"/>
          <w:szCs w:val="28"/>
        </w:rPr>
        <w:t xml:space="preserve"> </w:t>
      </w:r>
      <w:proofErr w:type="gramEnd"/>
    </w:p>
    <w:p w:rsidR="00031DF1" w:rsidRDefault="00031DF1"/>
    <w:sectPr w:rsidR="00031DF1" w:rsidSect="008C695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9828C9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1D112B"/>
    <w:multiLevelType w:val="hybridMultilevel"/>
    <w:tmpl w:val="14405872"/>
    <w:lvl w:ilvl="0" w:tplc="90C66728">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5600107E"/>
    <w:multiLevelType w:val="hybridMultilevel"/>
    <w:tmpl w:val="FA5E9922"/>
    <w:lvl w:ilvl="0" w:tplc="4B8230E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95A"/>
    <w:rsid w:val="00031DF1"/>
    <w:rsid w:val="00270E11"/>
    <w:rsid w:val="00302205"/>
    <w:rsid w:val="004B6579"/>
    <w:rsid w:val="008C695A"/>
    <w:rsid w:val="00AE1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5A"/>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C695A"/>
    <w:pPr>
      <w:keepNext/>
      <w:numPr>
        <w:numId w:val="1"/>
      </w:numPr>
      <w:spacing w:line="360" w:lineRule="auto"/>
      <w:ind w:left="0" w:firstLine="709"/>
      <w:jc w:val="both"/>
      <w:outlineLvl w:val="0"/>
    </w:pPr>
    <w:rPr>
      <w:sz w:val="28"/>
    </w:rPr>
  </w:style>
  <w:style w:type="paragraph" w:styleId="2">
    <w:name w:val="heading 2"/>
    <w:basedOn w:val="a"/>
    <w:next w:val="a"/>
    <w:link w:val="20"/>
    <w:qFormat/>
    <w:rsid w:val="008C695A"/>
    <w:pPr>
      <w:keepNext/>
      <w:numPr>
        <w:ilvl w:val="1"/>
        <w:numId w:val="1"/>
      </w:numPr>
      <w:jc w:val="both"/>
      <w:outlineLvl w:val="1"/>
    </w:pPr>
    <w:rPr>
      <w:b/>
      <w:sz w:val="28"/>
    </w:rPr>
  </w:style>
  <w:style w:type="paragraph" w:styleId="3">
    <w:name w:val="heading 3"/>
    <w:basedOn w:val="a"/>
    <w:next w:val="a"/>
    <w:link w:val="30"/>
    <w:qFormat/>
    <w:rsid w:val="008C695A"/>
    <w:pPr>
      <w:keepNext/>
      <w:numPr>
        <w:ilvl w:val="2"/>
        <w:numId w:val="1"/>
      </w:numP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95A"/>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8C695A"/>
    <w:rPr>
      <w:rFonts w:ascii="Times New Roman" w:eastAsia="Times New Roman" w:hAnsi="Times New Roman" w:cs="Times New Roman"/>
      <w:b/>
      <w:sz w:val="28"/>
      <w:szCs w:val="24"/>
      <w:lang w:eastAsia="ar-SA"/>
    </w:rPr>
  </w:style>
  <w:style w:type="character" w:customStyle="1" w:styleId="30">
    <w:name w:val="Заголовок 3 Знак"/>
    <w:basedOn w:val="a0"/>
    <w:link w:val="3"/>
    <w:rsid w:val="008C695A"/>
    <w:rPr>
      <w:rFonts w:ascii="Times New Roman" w:eastAsia="Times New Roman" w:hAnsi="Times New Roman" w:cs="Times New Roman"/>
      <w:b/>
      <w:sz w:val="24"/>
      <w:szCs w:val="20"/>
      <w:lang w:eastAsia="ar-SA"/>
    </w:rPr>
  </w:style>
  <w:style w:type="character" w:customStyle="1" w:styleId="WW8Num1z0">
    <w:name w:val="WW8Num1z0"/>
    <w:rsid w:val="008C695A"/>
  </w:style>
  <w:style w:type="character" w:customStyle="1" w:styleId="WW8Num1z1">
    <w:name w:val="WW8Num1z1"/>
    <w:rsid w:val="008C695A"/>
  </w:style>
  <w:style w:type="character" w:customStyle="1" w:styleId="WW8Num1z2">
    <w:name w:val="WW8Num1z2"/>
    <w:rsid w:val="008C695A"/>
  </w:style>
  <w:style w:type="character" w:customStyle="1" w:styleId="WW8Num1z3">
    <w:name w:val="WW8Num1z3"/>
    <w:rsid w:val="008C695A"/>
  </w:style>
  <w:style w:type="character" w:customStyle="1" w:styleId="WW8Num1z4">
    <w:name w:val="WW8Num1z4"/>
    <w:rsid w:val="008C695A"/>
  </w:style>
  <w:style w:type="character" w:customStyle="1" w:styleId="WW8Num1z5">
    <w:name w:val="WW8Num1z5"/>
    <w:rsid w:val="008C695A"/>
  </w:style>
  <w:style w:type="character" w:customStyle="1" w:styleId="WW8Num1z6">
    <w:name w:val="WW8Num1z6"/>
    <w:rsid w:val="008C695A"/>
  </w:style>
  <w:style w:type="character" w:customStyle="1" w:styleId="WW8Num1z7">
    <w:name w:val="WW8Num1z7"/>
    <w:rsid w:val="008C695A"/>
  </w:style>
  <w:style w:type="character" w:customStyle="1" w:styleId="WW8Num1z8">
    <w:name w:val="WW8Num1z8"/>
    <w:rsid w:val="008C695A"/>
  </w:style>
  <w:style w:type="character" w:customStyle="1" w:styleId="WW8Num2z0">
    <w:name w:val="WW8Num2z0"/>
    <w:rsid w:val="008C695A"/>
  </w:style>
  <w:style w:type="character" w:customStyle="1" w:styleId="WW8Num3z0">
    <w:name w:val="WW8Num3z0"/>
    <w:rsid w:val="008C695A"/>
  </w:style>
  <w:style w:type="character" w:customStyle="1" w:styleId="WW8Num4z0">
    <w:name w:val="WW8Num4z0"/>
    <w:rsid w:val="008C695A"/>
    <w:rPr>
      <w:rFonts w:ascii="Times New Roman" w:hAnsi="Times New Roman" w:cs="Times New Roman"/>
    </w:rPr>
  </w:style>
  <w:style w:type="character" w:customStyle="1" w:styleId="WW8Num5z0">
    <w:name w:val="WW8Num5z0"/>
    <w:rsid w:val="008C695A"/>
    <w:rPr>
      <w:rFonts w:ascii="Times New Roman" w:hAnsi="Times New Roman" w:cs="Times New Roman"/>
    </w:rPr>
  </w:style>
  <w:style w:type="character" w:customStyle="1" w:styleId="WW8Num6z0">
    <w:name w:val="WW8Num6z0"/>
    <w:rsid w:val="008C695A"/>
    <w:rPr>
      <w:rFonts w:ascii="Times New Roman" w:hAnsi="Times New Roman" w:cs="Times New Roman"/>
    </w:rPr>
  </w:style>
  <w:style w:type="character" w:customStyle="1" w:styleId="WW8Num7z0">
    <w:name w:val="WW8Num7z0"/>
    <w:rsid w:val="008C695A"/>
    <w:rPr>
      <w:rFonts w:ascii="Times New Roman" w:hAnsi="Times New Roman" w:cs="Times New Roman"/>
    </w:rPr>
  </w:style>
  <w:style w:type="character" w:customStyle="1" w:styleId="WW8Num8z0">
    <w:name w:val="WW8Num8z0"/>
    <w:rsid w:val="008C695A"/>
    <w:rPr>
      <w:rFonts w:ascii="Times New Roman" w:hAnsi="Times New Roman" w:cs="Times New Roman"/>
    </w:rPr>
  </w:style>
  <w:style w:type="character" w:customStyle="1" w:styleId="WW8Num9z0">
    <w:name w:val="WW8Num9z0"/>
    <w:rsid w:val="008C695A"/>
  </w:style>
  <w:style w:type="character" w:customStyle="1" w:styleId="WW8Num10z0">
    <w:name w:val="WW8Num10z0"/>
    <w:rsid w:val="008C695A"/>
  </w:style>
  <w:style w:type="character" w:customStyle="1" w:styleId="WW8Num11z0">
    <w:name w:val="WW8Num11z0"/>
    <w:rsid w:val="008C695A"/>
  </w:style>
  <w:style w:type="character" w:customStyle="1" w:styleId="WW8Num12z0">
    <w:name w:val="WW8Num12z0"/>
    <w:rsid w:val="008C695A"/>
    <w:rPr>
      <w:rFonts w:ascii="Times New Roman" w:hAnsi="Times New Roman" w:cs="Times New Roman"/>
    </w:rPr>
  </w:style>
  <w:style w:type="character" w:customStyle="1" w:styleId="WW8Num13z0">
    <w:name w:val="WW8Num13z0"/>
    <w:rsid w:val="008C695A"/>
    <w:rPr>
      <w:rFonts w:ascii="Times New Roman" w:hAnsi="Times New Roman" w:cs="Times New Roman"/>
    </w:rPr>
  </w:style>
  <w:style w:type="character" w:customStyle="1" w:styleId="WW8Num14z0">
    <w:name w:val="WW8Num14z0"/>
    <w:rsid w:val="008C695A"/>
  </w:style>
  <w:style w:type="character" w:customStyle="1" w:styleId="WW8Num15z0">
    <w:name w:val="WW8Num15z0"/>
    <w:rsid w:val="008C695A"/>
    <w:rPr>
      <w:rFonts w:ascii="Symbol" w:hAnsi="Symbol" w:cs="Symbol"/>
    </w:rPr>
  </w:style>
  <w:style w:type="character" w:customStyle="1" w:styleId="WW8Num16z0">
    <w:name w:val="WW8Num16z0"/>
    <w:rsid w:val="008C695A"/>
  </w:style>
  <w:style w:type="character" w:customStyle="1" w:styleId="WW8Num17z0">
    <w:name w:val="WW8Num17z0"/>
    <w:rsid w:val="008C695A"/>
  </w:style>
  <w:style w:type="character" w:customStyle="1" w:styleId="WW8Num18z0">
    <w:name w:val="WW8Num18z0"/>
    <w:rsid w:val="008C695A"/>
    <w:rPr>
      <w:rFonts w:ascii="Times New Roman" w:hAnsi="Times New Roman" w:cs="Times New Roman"/>
    </w:rPr>
  </w:style>
  <w:style w:type="character" w:customStyle="1" w:styleId="WW8Num19z0">
    <w:name w:val="WW8Num19z0"/>
    <w:rsid w:val="008C695A"/>
    <w:rPr>
      <w:rFonts w:ascii="Symbol" w:hAnsi="Symbol" w:cs="Times New Roman"/>
      <w:sz w:val="24"/>
      <w:szCs w:val="24"/>
    </w:rPr>
  </w:style>
  <w:style w:type="character" w:customStyle="1" w:styleId="WW8Num20z0">
    <w:name w:val="WW8Num20z0"/>
    <w:rsid w:val="008C695A"/>
    <w:rPr>
      <w:rFonts w:hint="default"/>
    </w:rPr>
  </w:style>
  <w:style w:type="character" w:customStyle="1" w:styleId="WW8Num21z0">
    <w:name w:val="WW8Num21z0"/>
    <w:rsid w:val="008C695A"/>
  </w:style>
  <w:style w:type="character" w:customStyle="1" w:styleId="WW8Num21z1">
    <w:name w:val="WW8Num21z1"/>
    <w:rsid w:val="008C695A"/>
  </w:style>
  <w:style w:type="character" w:customStyle="1" w:styleId="WW8Num21z2">
    <w:name w:val="WW8Num21z2"/>
    <w:rsid w:val="008C695A"/>
  </w:style>
  <w:style w:type="character" w:customStyle="1" w:styleId="WW8Num21z3">
    <w:name w:val="WW8Num21z3"/>
    <w:rsid w:val="008C695A"/>
  </w:style>
  <w:style w:type="character" w:customStyle="1" w:styleId="WW8Num21z4">
    <w:name w:val="WW8Num21z4"/>
    <w:rsid w:val="008C695A"/>
  </w:style>
  <w:style w:type="character" w:customStyle="1" w:styleId="WW8Num21z5">
    <w:name w:val="WW8Num21z5"/>
    <w:rsid w:val="008C695A"/>
  </w:style>
  <w:style w:type="character" w:customStyle="1" w:styleId="WW8Num21z6">
    <w:name w:val="WW8Num21z6"/>
    <w:rsid w:val="008C695A"/>
  </w:style>
  <w:style w:type="character" w:customStyle="1" w:styleId="WW8Num21z7">
    <w:name w:val="WW8Num21z7"/>
    <w:rsid w:val="008C695A"/>
  </w:style>
  <w:style w:type="character" w:customStyle="1" w:styleId="WW8Num21z8">
    <w:name w:val="WW8Num21z8"/>
    <w:rsid w:val="008C695A"/>
  </w:style>
  <w:style w:type="character" w:customStyle="1" w:styleId="WW8Num22z0">
    <w:name w:val="WW8Num22z0"/>
    <w:rsid w:val="008C695A"/>
  </w:style>
  <w:style w:type="character" w:customStyle="1" w:styleId="WW8Num22z1">
    <w:name w:val="WW8Num22z1"/>
    <w:rsid w:val="008C695A"/>
  </w:style>
  <w:style w:type="character" w:customStyle="1" w:styleId="WW8Num22z2">
    <w:name w:val="WW8Num22z2"/>
    <w:rsid w:val="008C695A"/>
  </w:style>
  <w:style w:type="character" w:customStyle="1" w:styleId="WW8Num22z3">
    <w:name w:val="WW8Num22z3"/>
    <w:rsid w:val="008C695A"/>
  </w:style>
  <w:style w:type="character" w:customStyle="1" w:styleId="WW8Num22z4">
    <w:name w:val="WW8Num22z4"/>
    <w:rsid w:val="008C695A"/>
  </w:style>
  <w:style w:type="character" w:customStyle="1" w:styleId="WW8Num22z5">
    <w:name w:val="WW8Num22z5"/>
    <w:rsid w:val="008C695A"/>
  </w:style>
  <w:style w:type="character" w:customStyle="1" w:styleId="WW8Num22z6">
    <w:name w:val="WW8Num22z6"/>
    <w:rsid w:val="008C695A"/>
  </w:style>
  <w:style w:type="character" w:customStyle="1" w:styleId="WW8Num22z7">
    <w:name w:val="WW8Num22z7"/>
    <w:rsid w:val="008C695A"/>
  </w:style>
  <w:style w:type="character" w:customStyle="1" w:styleId="WW8Num22z8">
    <w:name w:val="WW8Num22z8"/>
    <w:rsid w:val="008C695A"/>
  </w:style>
  <w:style w:type="character" w:customStyle="1" w:styleId="WW8Num23z0">
    <w:name w:val="WW8Num23z0"/>
    <w:rsid w:val="008C695A"/>
  </w:style>
  <w:style w:type="character" w:customStyle="1" w:styleId="WW8Num23z1">
    <w:name w:val="WW8Num23z1"/>
    <w:rsid w:val="008C695A"/>
  </w:style>
  <w:style w:type="character" w:customStyle="1" w:styleId="WW8Num23z2">
    <w:name w:val="WW8Num23z2"/>
    <w:rsid w:val="008C695A"/>
  </w:style>
  <w:style w:type="character" w:customStyle="1" w:styleId="WW8Num23z3">
    <w:name w:val="WW8Num23z3"/>
    <w:rsid w:val="008C695A"/>
  </w:style>
  <w:style w:type="character" w:customStyle="1" w:styleId="WW8Num23z4">
    <w:name w:val="WW8Num23z4"/>
    <w:rsid w:val="008C695A"/>
  </w:style>
  <w:style w:type="character" w:customStyle="1" w:styleId="WW8Num23z5">
    <w:name w:val="WW8Num23z5"/>
    <w:rsid w:val="008C695A"/>
  </w:style>
  <w:style w:type="character" w:customStyle="1" w:styleId="WW8Num23z6">
    <w:name w:val="WW8Num23z6"/>
    <w:rsid w:val="008C695A"/>
  </w:style>
  <w:style w:type="character" w:customStyle="1" w:styleId="WW8Num23z7">
    <w:name w:val="WW8Num23z7"/>
    <w:rsid w:val="008C695A"/>
  </w:style>
  <w:style w:type="character" w:customStyle="1" w:styleId="WW8Num23z8">
    <w:name w:val="WW8Num23z8"/>
    <w:rsid w:val="008C695A"/>
  </w:style>
  <w:style w:type="character" w:customStyle="1" w:styleId="WW8Num24z0">
    <w:name w:val="WW8Num24z0"/>
    <w:rsid w:val="008C695A"/>
  </w:style>
  <w:style w:type="character" w:customStyle="1" w:styleId="WW8Num24z1">
    <w:name w:val="WW8Num24z1"/>
    <w:rsid w:val="008C695A"/>
  </w:style>
  <w:style w:type="character" w:customStyle="1" w:styleId="WW8Num24z2">
    <w:name w:val="WW8Num24z2"/>
    <w:rsid w:val="008C695A"/>
  </w:style>
  <w:style w:type="character" w:customStyle="1" w:styleId="WW8Num24z3">
    <w:name w:val="WW8Num24z3"/>
    <w:rsid w:val="008C695A"/>
  </w:style>
  <w:style w:type="character" w:customStyle="1" w:styleId="WW8Num24z4">
    <w:name w:val="WW8Num24z4"/>
    <w:rsid w:val="008C695A"/>
  </w:style>
  <w:style w:type="character" w:customStyle="1" w:styleId="WW8Num24z5">
    <w:name w:val="WW8Num24z5"/>
    <w:rsid w:val="008C695A"/>
  </w:style>
  <w:style w:type="character" w:customStyle="1" w:styleId="WW8Num24z6">
    <w:name w:val="WW8Num24z6"/>
    <w:rsid w:val="008C695A"/>
  </w:style>
  <w:style w:type="character" w:customStyle="1" w:styleId="WW8Num24z7">
    <w:name w:val="WW8Num24z7"/>
    <w:rsid w:val="008C695A"/>
  </w:style>
  <w:style w:type="character" w:customStyle="1" w:styleId="WW8Num24z8">
    <w:name w:val="WW8Num24z8"/>
    <w:rsid w:val="008C695A"/>
  </w:style>
  <w:style w:type="character" w:customStyle="1" w:styleId="WW8Num25z0">
    <w:name w:val="WW8Num25z0"/>
    <w:rsid w:val="008C695A"/>
    <w:rPr>
      <w:rFonts w:ascii="Times New Roman" w:hAnsi="Times New Roman" w:cs="Times New Roman" w:hint="default"/>
    </w:rPr>
  </w:style>
  <w:style w:type="character" w:customStyle="1" w:styleId="WW8Num25z1">
    <w:name w:val="WW8Num25z1"/>
    <w:rsid w:val="008C695A"/>
  </w:style>
  <w:style w:type="character" w:customStyle="1" w:styleId="WW8Num25z2">
    <w:name w:val="WW8Num25z2"/>
    <w:rsid w:val="008C695A"/>
  </w:style>
  <w:style w:type="character" w:customStyle="1" w:styleId="WW8Num25z3">
    <w:name w:val="WW8Num25z3"/>
    <w:rsid w:val="008C695A"/>
  </w:style>
  <w:style w:type="character" w:customStyle="1" w:styleId="WW8Num25z4">
    <w:name w:val="WW8Num25z4"/>
    <w:rsid w:val="008C695A"/>
  </w:style>
  <w:style w:type="character" w:customStyle="1" w:styleId="WW8Num25z5">
    <w:name w:val="WW8Num25z5"/>
    <w:rsid w:val="008C695A"/>
  </w:style>
  <w:style w:type="character" w:customStyle="1" w:styleId="WW8Num25z6">
    <w:name w:val="WW8Num25z6"/>
    <w:rsid w:val="008C695A"/>
  </w:style>
  <w:style w:type="character" w:customStyle="1" w:styleId="WW8Num25z7">
    <w:name w:val="WW8Num25z7"/>
    <w:rsid w:val="008C695A"/>
  </w:style>
  <w:style w:type="character" w:customStyle="1" w:styleId="WW8Num25z8">
    <w:name w:val="WW8Num25z8"/>
    <w:rsid w:val="008C695A"/>
  </w:style>
  <w:style w:type="character" w:customStyle="1" w:styleId="WW8Num26z0">
    <w:name w:val="WW8Num26z0"/>
    <w:rsid w:val="008C695A"/>
  </w:style>
  <w:style w:type="character" w:customStyle="1" w:styleId="WW8Num27z0">
    <w:name w:val="WW8Num27z0"/>
    <w:rsid w:val="008C695A"/>
  </w:style>
  <w:style w:type="character" w:customStyle="1" w:styleId="WW8Num28z0">
    <w:name w:val="WW8Num28z0"/>
    <w:rsid w:val="008C695A"/>
    <w:rPr>
      <w:rFonts w:hint="default"/>
    </w:rPr>
  </w:style>
  <w:style w:type="character" w:customStyle="1" w:styleId="WW8Num29z0">
    <w:name w:val="WW8Num29z0"/>
    <w:rsid w:val="008C695A"/>
  </w:style>
  <w:style w:type="character" w:customStyle="1" w:styleId="WW8Num30z0">
    <w:name w:val="WW8Num30z0"/>
    <w:rsid w:val="008C695A"/>
  </w:style>
  <w:style w:type="character" w:customStyle="1" w:styleId="WW8Num30z1">
    <w:name w:val="WW8Num30z1"/>
    <w:rsid w:val="008C695A"/>
  </w:style>
  <w:style w:type="character" w:customStyle="1" w:styleId="WW8Num30z2">
    <w:name w:val="WW8Num30z2"/>
    <w:rsid w:val="008C695A"/>
  </w:style>
  <w:style w:type="character" w:customStyle="1" w:styleId="WW8Num30z3">
    <w:name w:val="WW8Num30z3"/>
    <w:rsid w:val="008C695A"/>
  </w:style>
  <w:style w:type="character" w:customStyle="1" w:styleId="WW8Num30z4">
    <w:name w:val="WW8Num30z4"/>
    <w:rsid w:val="008C695A"/>
  </w:style>
  <w:style w:type="character" w:customStyle="1" w:styleId="WW8Num30z5">
    <w:name w:val="WW8Num30z5"/>
    <w:rsid w:val="008C695A"/>
  </w:style>
  <w:style w:type="character" w:customStyle="1" w:styleId="WW8Num30z6">
    <w:name w:val="WW8Num30z6"/>
    <w:rsid w:val="008C695A"/>
  </w:style>
  <w:style w:type="character" w:customStyle="1" w:styleId="WW8Num30z7">
    <w:name w:val="WW8Num30z7"/>
    <w:rsid w:val="008C695A"/>
  </w:style>
  <w:style w:type="character" w:customStyle="1" w:styleId="WW8Num30z8">
    <w:name w:val="WW8Num30z8"/>
    <w:rsid w:val="008C695A"/>
  </w:style>
  <w:style w:type="character" w:customStyle="1" w:styleId="WW8Num31z0">
    <w:name w:val="WW8Num31z0"/>
    <w:rsid w:val="008C695A"/>
  </w:style>
  <w:style w:type="character" w:customStyle="1" w:styleId="WW8Num32z0">
    <w:name w:val="WW8Num32z0"/>
    <w:rsid w:val="008C695A"/>
  </w:style>
  <w:style w:type="character" w:customStyle="1" w:styleId="WW8Num33z0">
    <w:name w:val="WW8Num33z0"/>
    <w:rsid w:val="008C695A"/>
    <w:rPr>
      <w:rFonts w:ascii="Times New Roman" w:eastAsia="Times New Roman" w:hAnsi="Times New Roman" w:cs="Times New Roman"/>
    </w:rPr>
  </w:style>
  <w:style w:type="character" w:customStyle="1" w:styleId="WW8Num33z1">
    <w:name w:val="WW8Num33z1"/>
    <w:rsid w:val="008C695A"/>
  </w:style>
  <w:style w:type="character" w:customStyle="1" w:styleId="WW8Num33z2">
    <w:name w:val="WW8Num33z2"/>
    <w:rsid w:val="008C695A"/>
  </w:style>
  <w:style w:type="character" w:customStyle="1" w:styleId="WW8Num33z3">
    <w:name w:val="WW8Num33z3"/>
    <w:rsid w:val="008C695A"/>
  </w:style>
  <w:style w:type="character" w:customStyle="1" w:styleId="WW8Num33z4">
    <w:name w:val="WW8Num33z4"/>
    <w:rsid w:val="008C695A"/>
  </w:style>
  <w:style w:type="character" w:customStyle="1" w:styleId="WW8Num33z5">
    <w:name w:val="WW8Num33z5"/>
    <w:rsid w:val="008C695A"/>
  </w:style>
  <w:style w:type="character" w:customStyle="1" w:styleId="WW8Num33z6">
    <w:name w:val="WW8Num33z6"/>
    <w:rsid w:val="008C695A"/>
  </w:style>
  <w:style w:type="character" w:customStyle="1" w:styleId="WW8Num33z7">
    <w:name w:val="WW8Num33z7"/>
    <w:rsid w:val="008C695A"/>
  </w:style>
  <w:style w:type="character" w:customStyle="1" w:styleId="WW8Num33z8">
    <w:name w:val="WW8Num33z8"/>
    <w:rsid w:val="008C695A"/>
  </w:style>
  <w:style w:type="character" w:customStyle="1" w:styleId="WW8Num34z0">
    <w:name w:val="WW8Num34z0"/>
    <w:rsid w:val="008C695A"/>
  </w:style>
  <w:style w:type="character" w:customStyle="1" w:styleId="WW8Num34z1">
    <w:name w:val="WW8Num34z1"/>
    <w:rsid w:val="008C695A"/>
  </w:style>
  <w:style w:type="character" w:customStyle="1" w:styleId="WW8Num34z2">
    <w:name w:val="WW8Num34z2"/>
    <w:rsid w:val="008C695A"/>
  </w:style>
  <w:style w:type="character" w:customStyle="1" w:styleId="WW8Num34z3">
    <w:name w:val="WW8Num34z3"/>
    <w:rsid w:val="008C695A"/>
  </w:style>
  <w:style w:type="character" w:customStyle="1" w:styleId="WW8Num34z4">
    <w:name w:val="WW8Num34z4"/>
    <w:rsid w:val="008C695A"/>
  </w:style>
  <w:style w:type="character" w:customStyle="1" w:styleId="WW8Num34z5">
    <w:name w:val="WW8Num34z5"/>
    <w:rsid w:val="008C695A"/>
  </w:style>
  <w:style w:type="character" w:customStyle="1" w:styleId="WW8Num34z6">
    <w:name w:val="WW8Num34z6"/>
    <w:rsid w:val="008C695A"/>
  </w:style>
  <w:style w:type="character" w:customStyle="1" w:styleId="WW8Num34z7">
    <w:name w:val="WW8Num34z7"/>
    <w:rsid w:val="008C695A"/>
  </w:style>
  <w:style w:type="character" w:customStyle="1" w:styleId="WW8Num34z8">
    <w:name w:val="WW8Num34z8"/>
    <w:rsid w:val="008C695A"/>
  </w:style>
  <w:style w:type="character" w:customStyle="1" w:styleId="WW8Num35z0">
    <w:name w:val="WW8Num35z0"/>
    <w:rsid w:val="008C695A"/>
  </w:style>
  <w:style w:type="character" w:customStyle="1" w:styleId="WW8Num35z1">
    <w:name w:val="WW8Num35z1"/>
    <w:rsid w:val="008C695A"/>
  </w:style>
  <w:style w:type="character" w:customStyle="1" w:styleId="WW8Num35z2">
    <w:name w:val="WW8Num35z2"/>
    <w:rsid w:val="008C695A"/>
  </w:style>
  <w:style w:type="character" w:customStyle="1" w:styleId="WW8Num35z3">
    <w:name w:val="WW8Num35z3"/>
    <w:rsid w:val="008C695A"/>
  </w:style>
  <w:style w:type="character" w:customStyle="1" w:styleId="WW8Num35z4">
    <w:name w:val="WW8Num35z4"/>
    <w:rsid w:val="008C695A"/>
  </w:style>
  <w:style w:type="character" w:customStyle="1" w:styleId="WW8Num35z5">
    <w:name w:val="WW8Num35z5"/>
    <w:rsid w:val="008C695A"/>
  </w:style>
  <w:style w:type="character" w:customStyle="1" w:styleId="WW8Num35z6">
    <w:name w:val="WW8Num35z6"/>
    <w:rsid w:val="008C695A"/>
  </w:style>
  <w:style w:type="character" w:customStyle="1" w:styleId="WW8Num35z7">
    <w:name w:val="WW8Num35z7"/>
    <w:rsid w:val="008C695A"/>
  </w:style>
  <w:style w:type="character" w:customStyle="1" w:styleId="WW8Num35z8">
    <w:name w:val="WW8Num35z8"/>
    <w:rsid w:val="008C695A"/>
  </w:style>
  <w:style w:type="character" w:customStyle="1" w:styleId="WW8Num36z0">
    <w:name w:val="WW8Num36z0"/>
    <w:rsid w:val="008C695A"/>
  </w:style>
  <w:style w:type="character" w:customStyle="1" w:styleId="WW8Num37z0">
    <w:name w:val="WW8Num37z0"/>
    <w:rsid w:val="008C695A"/>
  </w:style>
  <w:style w:type="character" w:customStyle="1" w:styleId="WW8Num38z0">
    <w:name w:val="WW8Num38z0"/>
    <w:rsid w:val="008C695A"/>
  </w:style>
  <w:style w:type="character" w:customStyle="1" w:styleId="WW8Num38z1">
    <w:name w:val="WW8Num38z1"/>
    <w:rsid w:val="008C695A"/>
  </w:style>
  <w:style w:type="character" w:customStyle="1" w:styleId="WW8Num38z2">
    <w:name w:val="WW8Num38z2"/>
    <w:rsid w:val="008C695A"/>
  </w:style>
  <w:style w:type="character" w:customStyle="1" w:styleId="WW8Num38z3">
    <w:name w:val="WW8Num38z3"/>
    <w:rsid w:val="008C695A"/>
  </w:style>
  <w:style w:type="character" w:customStyle="1" w:styleId="WW8Num38z4">
    <w:name w:val="WW8Num38z4"/>
    <w:rsid w:val="008C695A"/>
  </w:style>
  <w:style w:type="character" w:customStyle="1" w:styleId="WW8Num38z5">
    <w:name w:val="WW8Num38z5"/>
    <w:rsid w:val="008C695A"/>
  </w:style>
  <w:style w:type="character" w:customStyle="1" w:styleId="WW8Num38z6">
    <w:name w:val="WW8Num38z6"/>
    <w:rsid w:val="008C695A"/>
  </w:style>
  <w:style w:type="character" w:customStyle="1" w:styleId="WW8Num38z7">
    <w:name w:val="WW8Num38z7"/>
    <w:rsid w:val="008C695A"/>
  </w:style>
  <w:style w:type="character" w:customStyle="1" w:styleId="WW8Num38z8">
    <w:name w:val="WW8Num38z8"/>
    <w:rsid w:val="008C695A"/>
  </w:style>
  <w:style w:type="character" w:customStyle="1" w:styleId="WW8Num39z0">
    <w:name w:val="WW8Num39z0"/>
    <w:rsid w:val="008C695A"/>
  </w:style>
  <w:style w:type="character" w:customStyle="1" w:styleId="WW8Num40z0">
    <w:name w:val="WW8Num40z0"/>
    <w:rsid w:val="008C695A"/>
    <w:rPr>
      <w:rFonts w:hint="default"/>
    </w:rPr>
  </w:style>
  <w:style w:type="character" w:customStyle="1" w:styleId="WW8Num40z1">
    <w:name w:val="WW8Num40z1"/>
    <w:rsid w:val="008C695A"/>
  </w:style>
  <w:style w:type="character" w:customStyle="1" w:styleId="WW8Num40z2">
    <w:name w:val="WW8Num40z2"/>
    <w:rsid w:val="008C695A"/>
  </w:style>
  <w:style w:type="character" w:customStyle="1" w:styleId="WW8Num40z3">
    <w:name w:val="WW8Num40z3"/>
    <w:rsid w:val="008C695A"/>
  </w:style>
  <w:style w:type="character" w:customStyle="1" w:styleId="WW8Num40z4">
    <w:name w:val="WW8Num40z4"/>
    <w:rsid w:val="008C695A"/>
  </w:style>
  <w:style w:type="character" w:customStyle="1" w:styleId="WW8Num40z5">
    <w:name w:val="WW8Num40z5"/>
    <w:rsid w:val="008C695A"/>
  </w:style>
  <w:style w:type="character" w:customStyle="1" w:styleId="WW8Num40z6">
    <w:name w:val="WW8Num40z6"/>
    <w:rsid w:val="008C695A"/>
  </w:style>
  <w:style w:type="character" w:customStyle="1" w:styleId="WW8Num40z7">
    <w:name w:val="WW8Num40z7"/>
    <w:rsid w:val="008C695A"/>
  </w:style>
  <w:style w:type="character" w:customStyle="1" w:styleId="WW8Num40z8">
    <w:name w:val="WW8Num40z8"/>
    <w:rsid w:val="008C695A"/>
  </w:style>
  <w:style w:type="character" w:customStyle="1" w:styleId="WW8Num41z0">
    <w:name w:val="WW8Num41z0"/>
    <w:rsid w:val="008C695A"/>
    <w:rPr>
      <w:rFonts w:ascii="Symbol" w:hAnsi="Symbol" w:cs="Symbol" w:hint="default"/>
    </w:rPr>
  </w:style>
  <w:style w:type="character" w:customStyle="1" w:styleId="WW8Num41z1">
    <w:name w:val="WW8Num41z1"/>
    <w:rsid w:val="008C695A"/>
  </w:style>
  <w:style w:type="character" w:customStyle="1" w:styleId="WW8Num41z2">
    <w:name w:val="WW8Num41z2"/>
    <w:rsid w:val="008C695A"/>
  </w:style>
  <w:style w:type="character" w:customStyle="1" w:styleId="WW8Num41z3">
    <w:name w:val="WW8Num41z3"/>
    <w:rsid w:val="008C695A"/>
  </w:style>
  <w:style w:type="character" w:customStyle="1" w:styleId="WW8Num41z4">
    <w:name w:val="WW8Num41z4"/>
    <w:rsid w:val="008C695A"/>
  </w:style>
  <w:style w:type="character" w:customStyle="1" w:styleId="WW8Num41z5">
    <w:name w:val="WW8Num41z5"/>
    <w:rsid w:val="008C695A"/>
  </w:style>
  <w:style w:type="character" w:customStyle="1" w:styleId="WW8Num41z6">
    <w:name w:val="WW8Num41z6"/>
    <w:rsid w:val="008C695A"/>
  </w:style>
  <w:style w:type="character" w:customStyle="1" w:styleId="WW8Num41z7">
    <w:name w:val="WW8Num41z7"/>
    <w:rsid w:val="008C695A"/>
  </w:style>
  <w:style w:type="character" w:customStyle="1" w:styleId="WW8Num41z8">
    <w:name w:val="WW8Num41z8"/>
    <w:rsid w:val="008C695A"/>
  </w:style>
  <w:style w:type="character" w:customStyle="1" w:styleId="WW8Num42z0">
    <w:name w:val="WW8Num42z0"/>
    <w:rsid w:val="008C695A"/>
  </w:style>
  <w:style w:type="character" w:customStyle="1" w:styleId="WW8Num42z1">
    <w:name w:val="WW8Num42z1"/>
    <w:rsid w:val="008C695A"/>
  </w:style>
  <w:style w:type="character" w:customStyle="1" w:styleId="WW8Num42z2">
    <w:name w:val="WW8Num42z2"/>
    <w:rsid w:val="008C695A"/>
  </w:style>
  <w:style w:type="character" w:customStyle="1" w:styleId="WW8Num42z3">
    <w:name w:val="WW8Num42z3"/>
    <w:rsid w:val="008C695A"/>
  </w:style>
  <w:style w:type="character" w:customStyle="1" w:styleId="WW8Num42z4">
    <w:name w:val="WW8Num42z4"/>
    <w:rsid w:val="008C695A"/>
  </w:style>
  <w:style w:type="character" w:customStyle="1" w:styleId="WW8Num42z5">
    <w:name w:val="WW8Num42z5"/>
    <w:rsid w:val="008C695A"/>
  </w:style>
  <w:style w:type="character" w:customStyle="1" w:styleId="WW8Num42z6">
    <w:name w:val="WW8Num42z6"/>
    <w:rsid w:val="008C695A"/>
  </w:style>
  <w:style w:type="character" w:customStyle="1" w:styleId="WW8Num42z7">
    <w:name w:val="WW8Num42z7"/>
    <w:rsid w:val="008C695A"/>
  </w:style>
  <w:style w:type="character" w:customStyle="1" w:styleId="WW8Num42z8">
    <w:name w:val="WW8Num42z8"/>
    <w:rsid w:val="008C695A"/>
  </w:style>
  <w:style w:type="character" w:customStyle="1" w:styleId="11">
    <w:name w:val="Основной шрифт абзаца1"/>
    <w:rsid w:val="008C695A"/>
  </w:style>
  <w:style w:type="character" w:styleId="a3">
    <w:name w:val="Strong"/>
    <w:qFormat/>
    <w:rsid w:val="008C695A"/>
    <w:rPr>
      <w:b/>
      <w:bCs/>
    </w:rPr>
  </w:style>
  <w:style w:type="paragraph" w:customStyle="1" w:styleId="a4">
    <w:basedOn w:val="a"/>
    <w:next w:val="a5"/>
    <w:qFormat/>
    <w:rsid w:val="008C695A"/>
    <w:pPr>
      <w:widowControl w:val="0"/>
      <w:suppressAutoHyphens/>
      <w:autoSpaceDE w:val="0"/>
      <w:spacing w:line="252" w:lineRule="auto"/>
      <w:jc w:val="center"/>
    </w:pPr>
    <w:rPr>
      <w:rFonts w:ascii="Arial" w:hAnsi="Arial" w:cs="Arial"/>
      <w:b/>
      <w:bCs/>
    </w:rPr>
  </w:style>
  <w:style w:type="paragraph" w:styleId="a6">
    <w:name w:val="Body Text"/>
    <w:basedOn w:val="a"/>
    <w:link w:val="a7"/>
    <w:rsid w:val="008C695A"/>
    <w:pPr>
      <w:spacing w:after="120"/>
    </w:pPr>
  </w:style>
  <w:style w:type="character" w:customStyle="1" w:styleId="a7">
    <w:name w:val="Основной текст Знак"/>
    <w:basedOn w:val="a0"/>
    <w:link w:val="a6"/>
    <w:rsid w:val="008C695A"/>
    <w:rPr>
      <w:rFonts w:ascii="Times New Roman" w:eastAsia="Times New Roman" w:hAnsi="Times New Roman" w:cs="Times New Roman"/>
      <w:sz w:val="24"/>
      <w:szCs w:val="24"/>
      <w:lang w:eastAsia="ar-SA"/>
    </w:rPr>
  </w:style>
  <w:style w:type="paragraph" w:styleId="a8">
    <w:name w:val="List"/>
    <w:basedOn w:val="a6"/>
    <w:rsid w:val="008C695A"/>
    <w:rPr>
      <w:rFonts w:cs="Mangal"/>
    </w:rPr>
  </w:style>
  <w:style w:type="paragraph" w:customStyle="1" w:styleId="12">
    <w:name w:val="Название1"/>
    <w:basedOn w:val="a"/>
    <w:rsid w:val="008C695A"/>
    <w:pPr>
      <w:suppressLineNumbers/>
      <w:spacing w:before="120" w:after="120"/>
    </w:pPr>
    <w:rPr>
      <w:rFonts w:cs="Mangal"/>
      <w:i/>
      <w:iCs/>
    </w:rPr>
  </w:style>
  <w:style w:type="paragraph" w:customStyle="1" w:styleId="13">
    <w:name w:val="Указатель1"/>
    <w:basedOn w:val="a"/>
    <w:rsid w:val="008C695A"/>
    <w:pPr>
      <w:suppressLineNumbers/>
    </w:pPr>
    <w:rPr>
      <w:rFonts w:cs="Mangal"/>
    </w:rPr>
  </w:style>
  <w:style w:type="paragraph" w:customStyle="1" w:styleId="14">
    <w:name w:val="Название объекта1"/>
    <w:basedOn w:val="a"/>
    <w:next w:val="a"/>
    <w:rsid w:val="008C695A"/>
    <w:pPr>
      <w:spacing w:line="360" w:lineRule="auto"/>
      <w:jc w:val="center"/>
    </w:pPr>
    <w:rPr>
      <w:b/>
      <w:smallCaps/>
      <w:sz w:val="28"/>
    </w:rPr>
  </w:style>
  <w:style w:type="paragraph" w:styleId="a9">
    <w:name w:val="Balloon Text"/>
    <w:basedOn w:val="a"/>
    <w:link w:val="aa"/>
    <w:rsid w:val="008C695A"/>
    <w:rPr>
      <w:rFonts w:ascii="Tahoma" w:hAnsi="Tahoma" w:cs="Tahoma"/>
      <w:sz w:val="16"/>
      <w:szCs w:val="16"/>
    </w:rPr>
  </w:style>
  <w:style w:type="character" w:customStyle="1" w:styleId="aa">
    <w:name w:val="Текст выноски Знак"/>
    <w:basedOn w:val="a0"/>
    <w:link w:val="a9"/>
    <w:rsid w:val="008C695A"/>
    <w:rPr>
      <w:rFonts w:ascii="Tahoma" w:eastAsia="Times New Roman" w:hAnsi="Tahoma" w:cs="Tahoma"/>
      <w:sz w:val="16"/>
      <w:szCs w:val="16"/>
      <w:lang w:eastAsia="ar-SA"/>
    </w:rPr>
  </w:style>
  <w:style w:type="paragraph" w:styleId="ab">
    <w:name w:val="footer"/>
    <w:basedOn w:val="a"/>
    <w:link w:val="ac"/>
    <w:rsid w:val="008C695A"/>
    <w:pPr>
      <w:tabs>
        <w:tab w:val="center" w:pos="4153"/>
        <w:tab w:val="right" w:pos="8306"/>
      </w:tabs>
    </w:pPr>
    <w:rPr>
      <w:sz w:val="26"/>
    </w:rPr>
  </w:style>
  <w:style w:type="character" w:customStyle="1" w:styleId="ac">
    <w:name w:val="Нижний колонтитул Знак"/>
    <w:basedOn w:val="a0"/>
    <w:link w:val="ab"/>
    <w:rsid w:val="008C695A"/>
    <w:rPr>
      <w:rFonts w:ascii="Times New Roman" w:eastAsia="Times New Roman" w:hAnsi="Times New Roman" w:cs="Times New Roman"/>
      <w:sz w:val="26"/>
      <w:szCs w:val="24"/>
      <w:lang w:eastAsia="ar-SA"/>
    </w:rPr>
  </w:style>
  <w:style w:type="paragraph" w:customStyle="1" w:styleId="ConsPlusTitle">
    <w:name w:val="ConsPlusTitle"/>
    <w:rsid w:val="008C695A"/>
    <w:pPr>
      <w:suppressAutoHyphens/>
      <w:autoSpaceDE w:val="0"/>
      <w:spacing w:after="0" w:line="240" w:lineRule="auto"/>
    </w:pPr>
    <w:rPr>
      <w:rFonts w:ascii="Arial" w:eastAsia="Times New Roman" w:hAnsi="Arial" w:cs="Arial"/>
      <w:b/>
      <w:bCs/>
      <w:sz w:val="20"/>
      <w:szCs w:val="20"/>
      <w:lang w:eastAsia="ar-SA"/>
    </w:rPr>
  </w:style>
  <w:style w:type="paragraph" w:styleId="a5">
    <w:name w:val="Subtitle"/>
    <w:basedOn w:val="a"/>
    <w:next w:val="a6"/>
    <w:link w:val="ad"/>
    <w:qFormat/>
    <w:rsid w:val="008C695A"/>
    <w:pPr>
      <w:spacing w:after="60"/>
      <w:jc w:val="center"/>
    </w:pPr>
    <w:rPr>
      <w:rFonts w:ascii="Arial" w:hAnsi="Arial" w:cs="Arial"/>
    </w:rPr>
  </w:style>
  <w:style w:type="character" w:customStyle="1" w:styleId="ad">
    <w:name w:val="Подзаголовок Знак"/>
    <w:basedOn w:val="a0"/>
    <w:link w:val="a5"/>
    <w:rsid w:val="008C695A"/>
    <w:rPr>
      <w:rFonts w:ascii="Arial" w:eastAsia="Times New Roman" w:hAnsi="Arial" w:cs="Arial"/>
      <w:sz w:val="24"/>
      <w:szCs w:val="24"/>
      <w:lang w:eastAsia="ar-SA"/>
    </w:rPr>
  </w:style>
  <w:style w:type="paragraph" w:customStyle="1" w:styleId="FR1">
    <w:name w:val="FR1"/>
    <w:rsid w:val="008C695A"/>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8C695A"/>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
    <w:name w:val="Основной текст с отступом 31"/>
    <w:basedOn w:val="a"/>
    <w:rsid w:val="008C695A"/>
    <w:pPr>
      <w:widowControl w:val="0"/>
      <w:suppressAutoHyphens/>
      <w:autoSpaceDE w:val="0"/>
      <w:spacing w:before="180"/>
      <w:ind w:left="160" w:firstLine="560"/>
      <w:jc w:val="both"/>
    </w:pPr>
    <w:rPr>
      <w:rFonts w:ascii="Arial" w:hAnsi="Arial" w:cs="Arial"/>
      <w:szCs w:val="16"/>
    </w:rPr>
  </w:style>
  <w:style w:type="paragraph" w:customStyle="1" w:styleId="ConsNonformat">
    <w:name w:val="ConsNonformat"/>
    <w:rsid w:val="008C695A"/>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8C695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eb1">
    <w:name w:val="Обычный (Web)1"/>
    <w:basedOn w:val="a"/>
    <w:rsid w:val="008C695A"/>
    <w:pPr>
      <w:suppressAutoHyphens/>
      <w:spacing w:before="100" w:after="100"/>
      <w:ind w:left="480" w:right="240"/>
      <w:jc w:val="both"/>
    </w:pPr>
    <w:rPr>
      <w:rFonts w:ascii="Verdana" w:hAnsi="Verdana" w:cs="Arial"/>
      <w:color w:val="000000"/>
      <w:sz w:val="16"/>
      <w:szCs w:val="16"/>
    </w:rPr>
  </w:style>
  <w:style w:type="paragraph" w:customStyle="1" w:styleId="ConsPlusNormal">
    <w:name w:val="ConsPlusNormal"/>
    <w:rsid w:val="008C695A"/>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C695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e">
    <w:name w:val="Body Text Indent"/>
    <w:basedOn w:val="a"/>
    <w:link w:val="af"/>
    <w:rsid w:val="008C695A"/>
    <w:pPr>
      <w:autoSpaceDE w:val="0"/>
      <w:spacing w:line="360" w:lineRule="auto"/>
      <w:ind w:firstLine="540"/>
      <w:jc w:val="both"/>
    </w:pPr>
  </w:style>
  <w:style w:type="character" w:customStyle="1" w:styleId="af">
    <w:name w:val="Основной текст с отступом Знак"/>
    <w:basedOn w:val="a0"/>
    <w:link w:val="ae"/>
    <w:rsid w:val="008C695A"/>
    <w:rPr>
      <w:rFonts w:ascii="Times New Roman" w:eastAsia="Times New Roman" w:hAnsi="Times New Roman" w:cs="Times New Roman"/>
      <w:sz w:val="24"/>
      <w:szCs w:val="24"/>
      <w:lang w:eastAsia="ar-SA"/>
    </w:rPr>
  </w:style>
  <w:style w:type="paragraph" w:styleId="af0">
    <w:name w:val="List Paragraph"/>
    <w:basedOn w:val="a"/>
    <w:uiPriority w:val="34"/>
    <w:qFormat/>
    <w:rsid w:val="008C695A"/>
    <w:pPr>
      <w:ind w:left="708"/>
    </w:pPr>
  </w:style>
  <w:style w:type="character" w:styleId="af1">
    <w:name w:val="Hyperlink"/>
    <w:uiPriority w:val="99"/>
    <w:semiHidden/>
    <w:unhideWhenUsed/>
    <w:rsid w:val="008C695A"/>
    <w:rPr>
      <w:color w:val="0000FF"/>
      <w:u w:val="single"/>
    </w:rPr>
  </w:style>
  <w:style w:type="paragraph" w:customStyle="1" w:styleId="p7">
    <w:name w:val="p7"/>
    <w:basedOn w:val="a"/>
    <w:rsid w:val="008C695A"/>
    <w:pPr>
      <w:spacing w:before="100" w:beforeAutospacing="1" w:after="100" w:afterAutospacing="1"/>
    </w:pPr>
    <w:rPr>
      <w:lang w:eastAsia="ru-RU"/>
    </w:rPr>
  </w:style>
  <w:style w:type="paragraph" w:styleId="af2">
    <w:name w:val="Document Map"/>
    <w:basedOn w:val="a"/>
    <w:link w:val="af3"/>
    <w:semiHidden/>
    <w:rsid w:val="008C695A"/>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8C695A"/>
    <w:rPr>
      <w:rFonts w:ascii="Tahoma" w:eastAsia="Times New Roman" w:hAnsi="Tahoma" w:cs="Tahoma"/>
      <w:sz w:val="20"/>
      <w:szCs w:val="20"/>
      <w:shd w:val="clear" w:color="auto" w:fill="00008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5_%D0%B3%D0%BE%D0%B4" TargetMode="External"/><Relationship Id="rId3" Type="http://schemas.openxmlformats.org/officeDocument/2006/relationships/settings" Target="settings.xml"/><Relationship Id="rId7" Type="http://schemas.openxmlformats.org/officeDocument/2006/relationships/hyperlink" Target="https://ru.wikipedia.org/wiki/11_%D0%BD%D0%BE%D1%8F%D0%B1%D1%80%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E%D0%B2%D0%B3%D0%BE%D1%80%D0%BE%D0%B4%D1%81%D0%BA%D0%B0%D1%8F_%D0%BE%D0%B1%D0%BB%D0%B0%D1%81%D1%82%D1%8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5331</Words>
  <Characters>30387</Characters>
  <Application>Microsoft Office Word</Application>
  <DocSecurity>0</DocSecurity>
  <Lines>253</Lines>
  <Paragraphs>71</Paragraphs>
  <ScaleCrop>false</ScaleCrop>
  <Company/>
  <LinksUpToDate>false</LinksUpToDate>
  <CharactersWithSpaces>35647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2024-03-11T13:55:00Z</dcterms:created>
  <dcterms:modified xsi:type="dcterms:W3CDTF">2024-03-12T06:05:00Z</dcterms:modified>
</cp:coreProperties>
</file>